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CD" w:rsidRDefault="006825CD" w:rsidP="006825C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6825CD" w:rsidRPr="00C93FB5" w:rsidRDefault="006825CD" w:rsidP="006825C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C93F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Karte nokļūšanai</w:t>
      </w:r>
      <w:r w:rsidRPr="00C93F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uz atpūtas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un tūrisma centru „Ezernieki” Lubānas novada </w:t>
      </w:r>
      <w:r w:rsidRPr="00C96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Indrānu p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agastā</w:t>
      </w:r>
      <w:r w:rsidRPr="00C96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</w:p>
    <w:p w:rsidR="006825CD" w:rsidRDefault="006825CD" w:rsidP="006825CD">
      <w:pPr>
        <w:spacing w:after="0" w:line="24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lv-LV"/>
        </w:rPr>
      </w:pPr>
    </w:p>
    <w:p w:rsidR="006825CD" w:rsidRPr="00C96EDC" w:rsidRDefault="006825CD" w:rsidP="006825C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1419C9E" wp14:editId="7D2241FF">
            <wp:simplePos x="0" y="0"/>
            <wp:positionH relativeFrom="column">
              <wp:posOffset>-381000</wp:posOffset>
            </wp:positionH>
            <wp:positionV relativeFrom="paragraph">
              <wp:posOffset>5478780</wp:posOffset>
            </wp:positionV>
            <wp:extent cx="5553075" cy="27006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ernieki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64AC35B" wp14:editId="1D354D4E">
            <wp:simplePos x="0" y="0"/>
            <wp:positionH relativeFrom="column">
              <wp:posOffset>-381000</wp:posOffset>
            </wp:positionH>
            <wp:positionV relativeFrom="paragraph">
              <wp:posOffset>193040</wp:posOffset>
            </wp:positionV>
            <wp:extent cx="5904865" cy="4836795"/>
            <wp:effectExtent l="0" t="0" r="63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ernieki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6AC" w:rsidRPr="00E77323" w:rsidRDefault="005766AC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C93FB5">
      <w:pgSz w:w="12240" w:h="15840"/>
      <w:pgMar w:top="851" w:right="1800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D"/>
    <w:rsid w:val="00237449"/>
    <w:rsid w:val="005766AC"/>
    <w:rsid w:val="006825CD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Brutāne</dc:creator>
  <cp:lastModifiedBy>User</cp:lastModifiedBy>
  <cp:revision>2</cp:revision>
  <dcterms:created xsi:type="dcterms:W3CDTF">2015-07-30T11:14:00Z</dcterms:created>
  <dcterms:modified xsi:type="dcterms:W3CDTF">2015-07-30T11:14:00Z</dcterms:modified>
</cp:coreProperties>
</file>