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153596347"/>
    <w:bookmarkStart w:id="1" w:name="_GoBack"/>
    <w:bookmarkEnd w:id="1"/>
    <w:p w14:paraId="7D62C722" w14:textId="176807F2" w:rsidR="00D6025A" w:rsidRPr="00556B21" w:rsidRDefault="00D6025A" w:rsidP="000F74BE">
      <w:pPr>
        <w:tabs>
          <w:tab w:val="left" w:pos="6187"/>
        </w:tabs>
        <w:ind w:firstLine="5103"/>
        <w:rPr>
          <w:rFonts w:ascii="Trebuchet MS" w:hAnsi="Trebuchet MS" w:cs="Arial"/>
          <w:b/>
          <w:sz w:val="22"/>
          <w:szCs w:val="22"/>
        </w:rPr>
      </w:pPr>
      <w:r w:rsidRPr="00556B21">
        <w:rPr>
          <w:rFonts w:ascii="Trebuchet MS" w:hAnsi="Trebuchet MS" w:cs="Arial"/>
          <w:b/>
          <w:noProof/>
          <w:sz w:val="22"/>
          <w:szCs w:val="22"/>
          <w:lang w:val="en-US"/>
        </w:rPr>
        <mc:AlternateContent>
          <mc:Choice Requires="wpg">
            <w:drawing>
              <wp:anchor distT="0" distB="0" distL="114300" distR="114300" simplePos="0" relativeHeight="251567104" behindDoc="0" locked="0" layoutInCell="1" allowOverlap="1" wp14:anchorId="7407AB50" wp14:editId="69CA7AA5">
                <wp:simplePos x="0" y="0"/>
                <wp:positionH relativeFrom="column">
                  <wp:posOffset>33020</wp:posOffset>
                </wp:positionH>
                <wp:positionV relativeFrom="paragraph">
                  <wp:posOffset>-237721</wp:posOffset>
                </wp:positionV>
                <wp:extent cx="6116955" cy="20320"/>
                <wp:effectExtent l="0" t="0" r="17145" b="17780"/>
                <wp:wrapNone/>
                <wp:docPr id="5371" name="Group 3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6955" cy="20320"/>
                          <a:chOff x="1428" y="1730"/>
                          <a:chExt cx="9633" cy="32"/>
                        </a:xfrm>
                      </wpg:grpSpPr>
                      <wps:wsp>
                        <wps:cNvPr id="5372" name="Line 3666"/>
                        <wps:cNvCnPr/>
                        <wps:spPr bwMode="auto">
                          <a:xfrm>
                            <a:off x="1428" y="1730"/>
                            <a:ext cx="96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3" name="Line 3667"/>
                        <wps:cNvCnPr/>
                        <wps:spPr bwMode="auto">
                          <a:xfrm>
                            <a:off x="1428" y="1762"/>
                            <a:ext cx="96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7E1F690" id="Group 3665" o:spid="_x0000_s1026" style="position:absolute;margin-left:2.6pt;margin-top:-18.7pt;width:481.65pt;height:1.6pt;z-index:251567104" coordorigin="1428,1730" coordsize="9633,3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v+bljwIAAM0HAAAOAAAAZHJzL2Uyb0RvYy54bWzsVclu2zAQvRfoPxC8O9rlWIgcFJadS9oE SPsBtEgtqEQKJGM5KPrvHZKysrRAi7QoeqgP9JBDDt+8eSNeXB77Dh2YVK3gOQ7OfIwYLwVteZ3j Tx93i3OMlCackk5wluMHpvDl+u2bi3HIWCga0VEmEQThKhuHHDdaD5nnqbJhPVFnYmAcnJWQPdEw lbVHJRkhet95oe+n3igkHaQomVKwWjgnXtv4VcVKfVNVimnU5RiwaTtKO+7N6K0vSFZLMjRtOcEg r0DRk5bDpXOogmiC7mX7Xai+LaVQotJnpeg9UVVtyWwOkE3gv8jmSor7weZSZ2M9zDQBtS94enXY 8sPhVqKW5jiJlgFGnPRQJXsxitI0MQSNQ53Bvis53A230mUJ5rUoPytwey/9Zl67zWg/vhcUIpJ7 LSxBx0r2JgSkjo62Dg9zHdhRoxIW0yBIV0mCUQm+0I/CqU5lA8U0p4I4BF2BM1hGs287nV6lUeSO RqGB75HMXWqBTsBMVqA49Uiq+j1S7xoyMFsrZch6JDU8kXrdcmY4TR2ndtuG30rLsMoUcPtTun6Q +Im0x7QtI3PWJBuk0ldM9MgYOe4Ahy0FOVwr7Qg6bTGV4WLXdh2sk6zjaMzxKgkTe0CJrqXGaXxK 1vtNJ9GBmNayv4ntZ9tAwpzaYA0jdDvZmrSdswFnx008yAPgTJbrnS8rf7U9357HizhMt4vYL4rF u90mXqS7YJkUUbHZFMFXAy2Is6allHGD7tTHQfxrJZ2+KK4D506eafCeR7eCArCnfwsapOUq6HS1 F/TBFtaug8r+ntxA+q6HT3Jb/hm5pbaXbJlsj/6X2z8tN/utgzfDqnR638yj9HQO9tNXeP0NAAD/ /wMAUEsDBBQABgAIAAAAIQD4mrol4AAAAAkBAAAPAAAAZHJzL2Rvd25yZXYueG1sTI9Bb4JAEIXv TfofNtOkN11AsUpZjDFtT6ZJtUnjbYQRiOwsYVfAf9/11B7fvJf3vknXo25ET52tDSsIpwEI4twU NZcKvg/vkyUI65ALbAyTghtZWGePDykmhRn4i/q9K4UvYZuggsq5NpHS5hVptFPTEnvvbDqNzsuu lEWHgy/XjYyCYCE11uwXKmxpW1F+2V+1go8Bh80sfOt3l/P2djzEnz+7kJR6fho3ryAcje4vDHd8 jw6ZZzqZKxdWNAriyAcVTGYvcxDeXy2WMYjT/TKPQGap/P9B9gsAAP//AwBQSwECLQAUAAYACAAA ACEAtoM4kv4AAADhAQAAEwAAAAAAAAAAAAAAAAAAAAAAW0NvbnRlbnRfVHlwZXNdLnhtbFBLAQIt ABQABgAIAAAAIQA4/SH/1gAAAJQBAAALAAAAAAAAAAAAAAAAAC8BAABfcmVscy8ucmVsc1BLAQIt ABQABgAIAAAAIQCuv+bljwIAAM0HAAAOAAAAAAAAAAAAAAAAAC4CAABkcnMvZTJvRG9jLnhtbFBL AQItABQABgAIAAAAIQD4mrol4AAAAAkBAAAPAAAAAAAAAAAAAAAAAOkEAABkcnMvZG93bnJldi54 bWxQSwUGAAAAAAQABADzAAAA9gUAAAAA ">
                <v:line id="Line 3666" o:spid="_x0000_s1027" style="position:absolute;visibility:visible;mso-wrap-style:square" from="1428,1730" to="11061,1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Hbc/MgAAADdAAAADwAAAGRycy9kb3ducmV2LnhtbESPQWvCQBSE7wX/w/KE3upGpbGkriIt Be2hqBXs8Zl9JtHs27C7TdJ/3y0UPA4z8w0zX/amFi05X1lWMB4lIIhzqysuFBw+3x6eQPiArLG2 TAp+yMNyMbibY6Ztxztq96EQEcI+QwVlCE0mpc9LMuhHtiGO3tk6gyFKV0jtsItwU8tJkqTSYMVx ocSGXkrKr/tvo+Bjuk3b1eZ93R836Sl/3Z2+Lp1T6n7Yr55BBOrDLfzfXmsFj9PZBP7exCcgF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RHbc/MgAAADdAAAADwAAAAAA AAAAAAAAAAChAgAAZHJzL2Rvd25yZXYueG1sUEsFBgAAAAAEAAQA+QAAAJYDAAAAAA== "/>
                <v:line id="Line 3667" o:spid="_x0000_s1028" style="position:absolute;visibility:visible;mso-wrap-style:square" from="1428,1762" to="11061,17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zp5Z8gAAADdAAAADwAAAGRycy9kb3ducmV2LnhtbESPQUvDQBSE70L/w/IKvdlNDUZJuy1F KbQexFahPb5mX5PU7Nuwuybx37uC4HGYmW+YxWowjejI+dqygtk0AUFcWF1zqeDjfXP7CMIHZI2N ZVLwTR5Wy9HNAnNte95TdwiliBD2OSqoQmhzKX1RkUE/tS1x9C7WGQxRulJqh32Em0beJUkmDdYc Fyps6ami4vPwZRS8pm9Zt969bIfjLjsXz/vz6do7pSbjYT0HEWgI/+G/9lYruE8fUvh9E5+AXP4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Kzp5Z8gAAADdAAAADwAAAAAA AAAAAAAAAAChAgAAZHJzL2Rvd25yZXYueG1sUEsFBgAAAAAEAAQA+QAAAJYDAAAAAA== "/>
              </v:group>
            </w:pict>
          </mc:Fallback>
        </mc:AlternateContent>
      </w:r>
    </w:p>
    <w:p w14:paraId="517E5085" w14:textId="543BDBB1" w:rsidR="00D6025A" w:rsidRPr="00556B21" w:rsidRDefault="00D6025A" w:rsidP="000F74BE">
      <w:pPr>
        <w:tabs>
          <w:tab w:val="left" w:pos="6187"/>
        </w:tabs>
        <w:ind w:firstLine="5103"/>
        <w:rPr>
          <w:rFonts w:ascii="Trebuchet MS" w:hAnsi="Trebuchet MS" w:cs="Arial"/>
          <w:b/>
          <w:sz w:val="22"/>
          <w:szCs w:val="22"/>
        </w:rPr>
      </w:pPr>
    </w:p>
    <w:p w14:paraId="75E3F12E" w14:textId="77777777" w:rsidR="00D6025A" w:rsidRPr="00556B21" w:rsidRDefault="00D6025A" w:rsidP="000F74BE">
      <w:pPr>
        <w:tabs>
          <w:tab w:val="left" w:pos="6187"/>
        </w:tabs>
        <w:ind w:firstLine="5103"/>
        <w:rPr>
          <w:rFonts w:ascii="Trebuchet MS" w:hAnsi="Trebuchet MS" w:cs="Arial"/>
          <w:b/>
          <w:sz w:val="22"/>
          <w:szCs w:val="22"/>
        </w:rPr>
      </w:pPr>
    </w:p>
    <w:p w14:paraId="32BCED8E" w14:textId="1091379D" w:rsidR="006C5A96" w:rsidRPr="00556B21" w:rsidRDefault="006C5A96" w:rsidP="000F74BE">
      <w:pPr>
        <w:tabs>
          <w:tab w:val="left" w:pos="6187"/>
        </w:tabs>
        <w:ind w:firstLine="5103"/>
        <w:rPr>
          <w:rFonts w:ascii="Trebuchet MS" w:hAnsi="Trebuchet MS" w:cs="Arial"/>
          <w:b/>
          <w:sz w:val="22"/>
          <w:szCs w:val="22"/>
        </w:rPr>
      </w:pPr>
    </w:p>
    <w:p w14:paraId="2A370A9A" w14:textId="5A8A8237" w:rsidR="006C5A96" w:rsidRPr="00556B21" w:rsidRDefault="00D6025A" w:rsidP="00D6025A">
      <w:pPr>
        <w:ind w:firstLine="0"/>
        <w:rPr>
          <w:rFonts w:ascii="Trebuchet MS" w:hAnsi="Trebuchet MS" w:cs="Arial"/>
          <w:b/>
          <w:sz w:val="22"/>
          <w:szCs w:val="22"/>
        </w:rPr>
      </w:pPr>
      <w:r w:rsidRPr="00556B21">
        <w:rPr>
          <w:rFonts w:ascii="Trebuchet MS" w:hAnsi="Trebuchet MS" w:cs="Arial"/>
          <w:b/>
          <w:noProof/>
          <w:sz w:val="22"/>
          <w:szCs w:val="22"/>
          <w:lang w:val="en-US"/>
        </w:rPr>
        <w:drawing>
          <wp:inline distT="0" distB="0" distL="0" distR="0" wp14:anchorId="50822154" wp14:editId="4BE2E57B">
            <wp:extent cx="6195060" cy="34213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5060" cy="3421380"/>
                    </a:xfrm>
                    <a:prstGeom prst="rect">
                      <a:avLst/>
                    </a:prstGeom>
                    <a:noFill/>
                  </pic:spPr>
                </pic:pic>
              </a:graphicData>
            </a:graphic>
          </wp:inline>
        </w:drawing>
      </w:r>
      <w:r w:rsidR="00E433A8" w:rsidRPr="00556B21">
        <w:rPr>
          <w:rFonts w:ascii="Trebuchet MS" w:hAnsi="Trebuchet MS" w:cs="Arial"/>
          <w:b/>
          <w:sz w:val="22"/>
          <w:szCs w:val="22"/>
        </w:rPr>
        <w:br w:type="textWrapping" w:clear="all"/>
      </w:r>
    </w:p>
    <w:p w14:paraId="0F1515C6" w14:textId="77777777" w:rsidR="00DF5123" w:rsidRPr="00556B21" w:rsidRDefault="00DF5123" w:rsidP="00455A9D">
      <w:pPr>
        <w:ind w:firstLine="1701"/>
        <w:rPr>
          <w:rFonts w:ascii="Trebuchet MS" w:hAnsi="Trebuchet MS" w:cs="Arial"/>
          <w:b/>
          <w:sz w:val="36"/>
          <w:szCs w:val="36"/>
        </w:rPr>
      </w:pPr>
    </w:p>
    <w:p w14:paraId="06728C90" w14:textId="77777777" w:rsidR="0056143C" w:rsidRPr="00556B21" w:rsidRDefault="00131033" w:rsidP="00DF5123">
      <w:pPr>
        <w:jc w:val="center"/>
        <w:rPr>
          <w:rFonts w:ascii="Trebuchet MS" w:hAnsi="Trebuchet MS" w:cs="Arial"/>
          <w:b/>
          <w:bCs/>
          <w:caps/>
          <w:color w:val="000000"/>
          <w:sz w:val="36"/>
          <w:szCs w:val="36"/>
          <w:lang w:eastAsia="lt-LT"/>
        </w:rPr>
      </w:pPr>
      <w:r w:rsidRPr="00556B21">
        <w:rPr>
          <w:rFonts w:ascii="Trebuchet MS" w:hAnsi="Trebuchet MS" w:cs="Arial"/>
          <w:b/>
          <w:bCs/>
          <w:caps/>
          <w:color w:val="000000"/>
          <w:sz w:val="36"/>
          <w:szCs w:val="36"/>
          <w:lang w:eastAsia="lt-LT"/>
        </w:rPr>
        <w:t xml:space="preserve">LIETUVOS </w:t>
      </w:r>
      <w:r w:rsidR="0036030E" w:rsidRPr="00556B21">
        <w:rPr>
          <w:rFonts w:ascii="Trebuchet MS" w:hAnsi="Trebuchet MS" w:cs="Arial"/>
          <w:b/>
          <w:bCs/>
          <w:caps/>
          <w:color w:val="000000"/>
          <w:sz w:val="36"/>
          <w:szCs w:val="36"/>
          <w:lang w:eastAsia="lt-LT"/>
        </w:rPr>
        <w:t xml:space="preserve">ELEKTROS </w:t>
      </w:r>
      <w:r w:rsidRPr="00556B21">
        <w:rPr>
          <w:rFonts w:ascii="Trebuchet MS" w:hAnsi="Trebuchet MS" w:cs="Arial"/>
          <w:b/>
          <w:bCs/>
          <w:caps/>
          <w:color w:val="000000"/>
          <w:sz w:val="36"/>
          <w:szCs w:val="36"/>
          <w:lang w:eastAsia="lt-LT"/>
        </w:rPr>
        <w:t xml:space="preserve">ENERGETIKOS SISTEMOS </w:t>
      </w:r>
    </w:p>
    <w:p w14:paraId="7387213D" w14:textId="259DA983" w:rsidR="00131033" w:rsidRPr="00556B21" w:rsidRDefault="00D6025A" w:rsidP="00DF5123">
      <w:pPr>
        <w:jc w:val="center"/>
        <w:rPr>
          <w:rFonts w:ascii="Trebuchet MS" w:hAnsi="Trebuchet MS" w:cs="Arial"/>
          <w:b/>
          <w:bCs/>
          <w:caps/>
          <w:color w:val="000000"/>
          <w:sz w:val="36"/>
          <w:szCs w:val="36"/>
          <w:lang w:eastAsia="lt-LT"/>
        </w:rPr>
      </w:pPr>
      <w:r w:rsidRPr="00556B21">
        <w:rPr>
          <w:rFonts w:ascii="Trebuchet MS" w:hAnsi="Trebuchet MS" w:cs="Arial"/>
          <w:b/>
          <w:bCs/>
          <w:caps/>
          <w:color w:val="000000"/>
          <w:sz w:val="36"/>
          <w:szCs w:val="36"/>
          <w:lang w:eastAsia="lt-LT"/>
        </w:rPr>
        <w:t>400-330-</w:t>
      </w:r>
      <w:r w:rsidR="00131033" w:rsidRPr="00556B21">
        <w:rPr>
          <w:rFonts w:ascii="Trebuchet MS" w:hAnsi="Trebuchet MS" w:cs="Arial"/>
          <w:b/>
          <w:bCs/>
          <w:caps/>
          <w:color w:val="000000"/>
          <w:sz w:val="36"/>
          <w:szCs w:val="36"/>
          <w:lang w:eastAsia="lt-LT"/>
        </w:rPr>
        <w:t>110 kV tinkl</w:t>
      </w:r>
      <w:r w:rsidR="00C00484" w:rsidRPr="00556B21">
        <w:rPr>
          <w:rFonts w:ascii="Trebuchet MS" w:hAnsi="Trebuchet MS" w:cs="Arial"/>
          <w:b/>
          <w:bCs/>
          <w:caps/>
          <w:color w:val="000000"/>
          <w:sz w:val="36"/>
          <w:szCs w:val="36"/>
          <w:lang w:eastAsia="lt-LT"/>
        </w:rPr>
        <w:t>ų</w:t>
      </w:r>
      <w:r w:rsidR="00131033" w:rsidRPr="00556B21">
        <w:rPr>
          <w:rFonts w:ascii="Trebuchet MS" w:hAnsi="Trebuchet MS" w:cs="Arial"/>
          <w:b/>
          <w:bCs/>
          <w:caps/>
          <w:color w:val="000000"/>
          <w:sz w:val="36"/>
          <w:szCs w:val="36"/>
          <w:lang w:eastAsia="lt-LT"/>
        </w:rPr>
        <w:t xml:space="preserve"> </w:t>
      </w:r>
      <w:r w:rsidR="006A2C3A" w:rsidRPr="00556B21">
        <w:rPr>
          <w:rFonts w:ascii="Trebuchet MS" w:hAnsi="Trebuchet MS" w:cs="Arial"/>
          <w:b/>
          <w:bCs/>
          <w:caps/>
          <w:color w:val="000000"/>
          <w:sz w:val="36"/>
          <w:szCs w:val="36"/>
          <w:lang w:eastAsia="lt-LT"/>
        </w:rPr>
        <w:t>plėtros</w:t>
      </w:r>
      <w:r w:rsidR="003B7D39" w:rsidRPr="00556B21">
        <w:rPr>
          <w:rFonts w:ascii="Trebuchet MS" w:hAnsi="Trebuchet MS" w:cs="Arial"/>
          <w:b/>
          <w:bCs/>
          <w:caps/>
          <w:color w:val="000000"/>
          <w:sz w:val="36"/>
          <w:szCs w:val="36"/>
          <w:lang w:eastAsia="lt-LT"/>
        </w:rPr>
        <w:t xml:space="preserve"> </w:t>
      </w:r>
      <w:r w:rsidR="006A2C3A" w:rsidRPr="00556B21">
        <w:rPr>
          <w:rFonts w:ascii="Trebuchet MS" w:hAnsi="Trebuchet MS" w:cs="Arial"/>
          <w:b/>
          <w:bCs/>
          <w:caps/>
          <w:color w:val="000000"/>
          <w:sz w:val="36"/>
          <w:szCs w:val="36"/>
          <w:lang w:eastAsia="lt-LT"/>
        </w:rPr>
        <w:t xml:space="preserve">planas </w:t>
      </w:r>
    </w:p>
    <w:p w14:paraId="22131274" w14:textId="4B0BAC8B" w:rsidR="00131033" w:rsidRPr="00556B21" w:rsidRDefault="00C66FDD" w:rsidP="00DF5123">
      <w:pPr>
        <w:jc w:val="center"/>
        <w:rPr>
          <w:rFonts w:ascii="Trebuchet MS" w:hAnsi="Trebuchet MS" w:cs="Arial"/>
          <w:b/>
          <w:sz w:val="36"/>
          <w:szCs w:val="36"/>
        </w:rPr>
      </w:pPr>
      <w:r w:rsidRPr="00556B21">
        <w:rPr>
          <w:rFonts w:ascii="Trebuchet MS" w:hAnsi="Trebuchet MS" w:cs="Arial"/>
          <w:b/>
          <w:bCs/>
          <w:caps/>
          <w:color w:val="000000"/>
          <w:sz w:val="36"/>
          <w:szCs w:val="36"/>
          <w:lang w:eastAsia="lt-LT"/>
        </w:rPr>
        <w:t>201</w:t>
      </w:r>
      <w:r w:rsidR="00945020" w:rsidRPr="00556B21">
        <w:rPr>
          <w:rFonts w:ascii="Trebuchet MS" w:hAnsi="Trebuchet MS" w:cs="Arial"/>
          <w:b/>
          <w:bCs/>
          <w:caps/>
          <w:color w:val="000000"/>
          <w:sz w:val="36"/>
          <w:szCs w:val="36"/>
          <w:lang w:eastAsia="lt-LT"/>
        </w:rPr>
        <w:t>5</w:t>
      </w:r>
      <w:r w:rsidR="00D6025A" w:rsidRPr="00556B21">
        <w:rPr>
          <w:rFonts w:ascii="Trebuchet MS" w:hAnsi="Trebuchet MS" w:cs="Arial"/>
          <w:b/>
          <w:bCs/>
          <w:caps/>
          <w:color w:val="000000"/>
          <w:sz w:val="36"/>
          <w:szCs w:val="36"/>
          <w:lang w:eastAsia="lt-LT"/>
        </w:rPr>
        <w:t>-</w:t>
      </w:r>
      <w:r w:rsidRPr="00556B21">
        <w:rPr>
          <w:rFonts w:ascii="Trebuchet MS" w:hAnsi="Trebuchet MS" w:cs="Arial"/>
          <w:b/>
          <w:bCs/>
          <w:caps/>
          <w:color w:val="000000"/>
          <w:sz w:val="36"/>
          <w:szCs w:val="36"/>
          <w:lang w:eastAsia="lt-LT"/>
        </w:rPr>
        <w:t>202</w:t>
      </w:r>
      <w:r w:rsidR="00945020" w:rsidRPr="00556B21">
        <w:rPr>
          <w:rFonts w:ascii="Trebuchet MS" w:hAnsi="Trebuchet MS" w:cs="Arial"/>
          <w:b/>
          <w:bCs/>
          <w:caps/>
          <w:color w:val="000000"/>
          <w:sz w:val="36"/>
          <w:szCs w:val="36"/>
          <w:lang w:eastAsia="lt-LT"/>
        </w:rPr>
        <w:t>4</w:t>
      </w:r>
      <w:r w:rsidRPr="00556B21">
        <w:rPr>
          <w:rFonts w:ascii="Trebuchet MS" w:hAnsi="Trebuchet MS" w:cs="Arial"/>
          <w:b/>
          <w:bCs/>
          <w:caps/>
          <w:color w:val="000000"/>
          <w:sz w:val="36"/>
          <w:szCs w:val="36"/>
          <w:lang w:eastAsia="lt-LT"/>
        </w:rPr>
        <w:t xml:space="preserve"> </w:t>
      </w:r>
      <w:r w:rsidR="00131033" w:rsidRPr="00556B21">
        <w:rPr>
          <w:rFonts w:ascii="Trebuchet MS" w:hAnsi="Trebuchet MS" w:cs="Arial"/>
          <w:b/>
          <w:bCs/>
          <w:caps/>
          <w:color w:val="000000"/>
          <w:sz w:val="36"/>
          <w:szCs w:val="36"/>
          <w:lang w:eastAsia="lt-LT"/>
        </w:rPr>
        <w:t>m.</w:t>
      </w:r>
    </w:p>
    <w:p w14:paraId="36F10799" w14:textId="77777777" w:rsidR="00DF5123" w:rsidRPr="00556B21" w:rsidRDefault="006C5A96" w:rsidP="00455A9D">
      <w:pPr>
        <w:tabs>
          <w:tab w:val="left" w:pos="3686"/>
          <w:tab w:val="left" w:pos="6521"/>
        </w:tabs>
        <w:rPr>
          <w:rFonts w:ascii="Trebuchet MS" w:hAnsi="Trebuchet MS" w:cs="Arial"/>
          <w:sz w:val="22"/>
          <w:szCs w:val="22"/>
        </w:rPr>
      </w:pPr>
      <w:r w:rsidRPr="00556B21">
        <w:rPr>
          <w:rFonts w:ascii="Trebuchet MS" w:hAnsi="Trebuchet MS" w:cs="Arial"/>
          <w:sz w:val="22"/>
          <w:szCs w:val="22"/>
        </w:rPr>
        <w:tab/>
      </w:r>
    </w:p>
    <w:p w14:paraId="165A5C09" w14:textId="77777777" w:rsidR="00DF5123" w:rsidRPr="00556B21" w:rsidRDefault="00DF5123" w:rsidP="00455A9D">
      <w:pPr>
        <w:tabs>
          <w:tab w:val="left" w:pos="3686"/>
          <w:tab w:val="left" w:pos="6521"/>
        </w:tabs>
        <w:rPr>
          <w:rFonts w:ascii="Trebuchet MS" w:hAnsi="Trebuchet MS" w:cs="Arial"/>
          <w:sz w:val="22"/>
          <w:szCs w:val="22"/>
        </w:rPr>
      </w:pPr>
    </w:p>
    <w:p w14:paraId="6F903F06" w14:textId="77777777" w:rsidR="00DF5123" w:rsidRPr="00556B21" w:rsidRDefault="00DF5123" w:rsidP="00455A9D">
      <w:pPr>
        <w:tabs>
          <w:tab w:val="left" w:pos="3686"/>
          <w:tab w:val="left" w:pos="6521"/>
        </w:tabs>
        <w:rPr>
          <w:rFonts w:ascii="Trebuchet MS" w:hAnsi="Trebuchet MS" w:cs="Arial"/>
          <w:sz w:val="22"/>
          <w:szCs w:val="22"/>
        </w:rPr>
      </w:pPr>
    </w:p>
    <w:p w14:paraId="1780A162" w14:textId="20012FB9" w:rsidR="00DF5123" w:rsidRPr="00556B21" w:rsidRDefault="00DF5123" w:rsidP="00455A9D">
      <w:pPr>
        <w:rPr>
          <w:rFonts w:ascii="Trebuchet MS" w:hAnsi="Trebuchet MS" w:cs="Arial"/>
          <w:sz w:val="22"/>
          <w:szCs w:val="22"/>
        </w:rPr>
      </w:pPr>
    </w:p>
    <w:p w14:paraId="2B82FE56" w14:textId="77777777" w:rsidR="00815E69" w:rsidRPr="00556B21" w:rsidRDefault="00815E69" w:rsidP="00455A9D">
      <w:pPr>
        <w:rPr>
          <w:rFonts w:ascii="Trebuchet MS" w:hAnsi="Trebuchet MS" w:cs="Arial"/>
          <w:sz w:val="22"/>
          <w:szCs w:val="22"/>
        </w:rPr>
      </w:pPr>
    </w:p>
    <w:p w14:paraId="5B640301" w14:textId="77777777" w:rsidR="00815E69" w:rsidRPr="00556B21" w:rsidRDefault="00815E69" w:rsidP="00455A9D">
      <w:pPr>
        <w:rPr>
          <w:rFonts w:ascii="Trebuchet MS" w:hAnsi="Trebuchet MS" w:cs="Arial"/>
          <w:sz w:val="22"/>
          <w:szCs w:val="22"/>
        </w:rPr>
      </w:pPr>
    </w:p>
    <w:p w14:paraId="26D42E6F" w14:textId="77777777" w:rsidR="00815E69" w:rsidRPr="00556B21" w:rsidRDefault="00815E69" w:rsidP="00455A9D">
      <w:pPr>
        <w:rPr>
          <w:rFonts w:ascii="Trebuchet MS" w:hAnsi="Trebuchet MS" w:cs="Arial"/>
          <w:sz w:val="22"/>
          <w:szCs w:val="22"/>
        </w:rPr>
      </w:pPr>
    </w:p>
    <w:p w14:paraId="58B76E79" w14:textId="77777777" w:rsidR="00815E69" w:rsidRPr="00556B21" w:rsidRDefault="00815E69" w:rsidP="00455A9D">
      <w:pPr>
        <w:rPr>
          <w:rFonts w:ascii="Trebuchet MS" w:hAnsi="Trebuchet MS" w:cs="Arial"/>
          <w:sz w:val="22"/>
          <w:szCs w:val="22"/>
        </w:rPr>
      </w:pPr>
    </w:p>
    <w:p w14:paraId="1015F88B" w14:textId="77777777" w:rsidR="00815E69" w:rsidRPr="00556B21" w:rsidRDefault="00815E69" w:rsidP="00455A9D">
      <w:pPr>
        <w:rPr>
          <w:rFonts w:ascii="Trebuchet MS" w:hAnsi="Trebuchet MS" w:cs="Arial"/>
          <w:sz w:val="22"/>
          <w:szCs w:val="22"/>
        </w:rPr>
      </w:pPr>
    </w:p>
    <w:p w14:paraId="3CBBE64C" w14:textId="4DE300B3" w:rsidR="00DF5123" w:rsidRPr="00556B21" w:rsidRDefault="00DF5123" w:rsidP="00455A9D">
      <w:pPr>
        <w:rPr>
          <w:rFonts w:ascii="Trebuchet MS" w:hAnsi="Trebuchet MS" w:cs="Arial"/>
          <w:sz w:val="22"/>
          <w:szCs w:val="22"/>
        </w:rPr>
      </w:pPr>
    </w:p>
    <w:p w14:paraId="35ECA525" w14:textId="77777777" w:rsidR="00815E69" w:rsidRPr="00556B21" w:rsidRDefault="00815E69" w:rsidP="00DF5123">
      <w:pPr>
        <w:jc w:val="center"/>
        <w:rPr>
          <w:rFonts w:ascii="Trebuchet MS" w:hAnsi="Trebuchet MS" w:cs="Arial"/>
          <w:sz w:val="22"/>
          <w:szCs w:val="22"/>
        </w:rPr>
      </w:pPr>
    </w:p>
    <w:p w14:paraId="5737C255" w14:textId="77777777" w:rsidR="00815E69" w:rsidRPr="00556B21" w:rsidRDefault="00815E69" w:rsidP="00DF5123">
      <w:pPr>
        <w:jc w:val="center"/>
        <w:rPr>
          <w:rFonts w:ascii="Trebuchet MS" w:hAnsi="Trebuchet MS" w:cs="Arial"/>
          <w:sz w:val="22"/>
          <w:szCs w:val="22"/>
        </w:rPr>
      </w:pPr>
    </w:p>
    <w:p w14:paraId="4244BA94" w14:textId="77777777" w:rsidR="00815E69" w:rsidRPr="00556B21" w:rsidRDefault="00815E69" w:rsidP="00815E69">
      <w:pPr>
        <w:jc w:val="center"/>
        <w:rPr>
          <w:rFonts w:ascii="Trebuchet MS" w:hAnsi="Trebuchet MS" w:cs="Arial"/>
          <w:sz w:val="22"/>
          <w:szCs w:val="22"/>
        </w:rPr>
      </w:pPr>
      <w:r w:rsidRPr="00556B21">
        <w:rPr>
          <w:rFonts w:ascii="Trebuchet MS" w:hAnsi="Trebuchet MS" w:cs="Arial"/>
          <w:sz w:val="22"/>
          <w:szCs w:val="22"/>
        </w:rPr>
        <w:t>2015 m. birželis,</w:t>
      </w:r>
    </w:p>
    <w:p w14:paraId="784A21B8" w14:textId="3618D4E5" w:rsidR="006C5A96" w:rsidRPr="00556B21" w:rsidRDefault="00815E69" w:rsidP="00815E69">
      <w:pPr>
        <w:jc w:val="center"/>
        <w:rPr>
          <w:rFonts w:ascii="Trebuchet MS" w:hAnsi="Trebuchet MS" w:cs="Arial"/>
          <w:b/>
          <w:sz w:val="22"/>
          <w:szCs w:val="22"/>
        </w:rPr>
      </w:pPr>
      <w:r w:rsidRPr="00556B21">
        <w:rPr>
          <w:rFonts w:ascii="Trebuchet MS" w:hAnsi="Trebuchet MS" w:cs="Arial"/>
          <w:b/>
          <w:noProof/>
          <w:sz w:val="22"/>
          <w:szCs w:val="22"/>
          <w:lang w:val="en-US"/>
        </w:rPr>
        <mc:AlternateContent>
          <mc:Choice Requires="wpg">
            <w:drawing>
              <wp:anchor distT="0" distB="0" distL="114300" distR="114300" simplePos="0" relativeHeight="251673600" behindDoc="0" locked="0" layoutInCell="1" allowOverlap="1" wp14:anchorId="325E2171" wp14:editId="6035C404">
                <wp:simplePos x="0" y="0"/>
                <wp:positionH relativeFrom="margin">
                  <wp:align>left</wp:align>
                </wp:positionH>
                <wp:positionV relativeFrom="paragraph">
                  <wp:posOffset>472688</wp:posOffset>
                </wp:positionV>
                <wp:extent cx="6116955" cy="20320"/>
                <wp:effectExtent l="0" t="0" r="36195" b="17780"/>
                <wp:wrapNone/>
                <wp:docPr id="5368" name="Group 3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6955" cy="20320"/>
                          <a:chOff x="1428" y="1730"/>
                          <a:chExt cx="9633" cy="32"/>
                        </a:xfrm>
                      </wpg:grpSpPr>
                      <wps:wsp>
                        <wps:cNvPr id="5369" name="Line 3669"/>
                        <wps:cNvCnPr/>
                        <wps:spPr bwMode="auto">
                          <a:xfrm>
                            <a:off x="1428" y="1730"/>
                            <a:ext cx="96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70" name="Line 3670"/>
                        <wps:cNvCnPr/>
                        <wps:spPr bwMode="auto">
                          <a:xfrm>
                            <a:off x="1428" y="1762"/>
                            <a:ext cx="963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1B09951" id="Group 3668" o:spid="_x0000_s1026" style="position:absolute;margin-left:0;margin-top:37.2pt;width:481.65pt;height:1.6pt;z-index:251673600;mso-position-horizontal:left;mso-position-horizontal-relative:margin" coordorigin="1428,1730" coordsize="9633,32"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BzesHlQIAAM0HAAAOAAAAZHJzL2Uyb0RvYy54bWzsVctu2zAQvBfoPxC8O3pasYTIQWHZuaRN gLQfQFPUA5VIgWQsB0X/vUtSVh4t0CIBih7qg0xxydXszCx5cXnsO3RgUrWC5zg48zFinIqy5XWO v3zeLVYYKU14STrBWY4fmMKX6/fvLsYhY6FoRFcyiSAJV9k45LjResg8T9GG9USdiYFxCFZC9kTD q6y9UpIRsvedF/p+4o1CloMUlCkFs4UL4rXNX1WM6puqUkyjLseATduntM+9eXrrC5LVkgxNSycY 5BUoetJy+OicqiCaoHvZ/pSqb6kUSlT6jIreE1XVUmZrgGoC/0U1V1LcD7aWOhvrYaYJqH3B06vT 0k+HW4naMsfLKAGtOOlBJfthFCUwAwSNQ53Buis53A230lUJw2tBvyoIey/j5r12i9F+/ChKyEju tbAEHSvZmxRQOjpaHR5mHdhRIwqTSRAk6XKJEYVY6EfhpBNtQEyzK4hDwArB4DyaY9tpd5pEkdsa hQa+RzL3UQt0AmaqAsepR1LV20i9a8jArFbKkPVIanoi9brlzHCaOk7tsg2/lZZhlSng9rd0/aLw E2mPZVtG5qpJNkilr5jokRnkuAMcVgpyuFbaEXRaYpThYtd2HcyTrONozHG6DJd2gxJdW5qgiSlZ 7zedRAdiWsv+JrafLQML89Imaxgpt9NYk7ZzY8DZcZMP6gA408j1zrfUT7er7SpexGGyXcR+USw+ 7DbxItkF58siKjabIvhuoAVx1rRlybhBd+rjIP4zSacTxXXg3MkzDd7z7NZQAPb0b0GDtZyCzld7 UT5YYe08uOyv2e0cDjnXw5PdYGIyGLjyDXZLbC9ZmWyP/rfbP203e9bBnWFdOt1v5lJ6+g7jp7fw +gcAAAD//wMAUEsDBBQABgAIAAAAIQC1NLFo3gAAAAYBAAAPAAAAZHJzL2Rvd25yZXYueG1sTI/B TsMwEETvSPyDtUjcqBNS0hLiVFUFnCokWqSK2zbeJlFjO4rdJP17lhMcd2Y08zZfTaYVA/W+cVZB PItAkC2dbmyl4Gv/9rAE4QNaja2zpOBKHlbF7U2OmXaj/aRhFyrBJdZnqKAOocuk9GVNBv3MdWTZ O7neYOCzr6TuceRy08rHKEqlwcbyQo0dbWoqz7uLUfA+4rhO4tdhez5trt/7p4/DNial7u+m9QuI QFP4C8MvPqNDwUxHd7Hai1YBPxIULOZzEOw+p0kC4sjCIgVZ5PI/fvEDAAD//wMAUEsBAi0AFAAG AAgAAAAhALaDOJL+AAAA4QEAABMAAAAAAAAAAAAAAAAAAAAAAFtDb250ZW50X1R5cGVzXS54bWxQ SwECLQAUAAYACAAAACEAOP0h/9YAAACUAQAACwAAAAAAAAAAAAAAAAAvAQAAX3JlbHMvLnJlbHNQ SwECLQAUAAYACAAAACEAAc3rB5UCAADNBwAADgAAAAAAAAAAAAAAAAAuAgAAZHJzL2Uyb0RvYy54 bWxQSwECLQAUAAYACAAAACEAtTSxaN4AAAAGAQAADwAAAAAAAAAAAAAAAADvBAAAZHJzL2Rvd25y ZXYueG1sUEsFBgAAAAAEAAQA8wAAAPoFAAAAAA== ">
                <v:line id="Line 3669" o:spid="_x0000_s1027" style="position:absolute;visibility:visible;mso-wrap-style:square" from="1428,1730" to="11061,173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wvYUMgAAADdAAAADwAAAGRycy9kb3ducmV2LnhtbESPQWvCQBSE7wX/w/IKvdVNK4Y2uopY CtpDUVtoj8/sM4lm34bdNUn/vSsUPA4z8w0znfemFi05X1lW8DRMQBDnVldcKPj+en98AeEDssba Min4Iw/z2eBuipm2HW+p3YVCRAj7DBWUITSZlD4vyaAf2oY4egfrDIYoXSG1wy7CTS2fkySVBiuO CyU2tCwpP+3ORsHnaJO2i/XHqv9Zp/v8bbv/PXZOqYf7fjEBEagPt/B/e6UVjEfpK1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zwvYUMgAAADdAAAADwAAAAAA AAAAAAAAAAChAgAAZHJzL2Rvd25yZXYueG1sUEsFBgAAAAAEAAQA+QAAAJYDAAAAAA== "/>
                <v:line id="Line 3670" o:spid="_x0000_s1028" style="position:absolute;visibility:visible;mso-wrap-style:square" from="1428,1762" to="11061,176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2+jnEMUAAADdAAAADwAAAGRycy9kb3ducmV2LnhtbERPz2vCMBS+C/4P4Qm7aTpl3eiMIo6B 7iDqBtvx2by11ealJFlb/3tzEHb8+H7Pl72pRUvOV5YVPE4SEMS51RUXCr4+38cvIHxA1lhbJgVX 8rBcDAdzzLTt+EDtMRQihrDPUEEZQpNJ6fOSDPqJbYgj92udwRChK6R22MVwU8tpkqTSYMWxocSG 1iXll+OfUbCb7dN2tf3Y9N/b9JS/HU4/584p9TDqV68gAvXhX3x3b7SCp9lz3B/fxCcgFz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2+jnEMUAAADdAAAADwAAAAAAAAAA AAAAAAChAgAAZHJzL2Rvd25yZXYueG1sUEsFBgAAAAAEAAQA+QAAAJMDAAAAAA== "/>
                <w10:wrap anchorx="margin"/>
              </v:group>
            </w:pict>
          </mc:Fallback>
        </mc:AlternateContent>
      </w:r>
      <w:r w:rsidRPr="00556B21">
        <w:rPr>
          <w:rFonts w:ascii="Trebuchet MS" w:hAnsi="Trebuchet MS" w:cs="Arial"/>
          <w:sz w:val="22"/>
          <w:szCs w:val="22"/>
        </w:rPr>
        <w:t>Vilnius</w:t>
      </w:r>
      <w:r w:rsidRPr="00556B21">
        <w:rPr>
          <w:rFonts w:ascii="Trebuchet MS" w:hAnsi="Trebuchet MS" w:cs="Arial"/>
          <w:noProof/>
          <w:sz w:val="22"/>
          <w:szCs w:val="22"/>
          <w:lang w:eastAsia="lt-LT"/>
        </w:rPr>
        <w:t xml:space="preserve"> </w:t>
      </w:r>
      <w:r w:rsidR="00E521FF" w:rsidRPr="00556B21">
        <w:rPr>
          <w:rFonts w:ascii="Trebuchet MS" w:hAnsi="Trebuchet MS" w:cs="Arial"/>
          <w:noProof/>
          <w:sz w:val="22"/>
          <w:szCs w:val="22"/>
          <w:lang w:val="en-US"/>
        </w:rPr>
        <mc:AlternateContent>
          <mc:Choice Requires="wps">
            <w:drawing>
              <wp:anchor distT="0" distB="0" distL="114300" distR="114300" simplePos="0" relativeHeight="251665408" behindDoc="0" locked="0" layoutInCell="1" allowOverlap="1" wp14:anchorId="6F946804" wp14:editId="2B6760E8">
                <wp:simplePos x="0" y="0"/>
                <wp:positionH relativeFrom="column">
                  <wp:posOffset>80645</wp:posOffset>
                </wp:positionH>
                <wp:positionV relativeFrom="paragraph">
                  <wp:posOffset>8883015</wp:posOffset>
                </wp:positionV>
                <wp:extent cx="1101725" cy="361950"/>
                <wp:effectExtent l="0" t="0" r="3175"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725" cy="361950"/>
                        </a:xfrm>
                        <a:prstGeom prst="rect">
                          <a:avLst/>
                        </a:prstGeom>
                        <a:solidFill>
                          <a:srgbClr val="FFFFFF"/>
                        </a:solidFill>
                        <a:ln w="9525">
                          <a:noFill/>
                          <a:miter lim="800000"/>
                          <a:headEnd/>
                          <a:tailEnd/>
                        </a:ln>
                      </wps:spPr>
                      <wps:txbx>
                        <w:txbxContent>
                          <w:p w14:paraId="2745C01F" w14:textId="77777777" w:rsidR="0055127F" w:rsidRDefault="0055127F" w:rsidP="00E521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F946804" id="_x0000_t202" coordsize="21600,21600" o:spt="202" path="m,l,21600r21600,l21600,xe">
                <v:stroke joinstyle="miter"/>
                <v:path gradientshapeok="t" o:connecttype="rect"/>
              </v:shapetype>
              <v:shape id="Text Box 2" o:spid="_x0000_s1026" type="#_x0000_t202" style="position:absolute;left:0;text-align:left;margin-left:6.35pt;margin-top:699.45pt;width:86.75pt;height: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2YQ/HgIAABwEAAAOAAAAZHJzL2Uyb0RvYy54bWysU21v2yAQ/j5p/wHxfbGdJWljxam6dJkm dS9Sux+AMY7RgGNAYme/fgdO06j7VpUPiOPuHp577ljdDFqRg3BegqloMckpEYZDI82uor8etx+u KfGBmYYpMKKiR+Hpzfr9u1VvSzGFDlQjHEEQ48veVrQLwZZZ5nknNPMTsMKgswWnWUDT7bLGsR7R tcqmeb7IenCNdcCF93h7NzrpOuG3reDhR9t6EYiqKHILaXdpr+OerVes3DlmO8lPNNgrWGgmDT56 hrpjgZG9k/9BackdeGjDhIPOoG0lF6kGrKbIX1Tz0DErUi0ojrdnmfzbwfLvh5+OyAZ7t6DEMI09 ehRDIJ9gINMoT299iVEPFuPCgNcYmkr19h74b08MbDpmduLWOeg7wRqkV8TM7CJ1xPERpO6/QYPP sH2ABDS0TkftUA2C6Nim47k1kQqPTxZ5cTWdU8LR93FRLOepdxkrn7Kt8+GLAE3ioaIOW5/Q2eHe h8iGlU8h8TEPSjZbqVQy3K7eKEcODMdkm1Yq4EWYMqSv6HKOPGKWgZifJkjLgGOspK7odR7XOFhR jc+mSSGBSTWekYkyJ3miIqM2YagHDIya1dAcUSgH47ji98JDB+4vJT2OakX9nz1zghL11aDYy2I2 i7OdjNn8aoqGu/TUlx5mOEJVNFAyHjch/YexoltsSiuTXs9MTlxxBJOMp+8SZ/zSTlHPn3r9DwAA //8DAFBLAwQUAAYACAAAACEA/sWV4N8AAAAMAQAADwAAAGRycy9kb3ducmV2LnhtbEyPzU7DQAyE 70i8w8pIXBDdEJrfZlMBEohrSx/ASdwkanY3ym6b9O1xT3CyRzMafy62ix7EhSbXW6PgZRWAIFPb pjetgsPP53MKwnk0DQ7WkIIrOdiW93cF5o2dzY4ue98KLjEuRwWd92Mupas70uhWdiTD3tFOGj3L qZXNhDOX60GGQRBLjb3hCx2O9NFRfdqftYLj9/wUZXP15Q/Jbh2/Y59U9qrU48PytgHhafF/Ybjh MzqUzFTZs2mcGFiHCSd5vmZpBuKWSOMQRMXLOooykGUh/z9R/gIAAP//AwBQSwECLQAUAAYACAAA ACEAtoM4kv4AAADhAQAAEwAAAAAAAAAAAAAAAAAAAAAAW0NvbnRlbnRfVHlwZXNdLnhtbFBLAQIt ABQABgAIAAAAIQA4/SH/1gAAAJQBAAALAAAAAAAAAAAAAAAAAC8BAABfcmVscy8ucmVsc1BLAQIt ABQABgAIAAAAIQB52YQ/HgIAABwEAAAOAAAAAAAAAAAAAAAAAC4CAABkcnMvZTJvRG9jLnhtbFBL AQItABQABgAIAAAAIQD+xZXg3wAAAAwBAAAPAAAAAAAAAAAAAAAAAHgEAABkcnMvZG93bnJldi54 bWxQSwUGAAAAAAQABADzAAAAhAUAAAAA " stroked="f">
                <v:textbox>
                  <w:txbxContent>
                    <w:p w14:paraId="2745C01F" w14:textId="77777777" w:rsidR="0055127F" w:rsidRDefault="0055127F" w:rsidP="00E521FF"/>
                  </w:txbxContent>
                </v:textbox>
              </v:shape>
            </w:pict>
          </mc:Fallback>
        </mc:AlternateContent>
      </w:r>
      <w:r w:rsidR="00E521FF" w:rsidRPr="00556B21">
        <w:rPr>
          <w:rFonts w:ascii="Trebuchet MS" w:hAnsi="Trebuchet MS" w:cs="Arial"/>
          <w:noProof/>
          <w:sz w:val="22"/>
          <w:szCs w:val="22"/>
          <w:lang w:val="en-US"/>
        </w:rPr>
        <mc:AlternateContent>
          <mc:Choice Requires="wps">
            <w:drawing>
              <wp:anchor distT="0" distB="0" distL="114300" distR="114300" simplePos="0" relativeHeight="251663360" behindDoc="0" locked="0" layoutInCell="1" allowOverlap="1" wp14:anchorId="37FD7D12" wp14:editId="12B3FEBF">
                <wp:simplePos x="0" y="0"/>
                <wp:positionH relativeFrom="column">
                  <wp:posOffset>2499995</wp:posOffset>
                </wp:positionH>
                <wp:positionV relativeFrom="paragraph">
                  <wp:posOffset>8883015</wp:posOffset>
                </wp:positionV>
                <wp:extent cx="1101725" cy="361950"/>
                <wp:effectExtent l="0" t="0" r="3175"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725" cy="361950"/>
                        </a:xfrm>
                        <a:prstGeom prst="rect">
                          <a:avLst/>
                        </a:prstGeom>
                        <a:solidFill>
                          <a:srgbClr val="FFFFFF"/>
                        </a:solidFill>
                        <a:ln w="9525">
                          <a:noFill/>
                          <a:miter lim="800000"/>
                          <a:headEnd/>
                          <a:tailEnd/>
                        </a:ln>
                      </wps:spPr>
                      <wps:txbx>
                        <w:txbxContent>
                          <w:p w14:paraId="197F8B86" w14:textId="77777777" w:rsidR="0055127F" w:rsidRDefault="0055127F" w:rsidP="00E521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7FD7D12" id="_x0000_s1027" type="#_x0000_t202" style="position:absolute;left:0;text-align:left;margin-left:196.85pt;margin-top:699.45pt;width:86.75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eJiXIQIAACMEAAAOAAAAZHJzL2Uyb0RvYy54bWysU21v2yAQ/j5p/wHxfbGdJW1jxam6dJkm dS9Sux+AMY7RgGNAYme/vgdO0qj9No0PiOPuHp577ljeDlqRvXBegqloMckpEYZDI822or+eNh9u KPGBmYYpMKKiB+Hp7er9u2VvSzGFDlQjHEEQ48veVrQLwZZZ5nknNPMTsMKgswWnWUDTbbPGsR7R tcqmeX6V9eAa64AL7/H2fnTSVcJvW8HDj7b1IhBVUeQW0u7SXsc9Wy1ZuXXMdpIfabB/YKGZNPjo GeqeBUZ2Tr6B0pI78NCGCQedQdtKLlINWE2Rv6rmsWNWpFpQHG/PMvn/B8u/7386Ihvs3YwSwzT2 6EkMgXyCgUyjPL31JUY9WowLA15jaCrV2wfgvz0xsO6Y2Yo756DvBGuQXhEzs4vUEcdHkLr/Bg0+ w3YBEtDQOh21QzUIomObDufWRCo8PlnkxfV0TglH38erYjFPvctYecq2zocvAjSJh4o6bH1CZ/sH HyIbVp5C4mMelGw2UqlkuG29Vo7sGY7JJq1UwKswZUhf0cUcecQsAzE/TZCWAcdYSV3RmzyucbCi Gp9Nk0ICk2o8IxNljvJERUZtwlAPYyNOqtfQHFAvB+PU4i/DQwfuLyU9TmxF/Z8dc4IS9dWg5oti NosjnozZ/HqKhrv01JceZjhCVTRQMh7XIX2LsbA77E0rk2yxiSOTI2WcxKTm8dfEUb+0U9TL3149 AwAA//8DAFBLAwQUAAYACAAAACEALH84eOAAAAANAQAADwAAAGRycy9kb3ducmV2LnhtbEyPwU6D QBCG7ya+w2ZMvBi7WAoUZGnUROO1tQ8wsFsgsrOE3Rb69o4nPc78X/75ptwtdhAXM/nekYKnVQTC UON0T62C49f74xaED0gaB0dGwdV42FW3NyUW2s20N5dDaAWXkC9QQRfCWEjpm85Y9Cs3GuLs5CaL gceplXrCmcvtINdRlEqLPfGFDkfz1pnm+3C2Ck6f80OSz/VHOGb7TfqKfVa7q1L3d8vLM4hglvAH w68+q0PFTrU7k/ZiUBDnccYoB3G+zUEwkqTZGkTNq02S5CCrUv7/ovoBAAD//wMAUEsBAi0AFAAG AAgAAAAhALaDOJL+AAAA4QEAABMAAAAAAAAAAAAAAAAAAAAAAFtDb250ZW50X1R5cGVzXS54bWxQ SwECLQAUAAYACAAAACEAOP0h/9YAAACUAQAACwAAAAAAAAAAAAAAAAAvAQAAX3JlbHMvLnJlbHNQ SwECLQAUAAYACAAAACEAh3iYlyECAAAjBAAADgAAAAAAAAAAAAAAAAAuAgAAZHJzL2Uyb0RvYy54 bWxQSwECLQAUAAYACAAAACEALH84eOAAAAANAQAADwAAAAAAAAAAAAAAAAB7BAAAZHJzL2Rvd25y ZXYueG1sUEsFBgAAAAAEAAQA8wAAAIgFAAAAAA== " stroked="f">
                <v:textbox>
                  <w:txbxContent>
                    <w:p w14:paraId="197F8B86" w14:textId="77777777" w:rsidR="0055127F" w:rsidRDefault="0055127F" w:rsidP="00E521FF"/>
                  </w:txbxContent>
                </v:textbox>
              </v:shape>
            </w:pict>
          </mc:Fallback>
        </mc:AlternateContent>
      </w:r>
      <w:r w:rsidR="00F658C7" w:rsidRPr="00556B21">
        <w:rPr>
          <w:rFonts w:ascii="Trebuchet MS" w:hAnsi="Trebuchet MS" w:cs="Arial"/>
          <w:noProof/>
          <w:sz w:val="22"/>
          <w:szCs w:val="22"/>
          <w:lang w:val="en-US"/>
        </w:rPr>
        <mc:AlternateContent>
          <mc:Choice Requires="wps">
            <w:drawing>
              <wp:anchor distT="0" distB="0" distL="114300" distR="114300" simplePos="0" relativeHeight="251653120" behindDoc="0" locked="0" layoutInCell="1" allowOverlap="1" wp14:anchorId="1E40ABBF" wp14:editId="3209875E">
                <wp:simplePos x="0" y="0"/>
                <wp:positionH relativeFrom="column">
                  <wp:posOffset>347344</wp:posOffset>
                </wp:positionH>
                <wp:positionV relativeFrom="paragraph">
                  <wp:posOffset>633095</wp:posOffset>
                </wp:positionV>
                <wp:extent cx="657225" cy="304800"/>
                <wp:effectExtent l="0" t="0" r="9525" b="0"/>
                <wp:wrapNone/>
                <wp:docPr id="7" name="Rectangle 7"/>
                <wp:cNvGraphicFramePr/>
                <a:graphic xmlns:a="http://schemas.openxmlformats.org/drawingml/2006/main">
                  <a:graphicData uri="http://schemas.microsoft.com/office/word/2010/wordprocessingShape">
                    <wps:wsp>
                      <wps:cNvSpPr/>
                      <wps:spPr>
                        <a:xfrm>
                          <a:off x="0" y="0"/>
                          <a:ext cx="657225"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2A9EE3EF" id="Rectangle 7" o:spid="_x0000_s1026" style="position:absolute;margin-left:27.35pt;margin-top:49.85pt;width:51.75pt;height:24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o/DukgIAAIMFAAAOAAAAZHJzL2Uyb0RvYy54bWysVEtvGyEQvlfqf0Dcm127zqNW1pGVKFWl KLGSVDljFrwrAUMBe+3++g6wu07TqIeqPmCGeX/7zVxe7bUiO+F8C6aik5OSEmE41K3ZVPT78+2n C0p8YKZmCoyo6EF4erX4+OGys3MxhQZULRzBIMbPO1vRJgQ7LwrPG6GZPwErDColOM0Cim5T1I51 GF2rYlqWZ0UHrrYOuPAeX2+yki5SfCkFDw9SehGIqijWFtLp0rmOZ7G4ZPONY7ZpeV8G+4cqNGsN Jh1D3bDAyNa1f4TSLXfgQYYTDroAKVsuUg/YzaR8081Tw6xIvSA43o4w+f8Xlt/vVo60dUXPKTFM 4yd6RNCY2ShBziM8nfVztHqyK9dLHq+x1710Ov5jF2SfID2MkIp9IBwfz07Pp9NTSjiqPpezizJB XhydrfPhqwBN4qWiDpMnINnuzgdMiKaDSczlQbX1batUEiJLxLVyZMfw+643k1gwevxmpUy0NRC9 sjq+FLGv3Em6hYMS0U6ZRyEREKx9mgpJVDwmYZwLEyZZ1bBa5NynJf6G7ENZqZYUMEaWmH+M3QcY LHOQIXausrePriIxeXQu/1ZYdh49UmYwYXTWrQH3XgCFXfWZs/0AUoYmorSG+oB0cZDnyFt+2+Jn u2M+rJjDwcERw2UQHvCQCrqKQn+jpAH38733aI98Ri0lHQ5iRf2PLXOCEvXNINO/TGazOLlJmCGd UHCvNevXGrPV14BcmODasTxdo31Qw1U60C+4M5YxK6qY4Zi7ojy4QbgOeUHg1uFiuUxmOK2WhTvz ZHkMHlGNtHzevzBne+4GJP09DEPL5m8onG2jp4HlNoBsE7+PuPZ446Qn4vRbKa6S13KyOu7OxS8A AAD//wMAUEsDBBQABgAIAAAAIQA3sQx83gAAAAkBAAAPAAAAZHJzL2Rvd25yZXYueG1sTI9BT8Mw DIXvSPyHyEjcWMpYyVaaTgjBxLgxKOesMW1F45Qm3cq/xzvBybbe0/P38vXkOnHAIbSeNFzPEhBI lbct1Rre356uliBCNGRN5wk1/GCAdXF+lpvM+iO94mEXa8EhFDKjoYmxz6QMVYPOhJnvkVj79IMz kc+hlnYwRw53nZwnya10piX+0JgeHxqsvnaj0zCmavs4fXxvbsqkVC9llz7HTa/15cV0fwci4hT/ zHDCZ3QomGnvR7JBdBrShWKnhtWK50lPl3MQe14WSoEscvm/QfELAAD//wMAUEsBAi0AFAAGAAgA AAAhALaDOJL+AAAA4QEAABMAAAAAAAAAAAAAAAAAAAAAAFtDb250ZW50X1R5cGVzXS54bWxQSwEC LQAUAAYACAAAACEAOP0h/9YAAACUAQAACwAAAAAAAAAAAAAAAAAvAQAAX3JlbHMvLnJlbHNQSwEC LQAUAAYACAAAACEA+aPw7pICAACDBQAADgAAAAAAAAAAAAAAAAAuAgAAZHJzL2Uyb0RvYy54bWxQ SwECLQAUAAYACAAAACEAN7EMfN4AAAAJAQAADwAAAAAAAAAAAAAAAADsBAAAZHJzL2Rvd25yZXYu eG1sUEsFBgAAAAAEAAQA8wAAAPcFAAAAAA== " fillcolor="white [3212]" stroked="f" strokeweight="2pt"/>
            </w:pict>
          </mc:Fallback>
        </mc:AlternateContent>
      </w:r>
      <w:r w:rsidR="00F658C7" w:rsidRPr="00556B21">
        <w:rPr>
          <w:rFonts w:ascii="Trebuchet MS" w:hAnsi="Trebuchet MS" w:cs="Arial"/>
          <w:noProof/>
          <w:sz w:val="22"/>
          <w:szCs w:val="22"/>
          <w:lang w:val="en-US"/>
        </w:rPr>
        <mc:AlternateContent>
          <mc:Choice Requires="wps">
            <w:drawing>
              <wp:anchor distT="0" distB="0" distL="114300" distR="114300" simplePos="0" relativeHeight="251651072" behindDoc="0" locked="0" layoutInCell="1" allowOverlap="1" wp14:anchorId="329AF7D7" wp14:editId="7E22D303">
                <wp:simplePos x="0" y="0"/>
                <wp:positionH relativeFrom="column">
                  <wp:posOffset>2823845</wp:posOffset>
                </wp:positionH>
                <wp:positionV relativeFrom="paragraph">
                  <wp:posOffset>615315</wp:posOffset>
                </wp:positionV>
                <wp:extent cx="533400" cy="304800"/>
                <wp:effectExtent l="0" t="0" r="0" b="0"/>
                <wp:wrapNone/>
                <wp:docPr id="6" name="Rectangle 6"/>
                <wp:cNvGraphicFramePr/>
                <a:graphic xmlns:a="http://schemas.openxmlformats.org/drawingml/2006/main">
                  <a:graphicData uri="http://schemas.microsoft.com/office/word/2010/wordprocessingShape">
                    <wps:wsp>
                      <wps:cNvSpPr/>
                      <wps:spPr>
                        <a:xfrm>
                          <a:off x="0" y="0"/>
                          <a:ext cx="533400" cy="304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80D4926" id="Rectangle 6" o:spid="_x0000_s1026" style="position:absolute;margin-left:222.35pt;margin-top:48.45pt;width:42pt;height:24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QjR8kQIAAIMFAAAOAAAAZHJzL2Uyb0RvYy54bWysVMFu2zAMvQ/YPwi6r3bStOuCOkXQosOA og3aDj0rshQLkEVNUuJkXz9Ksp2uK3YYloNCieQj+Uzy8mrfarITziswFZ2clJQIw6FWZlPR78+3 ny4o8YGZmmkwoqIH4enV4uOHy87OxRQa0LVwBEGMn3e2ok0Idl4UnjeiZf4ErDColOBaFvDqNkXt WIforS6mZXledOBq64AL7/H1JivpIuFLKXh4kNKLQHRFMbeQTpfOdTyLxSWbbxyzjeJ9GuwfsmiZ Mhh0hLphgZGtU39AtYo78CDDCYe2ACkVF6kGrGZSvqnmqWFWpFqQHG9Hmvz/g+X3u5Ujqq7oOSWG tfiJHpE0ZjZakPNIT2f9HK2e7Mr1N49irHUvXRv/sQqyT5QeRkrFPhCOj2enp7MSieeoOi1nFygj SnF0ts6HrwJaEoWKOgyeiGS7Ox+y6WASY3nQqr5VWqdL7BJxrR3ZMfy+682kB//NSptoayB6ZcD4 UsS6ciVJCgctop02j0IiIZj7NCWSWvEYhHEuTJhkVcNqkWOflfgbog9ppUITYESWGH/E7gEGywwy YOcse/voKlInj87l3xLLzqNHigwmjM6tMuDeA9BYVR852w8kZWoiS2uoD9guDvIcectvFX62O+bD ijkcHPzSuAzCAx5SQ1dR6CVKGnA/33uP9tjPqKWkw0GsqP+xZU5Qor8Z7PQvk9ksTm66zM4+T/Hi XmvWrzVm214D9sIE147lSYz2QQ+idNC+4M5YxqioYoZj7Iry4IbLdcgLArcOF8tlMsNptSzcmSfL I3hkNbbl8/6FOdv3bsCmv4dhaNn8TQtn2+hpYLkNIFXq7yOvPd846alx+q0UV8nre7I67s7FLwAA AP//AwBQSwMEFAAGAAgAAAAhAEsKI8nfAAAACgEAAA8AAABkcnMvZG93bnJldi54bWxMj8FOwzAM hu9IvENkJG4sZaTrWppOCMHEuDEo56wJbUXilCbdyttjTnC0/en395eb2Vl2NGPoPUq4XiTADDZe 99hKeHt9vFoDC1GhVtajkfBtAmyq87NSFdqf8MUc97FlFIKhUBK6GIeC89B0xqmw8INBun340alI 49hyPaoThTvLl0my4k71SB86NZj7zjSf+8lJmNJs9zC/f21v6qTOnmubPsXtIOXlxXx3CyyaOf7B 8KtP6lCR08FPqAOzEoQQGaES8lUOjIB0uabFgUghcuBVyf9XqH4AAAD//wMAUEsBAi0AFAAGAAgA AAAhALaDOJL+AAAA4QEAABMAAAAAAAAAAAAAAAAAAAAAAFtDb250ZW50X1R5cGVzXS54bWxQSwEC LQAUAAYACAAAACEAOP0h/9YAAACUAQAACwAAAAAAAAAAAAAAAAAvAQAAX3JlbHMvLnJlbHNQSwEC LQAUAAYACAAAACEArkI0fJECAACDBQAADgAAAAAAAAAAAAAAAAAuAgAAZHJzL2Uyb0RvYy54bWxQ SwECLQAUAAYACAAAACEASwojyd8AAAAKAQAADwAAAAAAAAAAAAAAAADrBAAAZHJzL2Rvd25yZXYu eG1sUEsFBgAAAAAEAAQA8wAAAPcFAAAAAA== " fillcolor="white [3212]" stroked="f" strokeweight="2pt"/>
            </w:pict>
          </mc:Fallback>
        </mc:AlternateContent>
      </w:r>
    </w:p>
    <w:p w14:paraId="2D1A705D" w14:textId="0BF44C1E" w:rsidR="000D3788" w:rsidRPr="00556B21" w:rsidRDefault="000D3788" w:rsidP="000D3788">
      <w:pPr>
        <w:pStyle w:val="tekstas"/>
        <w:ind w:firstLine="0"/>
        <w:rPr>
          <w:rFonts w:ascii="Trebuchet MS" w:hAnsi="Trebuchet MS" w:cs="Arial"/>
          <w:b/>
          <w:sz w:val="22"/>
          <w:szCs w:val="22"/>
          <w:lang w:val="lt-LT"/>
        </w:rPr>
        <w:sectPr w:rsidR="000D3788" w:rsidRPr="00556B21" w:rsidSect="00815E69">
          <w:headerReference w:type="default" r:id="rId10"/>
          <w:footerReference w:type="default" r:id="rId11"/>
          <w:headerReference w:type="first" r:id="rId12"/>
          <w:footerReference w:type="first" r:id="rId13"/>
          <w:pgSz w:w="11906" w:h="16838" w:code="9"/>
          <w:pgMar w:top="567" w:right="851" w:bottom="1135" w:left="1418" w:header="227" w:footer="454" w:gutter="0"/>
          <w:cols w:space="720"/>
          <w:titlePg/>
          <w:docGrid w:linePitch="360"/>
        </w:sectPr>
      </w:pPr>
    </w:p>
    <w:p w14:paraId="2994C15F" w14:textId="36C0AAD9" w:rsidR="002A214F" w:rsidRPr="00556B21" w:rsidRDefault="002A214F" w:rsidP="00DF71D1">
      <w:pPr>
        <w:pStyle w:val="Paryskinta"/>
        <w:tabs>
          <w:tab w:val="left" w:pos="6700"/>
        </w:tabs>
        <w:ind w:left="0" w:firstLine="0"/>
        <w:rPr>
          <w:rFonts w:ascii="Trebuchet MS" w:hAnsi="Trebuchet MS"/>
          <w:sz w:val="22"/>
          <w:szCs w:val="22"/>
        </w:rPr>
      </w:pPr>
      <w:bookmarkStart w:id="2" w:name="_Toc355869301"/>
      <w:bookmarkStart w:id="3" w:name="_Toc388864025"/>
      <w:bookmarkStart w:id="4" w:name="_Toc391023391"/>
      <w:r w:rsidRPr="00556B21">
        <w:rPr>
          <w:rFonts w:ascii="Trebuchet MS" w:hAnsi="Trebuchet MS"/>
          <w:sz w:val="22"/>
          <w:szCs w:val="22"/>
        </w:rPr>
        <w:lastRenderedPageBreak/>
        <w:t>TURINYS</w:t>
      </w:r>
      <w:bookmarkEnd w:id="2"/>
      <w:bookmarkEnd w:id="3"/>
      <w:bookmarkEnd w:id="4"/>
      <w:r w:rsidR="00DF71D1" w:rsidRPr="00556B21">
        <w:rPr>
          <w:rFonts w:ascii="Trebuchet MS" w:hAnsi="Trebuchet MS"/>
          <w:sz w:val="22"/>
          <w:szCs w:val="22"/>
        </w:rPr>
        <w:tab/>
      </w:r>
    </w:p>
    <w:bookmarkEnd w:id="0"/>
    <w:p w14:paraId="38763A8A" w14:textId="77777777" w:rsidR="00263727" w:rsidRPr="00AA68E4" w:rsidRDefault="00F37256">
      <w:pPr>
        <w:pStyle w:val="TOC1"/>
        <w:rPr>
          <w:rFonts w:ascii="Trebuchet MS" w:eastAsiaTheme="minorEastAsia" w:hAnsi="Trebuchet MS" w:cstheme="minorBidi"/>
          <w:sz w:val="22"/>
          <w:szCs w:val="22"/>
          <w:lang w:eastAsia="lt-LT"/>
        </w:rPr>
      </w:pPr>
      <w:r w:rsidRPr="00AA68E4">
        <w:rPr>
          <w:rFonts w:ascii="Trebuchet MS" w:hAnsi="Trebuchet MS"/>
          <w:b/>
          <w:bCs/>
          <w:caps/>
          <w:sz w:val="22"/>
          <w:szCs w:val="22"/>
        </w:rPr>
        <w:fldChar w:fldCharType="begin"/>
      </w:r>
      <w:r w:rsidRPr="00AA68E4">
        <w:rPr>
          <w:rFonts w:ascii="Trebuchet MS" w:hAnsi="Trebuchet MS"/>
          <w:b/>
          <w:bCs/>
          <w:caps/>
          <w:sz w:val="22"/>
          <w:szCs w:val="22"/>
        </w:rPr>
        <w:instrText xml:space="preserve"> TOC \o "1-3" \h \z </w:instrText>
      </w:r>
      <w:r w:rsidRPr="00AA68E4">
        <w:rPr>
          <w:rFonts w:ascii="Trebuchet MS" w:hAnsi="Trebuchet MS"/>
          <w:b/>
          <w:bCs/>
          <w:caps/>
          <w:sz w:val="22"/>
          <w:szCs w:val="22"/>
        </w:rPr>
        <w:fldChar w:fldCharType="separate"/>
      </w:r>
      <w:hyperlink w:anchor="_Toc422400532" w:history="1">
        <w:r w:rsidR="00263727" w:rsidRPr="00AA68E4">
          <w:rPr>
            <w:rStyle w:val="Hyperlink"/>
            <w:rFonts w:ascii="Trebuchet MS" w:hAnsi="Trebuchet MS"/>
            <w:sz w:val="22"/>
            <w:szCs w:val="22"/>
          </w:rPr>
          <w:t>ĮŽANGA</w:t>
        </w:r>
        <w:r w:rsidR="00263727" w:rsidRPr="00AA68E4">
          <w:rPr>
            <w:rFonts w:ascii="Trebuchet MS" w:hAnsi="Trebuchet MS"/>
            <w:webHidden/>
            <w:sz w:val="22"/>
            <w:szCs w:val="22"/>
          </w:rPr>
          <w:tab/>
        </w:r>
        <w:r w:rsidR="00263727" w:rsidRPr="00AA68E4">
          <w:rPr>
            <w:rFonts w:ascii="Trebuchet MS" w:hAnsi="Trebuchet MS"/>
            <w:webHidden/>
            <w:sz w:val="22"/>
            <w:szCs w:val="22"/>
          </w:rPr>
          <w:fldChar w:fldCharType="begin"/>
        </w:r>
        <w:r w:rsidR="00263727" w:rsidRPr="00AA68E4">
          <w:rPr>
            <w:rFonts w:ascii="Trebuchet MS" w:hAnsi="Trebuchet MS"/>
            <w:webHidden/>
            <w:sz w:val="22"/>
            <w:szCs w:val="22"/>
          </w:rPr>
          <w:instrText xml:space="preserve"> PAGEREF _Toc422400532 \h </w:instrText>
        </w:r>
        <w:r w:rsidR="00263727" w:rsidRPr="00AA68E4">
          <w:rPr>
            <w:rFonts w:ascii="Trebuchet MS" w:hAnsi="Trebuchet MS"/>
            <w:webHidden/>
            <w:sz w:val="22"/>
            <w:szCs w:val="22"/>
          </w:rPr>
        </w:r>
        <w:r w:rsidR="00263727" w:rsidRPr="00AA68E4">
          <w:rPr>
            <w:rFonts w:ascii="Trebuchet MS" w:hAnsi="Trebuchet MS"/>
            <w:webHidden/>
            <w:sz w:val="22"/>
            <w:szCs w:val="22"/>
          </w:rPr>
          <w:fldChar w:fldCharType="separate"/>
        </w:r>
        <w:r w:rsidR="0051357A">
          <w:rPr>
            <w:rFonts w:ascii="Trebuchet MS" w:hAnsi="Trebuchet MS"/>
            <w:webHidden/>
            <w:sz w:val="22"/>
            <w:szCs w:val="22"/>
          </w:rPr>
          <w:t>3</w:t>
        </w:r>
        <w:r w:rsidR="00263727" w:rsidRPr="00AA68E4">
          <w:rPr>
            <w:rFonts w:ascii="Trebuchet MS" w:hAnsi="Trebuchet MS"/>
            <w:webHidden/>
            <w:sz w:val="22"/>
            <w:szCs w:val="22"/>
          </w:rPr>
          <w:fldChar w:fldCharType="end"/>
        </w:r>
      </w:hyperlink>
    </w:p>
    <w:p w14:paraId="2AB0A284" w14:textId="77777777" w:rsidR="00263727" w:rsidRPr="00AA68E4" w:rsidRDefault="00544B0C">
      <w:pPr>
        <w:pStyle w:val="TOC2"/>
        <w:rPr>
          <w:rFonts w:ascii="Trebuchet MS" w:eastAsiaTheme="minorEastAsia" w:hAnsi="Trebuchet MS" w:cstheme="minorBidi"/>
          <w:noProof/>
          <w:sz w:val="22"/>
          <w:szCs w:val="22"/>
          <w:lang w:eastAsia="lt-LT"/>
        </w:rPr>
      </w:pPr>
      <w:hyperlink w:anchor="_Toc422400533" w:history="1">
        <w:r w:rsidR="00263727" w:rsidRPr="00AA68E4">
          <w:rPr>
            <w:rStyle w:val="Hyperlink"/>
            <w:rFonts w:ascii="Trebuchet MS" w:hAnsi="Trebuchet MS"/>
            <w:noProof/>
            <w:sz w:val="22"/>
            <w:szCs w:val="22"/>
          </w:rPr>
          <w:t>PAGRINDINIAI LIETUVOS ELEKTROS ENERGETIKOS SISTEMOS RODIKLIAI</w:t>
        </w:r>
        <w:r w:rsidR="00263727" w:rsidRPr="00AA68E4">
          <w:rPr>
            <w:rFonts w:ascii="Trebuchet MS" w:hAnsi="Trebuchet MS"/>
            <w:noProof/>
            <w:webHidden/>
            <w:sz w:val="22"/>
            <w:szCs w:val="22"/>
          </w:rPr>
          <w:tab/>
        </w:r>
        <w:r w:rsidR="00263727" w:rsidRPr="00AA68E4">
          <w:rPr>
            <w:rFonts w:ascii="Trebuchet MS" w:hAnsi="Trebuchet MS"/>
            <w:noProof/>
            <w:webHidden/>
            <w:sz w:val="22"/>
            <w:szCs w:val="22"/>
          </w:rPr>
          <w:fldChar w:fldCharType="begin"/>
        </w:r>
        <w:r w:rsidR="00263727" w:rsidRPr="00AA68E4">
          <w:rPr>
            <w:rFonts w:ascii="Trebuchet MS" w:hAnsi="Trebuchet MS"/>
            <w:noProof/>
            <w:webHidden/>
            <w:sz w:val="22"/>
            <w:szCs w:val="22"/>
          </w:rPr>
          <w:instrText xml:space="preserve"> PAGEREF _Toc422400533 \h </w:instrText>
        </w:r>
        <w:r w:rsidR="00263727" w:rsidRPr="00AA68E4">
          <w:rPr>
            <w:rFonts w:ascii="Trebuchet MS" w:hAnsi="Trebuchet MS"/>
            <w:noProof/>
            <w:webHidden/>
            <w:sz w:val="22"/>
            <w:szCs w:val="22"/>
          </w:rPr>
        </w:r>
        <w:r w:rsidR="00263727" w:rsidRPr="00AA68E4">
          <w:rPr>
            <w:rFonts w:ascii="Trebuchet MS" w:hAnsi="Trebuchet MS"/>
            <w:noProof/>
            <w:webHidden/>
            <w:sz w:val="22"/>
            <w:szCs w:val="22"/>
          </w:rPr>
          <w:fldChar w:fldCharType="separate"/>
        </w:r>
        <w:r w:rsidR="0051357A">
          <w:rPr>
            <w:rFonts w:ascii="Trebuchet MS" w:hAnsi="Trebuchet MS"/>
            <w:noProof/>
            <w:webHidden/>
            <w:sz w:val="22"/>
            <w:szCs w:val="22"/>
          </w:rPr>
          <w:t>4</w:t>
        </w:r>
        <w:r w:rsidR="00263727" w:rsidRPr="00AA68E4">
          <w:rPr>
            <w:rFonts w:ascii="Trebuchet MS" w:hAnsi="Trebuchet MS"/>
            <w:noProof/>
            <w:webHidden/>
            <w:sz w:val="22"/>
            <w:szCs w:val="22"/>
          </w:rPr>
          <w:fldChar w:fldCharType="end"/>
        </w:r>
      </w:hyperlink>
    </w:p>
    <w:p w14:paraId="55576862" w14:textId="77777777" w:rsidR="00263727" w:rsidRPr="00AA68E4" w:rsidRDefault="00544B0C">
      <w:pPr>
        <w:pStyle w:val="TOC2"/>
        <w:rPr>
          <w:rFonts w:ascii="Trebuchet MS" w:eastAsiaTheme="minorEastAsia" w:hAnsi="Trebuchet MS" w:cstheme="minorBidi"/>
          <w:noProof/>
          <w:sz w:val="22"/>
          <w:szCs w:val="22"/>
          <w:lang w:eastAsia="lt-LT"/>
        </w:rPr>
      </w:pPr>
      <w:hyperlink w:anchor="_Toc422400534" w:history="1">
        <w:r w:rsidR="00263727" w:rsidRPr="00AA68E4">
          <w:rPr>
            <w:rStyle w:val="Hyperlink"/>
            <w:rFonts w:ascii="Trebuchet MS" w:hAnsi="Trebuchet MS"/>
            <w:noProof/>
            <w:sz w:val="22"/>
            <w:szCs w:val="22"/>
          </w:rPr>
          <w:t>1.</w:t>
        </w:r>
        <w:r w:rsidR="00263727" w:rsidRPr="00AA68E4">
          <w:rPr>
            <w:rFonts w:ascii="Trebuchet MS" w:eastAsiaTheme="minorEastAsia" w:hAnsi="Trebuchet MS" w:cstheme="minorBidi"/>
            <w:noProof/>
            <w:sz w:val="22"/>
            <w:szCs w:val="22"/>
            <w:lang w:eastAsia="lt-LT"/>
          </w:rPr>
          <w:tab/>
        </w:r>
        <w:r w:rsidR="00263727" w:rsidRPr="00AA68E4">
          <w:rPr>
            <w:rStyle w:val="Hyperlink"/>
            <w:rFonts w:ascii="Trebuchet MS" w:hAnsi="Trebuchet MS"/>
            <w:noProof/>
            <w:sz w:val="22"/>
            <w:szCs w:val="22"/>
          </w:rPr>
          <w:t>Lietuvos elektros energetikos sistema 2014 metais</w:t>
        </w:r>
        <w:r w:rsidR="00263727" w:rsidRPr="00AA68E4">
          <w:rPr>
            <w:rFonts w:ascii="Trebuchet MS" w:hAnsi="Trebuchet MS"/>
            <w:noProof/>
            <w:webHidden/>
            <w:sz w:val="22"/>
            <w:szCs w:val="22"/>
          </w:rPr>
          <w:tab/>
        </w:r>
        <w:r w:rsidR="00263727" w:rsidRPr="00AA68E4">
          <w:rPr>
            <w:rFonts w:ascii="Trebuchet MS" w:hAnsi="Trebuchet MS"/>
            <w:noProof/>
            <w:webHidden/>
            <w:sz w:val="22"/>
            <w:szCs w:val="22"/>
          </w:rPr>
          <w:fldChar w:fldCharType="begin"/>
        </w:r>
        <w:r w:rsidR="00263727" w:rsidRPr="00AA68E4">
          <w:rPr>
            <w:rFonts w:ascii="Trebuchet MS" w:hAnsi="Trebuchet MS"/>
            <w:noProof/>
            <w:webHidden/>
            <w:sz w:val="22"/>
            <w:szCs w:val="22"/>
          </w:rPr>
          <w:instrText xml:space="preserve"> PAGEREF _Toc422400534 \h </w:instrText>
        </w:r>
        <w:r w:rsidR="00263727" w:rsidRPr="00AA68E4">
          <w:rPr>
            <w:rFonts w:ascii="Trebuchet MS" w:hAnsi="Trebuchet MS"/>
            <w:noProof/>
            <w:webHidden/>
            <w:sz w:val="22"/>
            <w:szCs w:val="22"/>
          </w:rPr>
        </w:r>
        <w:r w:rsidR="00263727" w:rsidRPr="00AA68E4">
          <w:rPr>
            <w:rFonts w:ascii="Trebuchet MS" w:hAnsi="Trebuchet MS"/>
            <w:noProof/>
            <w:webHidden/>
            <w:sz w:val="22"/>
            <w:szCs w:val="22"/>
          </w:rPr>
          <w:fldChar w:fldCharType="separate"/>
        </w:r>
        <w:r w:rsidR="0051357A">
          <w:rPr>
            <w:rFonts w:ascii="Trebuchet MS" w:hAnsi="Trebuchet MS"/>
            <w:noProof/>
            <w:webHidden/>
            <w:sz w:val="22"/>
            <w:szCs w:val="22"/>
          </w:rPr>
          <w:t>5</w:t>
        </w:r>
        <w:r w:rsidR="00263727" w:rsidRPr="00AA68E4">
          <w:rPr>
            <w:rFonts w:ascii="Trebuchet MS" w:hAnsi="Trebuchet MS"/>
            <w:noProof/>
            <w:webHidden/>
            <w:sz w:val="22"/>
            <w:szCs w:val="22"/>
          </w:rPr>
          <w:fldChar w:fldCharType="end"/>
        </w:r>
      </w:hyperlink>
    </w:p>
    <w:p w14:paraId="154C6DEB" w14:textId="77777777" w:rsidR="00263727" w:rsidRPr="00AA68E4" w:rsidRDefault="00544B0C">
      <w:pPr>
        <w:pStyle w:val="TOC2"/>
        <w:rPr>
          <w:rFonts w:ascii="Trebuchet MS" w:eastAsiaTheme="minorEastAsia" w:hAnsi="Trebuchet MS" w:cstheme="minorBidi"/>
          <w:noProof/>
          <w:sz w:val="22"/>
          <w:szCs w:val="22"/>
          <w:lang w:eastAsia="lt-LT"/>
        </w:rPr>
      </w:pPr>
      <w:hyperlink w:anchor="_Toc422400535" w:history="1">
        <w:r w:rsidR="00263727" w:rsidRPr="00AA68E4">
          <w:rPr>
            <w:rStyle w:val="Hyperlink"/>
            <w:rFonts w:ascii="Trebuchet MS" w:hAnsi="Trebuchet MS"/>
            <w:noProof/>
            <w:sz w:val="22"/>
            <w:szCs w:val="22"/>
          </w:rPr>
          <w:t>2.</w:t>
        </w:r>
        <w:r w:rsidR="00263727" w:rsidRPr="00AA68E4">
          <w:rPr>
            <w:rFonts w:ascii="Trebuchet MS" w:eastAsiaTheme="minorEastAsia" w:hAnsi="Trebuchet MS" w:cstheme="minorBidi"/>
            <w:noProof/>
            <w:sz w:val="22"/>
            <w:szCs w:val="22"/>
            <w:lang w:eastAsia="lt-LT"/>
          </w:rPr>
          <w:tab/>
        </w:r>
        <w:r w:rsidR="00263727" w:rsidRPr="00AA68E4">
          <w:rPr>
            <w:rStyle w:val="Hyperlink"/>
            <w:rFonts w:ascii="Trebuchet MS" w:hAnsi="Trebuchet MS"/>
            <w:noProof/>
            <w:sz w:val="22"/>
            <w:szCs w:val="22"/>
          </w:rPr>
          <w:t>Elektros perdavimo sistemos operatoriaus veikla 2014 m.</w:t>
        </w:r>
        <w:r w:rsidR="00263727" w:rsidRPr="00AA68E4">
          <w:rPr>
            <w:rFonts w:ascii="Trebuchet MS" w:hAnsi="Trebuchet MS"/>
            <w:noProof/>
            <w:webHidden/>
            <w:sz w:val="22"/>
            <w:szCs w:val="22"/>
          </w:rPr>
          <w:tab/>
        </w:r>
        <w:r w:rsidR="00263727" w:rsidRPr="00AA68E4">
          <w:rPr>
            <w:rFonts w:ascii="Trebuchet MS" w:hAnsi="Trebuchet MS"/>
            <w:noProof/>
            <w:webHidden/>
            <w:sz w:val="22"/>
            <w:szCs w:val="22"/>
          </w:rPr>
          <w:fldChar w:fldCharType="begin"/>
        </w:r>
        <w:r w:rsidR="00263727" w:rsidRPr="00AA68E4">
          <w:rPr>
            <w:rFonts w:ascii="Trebuchet MS" w:hAnsi="Trebuchet MS"/>
            <w:noProof/>
            <w:webHidden/>
            <w:sz w:val="22"/>
            <w:szCs w:val="22"/>
          </w:rPr>
          <w:instrText xml:space="preserve"> PAGEREF _Toc422400535 \h </w:instrText>
        </w:r>
        <w:r w:rsidR="00263727" w:rsidRPr="00AA68E4">
          <w:rPr>
            <w:rFonts w:ascii="Trebuchet MS" w:hAnsi="Trebuchet MS"/>
            <w:noProof/>
            <w:webHidden/>
            <w:sz w:val="22"/>
            <w:szCs w:val="22"/>
          </w:rPr>
        </w:r>
        <w:r w:rsidR="00263727" w:rsidRPr="00AA68E4">
          <w:rPr>
            <w:rFonts w:ascii="Trebuchet MS" w:hAnsi="Trebuchet MS"/>
            <w:noProof/>
            <w:webHidden/>
            <w:sz w:val="22"/>
            <w:szCs w:val="22"/>
          </w:rPr>
          <w:fldChar w:fldCharType="separate"/>
        </w:r>
        <w:r w:rsidR="0051357A">
          <w:rPr>
            <w:rFonts w:ascii="Trebuchet MS" w:hAnsi="Trebuchet MS"/>
            <w:noProof/>
            <w:webHidden/>
            <w:sz w:val="22"/>
            <w:szCs w:val="22"/>
          </w:rPr>
          <w:t>9</w:t>
        </w:r>
        <w:r w:rsidR="00263727" w:rsidRPr="00AA68E4">
          <w:rPr>
            <w:rFonts w:ascii="Trebuchet MS" w:hAnsi="Trebuchet MS"/>
            <w:noProof/>
            <w:webHidden/>
            <w:sz w:val="22"/>
            <w:szCs w:val="22"/>
          </w:rPr>
          <w:fldChar w:fldCharType="end"/>
        </w:r>
      </w:hyperlink>
    </w:p>
    <w:p w14:paraId="30217C95" w14:textId="77777777" w:rsidR="00263727" w:rsidRPr="00AA68E4" w:rsidRDefault="00544B0C">
      <w:pPr>
        <w:pStyle w:val="TOC2"/>
        <w:rPr>
          <w:rFonts w:ascii="Trebuchet MS" w:eastAsiaTheme="minorEastAsia" w:hAnsi="Trebuchet MS" w:cstheme="minorBidi"/>
          <w:noProof/>
          <w:sz w:val="22"/>
          <w:szCs w:val="22"/>
          <w:lang w:eastAsia="lt-LT"/>
        </w:rPr>
      </w:pPr>
      <w:hyperlink w:anchor="_Toc422400536" w:history="1">
        <w:r w:rsidR="00263727" w:rsidRPr="00AA68E4">
          <w:rPr>
            <w:rStyle w:val="Hyperlink"/>
            <w:rFonts w:ascii="Trebuchet MS" w:hAnsi="Trebuchet MS"/>
            <w:noProof/>
            <w:sz w:val="22"/>
            <w:szCs w:val="22"/>
          </w:rPr>
          <w:t>3.</w:t>
        </w:r>
        <w:r w:rsidR="00263727" w:rsidRPr="00AA68E4">
          <w:rPr>
            <w:rFonts w:ascii="Trebuchet MS" w:eastAsiaTheme="minorEastAsia" w:hAnsi="Trebuchet MS" w:cstheme="minorBidi"/>
            <w:noProof/>
            <w:sz w:val="22"/>
            <w:szCs w:val="22"/>
            <w:lang w:eastAsia="lt-LT"/>
          </w:rPr>
          <w:tab/>
        </w:r>
        <w:r w:rsidR="00263727" w:rsidRPr="00AA68E4">
          <w:rPr>
            <w:rStyle w:val="Hyperlink"/>
            <w:rFonts w:ascii="Trebuchet MS" w:hAnsi="Trebuchet MS"/>
            <w:noProof/>
            <w:sz w:val="22"/>
            <w:szCs w:val="22"/>
          </w:rPr>
          <w:t>Elektros energijos ir didžiausios galios poreikiai 2015-2024 m.</w:t>
        </w:r>
        <w:r w:rsidR="00263727" w:rsidRPr="00AA68E4">
          <w:rPr>
            <w:rFonts w:ascii="Trebuchet MS" w:hAnsi="Trebuchet MS"/>
            <w:noProof/>
            <w:webHidden/>
            <w:sz w:val="22"/>
            <w:szCs w:val="22"/>
          </w:rPr>
          <w:tab/>
        </w:r>
        <w:r w:rsidR="00263727" w:rsidRPr="00AA68E4">
          <w:rPr>
            <w:rFonts w:ascii="Trebuchet MS" w:hAnsi="Trebuchet MS"/>
            <w:noProof/>
            <w:webHidden/>
            <w:sz w:val="22"/>
            <w:szCs w:val="22"/>
          </w:rPr>
          <w:fldChar w:fldCharType="begin"/>
        </w:r>
        <w:r w:rsidR="00263727" w:rsidRPr="00AA68E4">
          <w:rPr>
            <w:rFonts w:ascii="Trebuchet MS" w:hAnsi="Trebuchet MS"/>
            <w:noProof/>
            <w:webHidden/>
            <w:sz w:val="22"/>
            <w:szCs w:val="22"/>
          </w:rPr>
          <w:instrText xml:space="preserve"> PAGEREF _Toc422400536 \h </w:instrText>
        </w:r>
        <w:r w:rsidR="00263727" w:rsidRPr="00AA68E4">
          <w:rPr>
            <w:rFonts w:ascii="Trebuchet MS" w:hAnsi="Trebuchet MS"/>
            <w:noProof/>
            <w:webHidden/>
            <w:sz w:val="22"/>
            <w:szCs w:val="22"/>
          </w:rPr>
        </w:r>
        <w:r w:rsidR="00263727" w:rsidRPr="00AA68E4">
          <w:rPr>
            <w:rFonts w:ascii="Trebuchet MS" w:hAnsi="Trebuchet MS"/>
            <w:noProof/>
            <w:webHidden/>
            <w:sz w:val="22"/>
            <w:szCs w:val="22"/>
          </w:rPr>
          <w:fldChar w:fldCharType="separate"/>
        </w:r>
        <w:r w:rsidR="0051357A">
          <w:rPr>
            <w:rFonts w:ascii="Trebuchet MS" w:hAnsi="Trebuchet MS"/>
            <w:noProof/>
            <w:webHidden/>
            <w:sz w:val="22"/>
            <w:szCs w:val="22"/>
          </w:rPr>
          <w:t>11</w:t>
        </w:r>
        <w:r w:rsidR="00263727" w:rsidRPr="00AA68E4">
          <w:rPr>
            <w:rFonts w:ascii="Trebuchet MS" w:hAnsi="Trebuchet MS"/>
            <w:noProof/>
            <w:webHidden/>
            <w:sz w:val="22"/>
            <w:szCs w:val="22"/>
          </w:rPr>
          <w:fldChar w:fldCharType="end"/>
        </w:r>
      </w:hyperlink>
    </w:p>
    <w:p w14:paraId="0FB51A0D" w14:textId="77777777" w:rsidR="00263727" w:rsidRPr="00AA68E4" w:rsidRDefault="00544B0C">
      <w:pPr>
        <w:pStyle w:val="TOC2"/>
        <w:rPr>
          <w:rFonts w:ascii="Trebuchet MS" w:eastAsiaTheme="minorEastAsia" w:hAnsi="Trebuchet MS" w:cstheme="minorBidi"/>
          <w:noProof/>
          <w:sz w:val="22"/>
          <w:szCs w:val="22"/>
          <w:lang w:eastAsia="lt-LT"/>
        </w:rPr>
      </w:pPr>
      <w:hyperlink w:anchor="_Toc422400537" w:history="1">
        <w:r w:rsidR="00263727" w:rsidRPr="00AA68E4">
          <w:rPr>
            <w:rStyle w:val="Hyperlink"/>
            <w:rFonts w:ascii="Trebuchet MS" w:hAnsi="Trebuchet MS"/>
            <w:noProof/>
            <w:sz w:val="22"/>
            <w:szCs w:val="22"/>
          </w:rPr>
          <w:t>4.</w:t>
        </w:r>
        <w:r w:rsidR="00263727" w:rsidRPr="00AA68E4">
          <w:rPr>
            <w:rFonts w:ascii="Trebuchet MS" w:eastAsiaTheme="minorEastAsia" w:hAnsi="Trebuchet MS" w:cstheme="minorBidi"/>
            <w:noProof/>
            <w:sz w:val="22"/>
            <w:szCs w:val="22"/>
            <w:lang w:eastAsia="lt-LT"/>
          </w:rPr>
          <w:tab/>
        </w:r>
        <w:r w:rsidR="00263727" w:rsidRPr="00AA68E4">
          <w:rPr>
            <w:rStyle w:val="Hyperlink"/>
            <w:rFonts w:ascii="Trebuchet MS" w:hAnsi="Trebuchet MS"/>
            <w:noProof/>
            <w:sz w:val="22"/>
            <w:szCs w:val="22"/>
          </w:rPr>
          <w:t>Generuojančių galių pakankamumas 2015-2024 m.</w:t>
        </w:r>
        <w:r w:rsidR="00263727" w:rsidRPr="00AA68E4">
          <w:rPr>
            <w:rFonts w:ascii="Trebuchet MS" w:hAnsi="Trebuchet MS"/>
            <w:noProof/>
            <w:webHidden/>
            <w:sz w:val="22"/>
            <w:szCs w:val="22"/>
          </w:rPr>
          <w:tab/>
        </w:r>
        <w:r w:rsidR="00263727" w:rsidRPr="00AA68E4">
          <w:rPr>
            <w:rFonts w:ascii="Trebuchet MS" w:hAnsi="Trebuchet MS"/>
            <w:noProof/>
            <w:webHidden/>
            <w:sz w:val="22"/>
            <w:szCs w:val="22"/>
          </w:rPr>
          <w:fldChar w:fldCharType="begin"/>
        </w:r>
        <w:r w:rsidR="00263727" w:rsidRPr="00AA68E4">
          <w:rPr>
            <w:rFonts w:ascii="Trebuchet MS" w:hAnsi="Trebuchet MS"/>
            <w:noProof/>
            <w:webHidden/>
            <w:sz w:val="22"/>
            <w:szCs w:val="22"/>
          </w:rPr>
          <w:instrText xml:space="preserve"> PAGEREF _Toc422400537 \h </w:instrText>
        </w:r>
        <w:r w:rsidR="00263727" w:rsidRPr="00AA68E4">
          <w:rPr>
            <w:rFonts w:ascii="Trebuchet MS" w:hAnsi="Trebuchet MS"/>
            <w:noProof/>
            <w:webHidden/>
            <w:sz w:val="22"/>
            <w:szCs w:val="22"/>
          </w:rPr>
        </w:r>
        <w:r w:rsidR="00263727" w:rsidRPr="00AA68E4">
          <w:rPr>
            <w:rFonts w:ascii="Trebuchet MS" w:hAnsi="Trebuchet MS"/>
            <w:noProof/>
            <w:webHidden/>
            <w:sz w:val="22"/>
            <w:szCs w:val="22"/>
          </w:rPr>
          <w:fldChar w:fldCharType="separate"/>
        </w:r>
        <w:r w:rsidR="0051357A">
          <w:rPr>
            <w:rFonts w:ascii="Trebuchet MS" w:hAnsi="Trebuchet MS"/>
            <w:noProof/>
            <w:webHidden/>
            <w:sz w:val="22"/>
            <w:szCs w:val="22"/>
          </w:rPr>
          <w:t>13</w:t>
        </w:r>
        <w:r w:rsidR="00263727" w:rsidRPr="00AA68E4">
          <w:rPr>
            <w:rFonts w:ascii="Trebuchet MS" w:hAnsi="Trebuchet MS"/>
            <w:noProof/>
            <w:webHidden/>
            <w:sz w:val="22"/>
            <w:szCs w:val="22"/>
          </w:rPr>
          <w:fldChar w:fldCharType="end"/>
        </w:r>
      </w:hyperlink>
    </w:p>
    <w:p w14:paraId="31B527DC" w14:textId="77777777" w:rsidR="00263727" w:rsidRPr="00AA68E4" w:rsidRDefault="00544B0C">
      <w:pPr>
        <w:pStyle w:val="TOC2"/>
        <w:rPr>
          <w:rFonts w:ascii="Trebuchet MS" w:eastAsiaTheme="minorEastAsia" w:hAnsi="Trebuchet MS" w:cstheme="minorBidi"/>
          <w:noProof/>
          <w:sz w:val="22"/>
          <w:szCs w:val="22"/>
          <w:lang w:eastAsia="lt-LT"/>
        </w:rPr>
      </w:pPr>
      <w:hyperlink w:anchor="_Toc422400538" w:history="1">
        <w:r w:rsidR="00263727" w:rsidRPr="00AA68E4">
          <w:rPr>
            <w:rStyle w:val="Hyperlink"/>
            <w:rFonts w:ascii="Trebuchet MS" w:hAnsi="Trebuchet MS"/>
            <w:noProof/>
            <w:sz w:val="22"/>
            <w:szCs w:val="22"/>
          </w:rPr>
          <w:t>5.</w:t>
        </w:r>
        <w:r w:rsidR="00263727" w:rsidRPr="00AA68E4">
          <w:rPr>
            <w:rFonts w:ascii="Trebuchet MS" w:eastAsiaTheme="minorEastAsia" w:hAnsi="Trebuchet MS" w:cstheme="minorBidi"/>
            <w:noProof/>
            <w:sz w:val="22"/>
            <w:szCs w:val="22"/>
            <w:lang w:eastAsia="lt-LT"/>
          </w:rPr>
          <w:tab/>
        </w:r>
        <w:r w:rsidR="00263727" w:rsidRPr="00AA68E4">
          <w:rPr>
            <w:rStyle w:val="Hyperlink"/>
            <w:rFonts w:ascii="Trebuchet MS" w:hAnsi="Trebuchet MS"/>
            <w:noProof/>
            <w:sz w:val="22"/>
            <w:szCs w:val="22"/>
          </w:rPr>
          <w:t>Elektros rinka 2015-2024 m.</w:t>
        </w:r>
        <w:r w:rsidR="00263727" w:rsidRPr="00AA68E4">
          <w:rPr>
            <w:rFonts w:ascii="Trebuchet MS" w:hAnsi="Trebuchet MS"/>
            <w:noProof/>
            <w:webHidden/>
            <w:sz w:val="22"/>
            <w:szCs w:val="22"/>
          </w:rPr>
          <w:tab/>
        </w:r>
        <w:r w:rsidR="00263727" w:rsidRPr="00AA68E4">
          <w:rPr>
            <w:rFonts w:ascii="Trebuchet MS" w:hAnsi="Trebuchet MS"/>
            <w:noProof/>
            <w:webHidden/>
            <w:sz w:val="22"/>
            <w:szCs w:val="22"/>
          </w:rPr>
          <w:fldChar w:fldCharType="begin"/>
        </w:r>
        <w:r w:rsidR="00263727" w:rsidRPr="00AA68E4">
          <w:rPr>
            <w:rFonts w:ascii="Trebuchet MS" w:hAnsi="Trebuchet MS"/>
            <w:noProof/>
            <w:webHidden/>
            <w:sz w:val="22"/>
            <w:szCs w:val="22"/>
          </w:rPr>
          <w:instrText xml:space="preserve"> PAGEREF _Toc422400538 \h </w:instrText>
        </w:r>
        <w:r w:rsidR="00263727" w:rsidRPr="00AA68E4">
          <w:rPr>
            <w:rFonts w:ascii="Trebuchet MS" w:hAnsi="Trebuchet MS"/>
            <w:noProof/>
            <w:webHidden/>
            <w:sz w:val="22"/>
            <w:szCs w:val="22"/>
          </w:rPr>
        </w:r>
        <w:r w:rsidR="00263727" w:rsidRPr="00AA68E4">
          <w:rPr>
            <w:rFonts w:ascii="Trebuchet MS" w:hAnsi="Trebuchet MS"/>
            <w:noProof/>
            <w:webHidden/>
            <w:sz w:val="22"/>
            <w:szCs w:val="22"/>
          </w:rPr>
          <w:fldChar w:fldCharType="separate"/>
        </w:r>
        <w:r w:rsidR="0051357A">
          <w:rPr>
            <w:rFonts w:ascii="Trebuchet MS" w:hAnsi="Trebuchet MS"/>
            <w:noProof/>
            <w:webHidden/>
            <w:sz w:val="22"/>
            <w:szCs w:val="22"/>
          </w:rPr>
          <w:t>16</w:t>
        </w:r>
        <w:r w:rsidR="00263727" w:rsidRPr="00AA68E4">
          <w:rPr>
            <w:rFonts w:ascii="Trebuchet MS" w:hAnsi="Trebuchet MS"/>
            <w:noProof/>
            <w:webHidden/>
            <w:sz w:val="22"/>
            <w:szCs w:val="22"/>
          </w:rPr>
          <w:fldChar w:fldCharType="end"/>
        </w:r>
      </w:hyperlink>
    </w:p>
    <w:p w14:paraId="0DC6F32C" w14:textId="77777777" w:rsidR="00263727" w:rsidRPr="00AA68E4" w:rsidRDefault="00544B0C">
      <w:pPr>
        <w:pStyle w:val="TOC2"/>
        <w:rPr>
          <w:rFonts w:ascii="Trebuchet MS" w:eastAsiaTheme="minorEastAsia" w:hAnsi="Trebuchet MS" w:cstheme="minorBidi"/>
          <w:noProof/>
          <w:sz w:val="22"/>
          <w:szCs w:val="22"/>
          <w:lang w:eastAsia="lt-LT"/>
        </w:rPr>
      </w:pPr>
      <w:hyperlink w:anchor="_Toc422400539" w:history="1">
        <w:r w:rsidR="00263727" w:rsidRPr="00AA68E4">
          <w:rPr>
            <w:rStyle w:val="Hyperlink"/>
            <w:rFonts w:ascii="Trebuchet MS" w:hAnsi="Trebuchet MS"/>
            <w:noProof/>
            <w:sz w:val="22"/>
            <w:szCs w:val="22"/>
          </w:rPr>
          <w:t>6.</w:t>
        </w:r>
        <w:r w:rsidR="00263727" w:rsidRPr="00AA68E4">
          <w:rPr>
            <w:rFonts w:ascii="Trebuchet MS" w:eastAsiaTheme="minorEastAsia" w:hAnsi="Trebuchet MS" w:cstheme="minorBidi"/>
            <w:noProof/>
            <w:sz w:val="22"/>
            <w:szCs w:val="22"/>
            <w:lang w:eastAsia="lt-LT"/>
          </w:rPr>
          <w:tab/>
        </w:r>
        <w:r w:rsidR="00263727" w:rsidRPr="00AA68E4">
          <w:rPr>
            <w:rStyle w:val="Hyperlink"/>
            <w:rFonts w:ascii="Trebuchet MS" w:hAnsi="Trebuchet MS"/>
            <w:noProof/>
            <w:sz w:val="22"/>
            <w:szCs w:val="22"/>
          </w:rPr>
          <w:t>Perdavimo tinklo plėtros kryptys 2015–2024 m.</w:t>
        </w:r>
        <w:r w:rsidR="00263727" w:rsidRPr="00AA68E4">
          <w:rPr>
            <w:rFonts w:ascii="Trebuchet MS" w:hAnsi="Trebuchet MS"/>
            <w:noProof/>
            <w:webHidden/>
            <w:sz w:val="22"/>
            <w:szCs w:val="22"/>
          </w:rPr>
          <w:tab/>
        </w:r>
        <w:r w:rsidR="00263727" w:rsidRPr="00AA68E4">
          <w:rPr>
            <w:rFonts w:ascii="Trebuchet MS" w:hAnsi="Trebuchet MS"/>
            <w:noProof/>
            <w:webHidden/>
            <w:sz w:val="22"/>
            <w:szCs w:val="22"/>
          </w:rPr>
          <w:fldChar w:fldCharType="begin"/>
        </w:r>
        <w:r w:rsidR="00263727" w:rsidRPr="00AA68E4">
          <w:rPr>
            <w:rFonts w:ascii="Trebuchet MS" w:hAnsi="Trebuchet MS"/>
            <w:noProof/>
            <w:webHidden/>
            <w:sz w:val="22"/>
            <w:szCs w:val="22"/>
          </w:rPr>
          <w:instrText xml:space="preserve"> PAGEREF _Toc422400539 \h </w:instrText>
        </w:r>
        <w:r w:rsidR="00263727" w:rsidRPr="00AA68E4">
          <w:rPr>
            <w:rFonts w:ascii="Trebuchet MS" w:hAnsi="Trebuchet MS"/>
            <w:noProof/>
            <w:webHidden/>
            <w:sz w:val="22"/>
            <w:szCs w:val="22"/>
          </w:rPr>
        </w:r>
        <w:r w:rsidR="00263727" w:rsidRPr="00AA68E4">
          <w:rPr>
            <w:rFonts w:ascii="Trebuchet MS" w:hAnsi="Trebuchet MS"/>
            <w:noProof/>
            <w:webHidden/>
            <w:sz w:val="22"/>
            <w:szCs w:val="22"/>
          </w:rPr>
          <w:fldChar w:fldCharType="separate"/>
        </w:r>
        <w:r w:rsidR="0051357A">
          <w:rPr>
            <w:rFonts w:ascii="Trebuchet MS" w:hAnsi="Trebuchet MS"/>
            <w:noProof/>
            <w:webHidden/>
            <w:sz w:val="22"/>
            <w:szCs w:val="22"/>
          </w:rPr>
          <w:t>18</w:t>
        </w:r>
        <w:r w:rsidR="00263727" w:rsidRPr="00AA68E4">
          <w:rPr>
            <w:rFonts w:ascii="Trebuchet MS" w:hAnsi="Trebuchet MS"/>
            <w:noProof/>
            <w:webHidden/>
            <w:sz w:val="22"/>
            <w:szCs w:val="22"/>
          </w:rPr>
          <w:fldChar w:fldCharType="end"/>
        </w:r>
      </w:hyperlink>
    </w:p>
    <w:p w14:paraId="246BA711" w14:textId="77777777" w:rsidR="00263727" w:rsidRPr="00AA68E4" w:rsidRDefault="00544B0C">
      <w:pPr>
        <w:pStyle w:val="TOC2"/>
        <w:rPr>
          <w:rFonts w:ascii="Trebuchet MS" w:eastAsiaTheme="minorEastAsia" w:hAnsi="Trebuchet MS" w:cstheme="minorBidi"/>
          <w:noProof/>
          <w:sz w:val="22"/>
          <w:szCs w:val="22"/>
          <w:lang w:eastAsia="lt-LT"/>
        </w:rPr>
      </w:pPr>
      <w:hyperlink w:anchor="_Toc422400540" w:history="1">
        <w:r w:rsidR="00263727" w:rsidRPr="00AA68E4">
          <w:rPr>
            <w:rStyle w:val="Hyperlink"/>
            <w:rFonts w:ascii="Trebuchet MS" w:hAnsi="Trebuchet MS"/>
            <w:noProof/>
            <w:sz w:val="22"/>
            <w:szCs w:val="22"/>
          </w:rPr>
          <w:t>7.</w:t>
        </w:r>
        <w:r w:rsidR="00263727" w:rsidRPr="00AA68E4">
          <w:rPr>
            <w:rFonts w:ascii="Trebuchet MS" w:eastAsiaTheme="minorEastAsia" w:hAnsi="Trebuchet MS" w:cstheme="minorBidi"/>
            <w:noProof/>
            <w:sz w:val="22"/>
            <w:szCs w:val="22"/>
            <w:lang w:eastAsia="lt-LT"/>
          </w:rPr>
          <w:tab/>
        </w:r>
        <w:r w:rsidR="00263727" w:rsidRPr="00AA68E4">
          <w:rPr>
            <w:rStyle w:val="Hyperlink"/>
            <w:rFonts w:ascii="Trebuchet MS" w:hAnsi="Trebuchet MS"/>
            <w:noProof/>
            <w:sz w:val="22"/>
            <w:szCs w:val="22"/>
          </w:rPr>
          <w:t>Perdavimo tinklo atnaujinimo ir plėtros projektai 2015-2024 m.</w:t>
        </w:r>
        <w:r w:rsidR="00263727" w:rsidRPr="00AA68E4">
          <w:rPr>
            <w:rFonts w:ascii="Trebuchet MS" w:hAnsi="Trebuchet MS"/>
            <w:noProof/>
            <w:webHidden/>
            <w:sz w:val="22"/>
            <w:szCs w:val="22"/>
          </w:rPr>
          <w:tab/>
        </w:r>
        <w:r w:rsidR="00263727" w:rsidRPr="00AA68E4">
          <w:rPr>
            <w:rFonts w:ascii="Trebuchet MS" w:hAnsi="Trebuchet MS"/>
            <w:noProof/>
            <w:webHidden/>
            <w:sz w:val="22"/>
            <w:szCs w:val="22"/>
          </w:rPr>
          <w:fldChar w:fldCharType="begin"/>
        </w:r>
        <w:r w:rsidR="00263727" w:rsidRPr="00AA68E4">
          <w:rPr>
            <w:rFonts w:ascii="Trebuchet MS" w:hAnsi="Trebuchet MS"/>
            <w:noProof/>
            <w:webHidden/>
            <w:sz w:val="22"/>
            <w:szCs w:val="22"/>
          </w:rPr>
          <w:instrText xml:space="preserve"> PAGEREF _Toc422400540 \h </w:instrText>
        </w:r>
        <w:r w:rsidR="00263727" w:rsidRPr="00AA68E4">
          <w:rPr>
            <w:rFonts w:ascii="Trebuchet MS" w:hAnsi="Trebuchet MS"/>
            <w:noProof/>
            <w:webHidden/>
            <w:sz w:val="22"/>
            <w:szCs w:val="22"/>
          </w:rPr>
        </w:r>
        <w:r w:rsidR="00263727" w:rsidRPr="00AA68E4">
          <w:rPr>
            <w:rFonts w:ascii="Trebuchet MS" w:hAnsi="Trebuchet MS"/>
            <w:noProof/>
            <w:webHidden/>
            <w:sz w:val="22"/>
            <w:szCs w:val="22"/>
          </w:rPr>
          <w:fldChar w:fldCharType="separate"/>
        </w:r>
        <w:r w:rsidR="0051357A">
          <w:rPr>
            <w:rFonts w:ascii="Trebuchet MS" w:hAnsi="Trebuchet MS"/>
            <w:noProof/>
            <w:webHidden/>
            <w:sz w:val="22"/>
            <w:szCs w:val="22"/>
          </w:rPr>
          <w:t>20</w:t>
        </w:r>
        <w:r w:rsidR="00263727" w:rsidRPr="00AA68E4">
          <w:rPr>
            <w:rFonts w:ascii="Trebuchet MS" w:hAnsi="Trebuchet MS"/>
            <w:noProof/>
            <w:webHidden/>
            <w:sz w:val="22"/>
            <w:szCs w:val="22"/>
          </w:rPr>
          <w:fldChar w:fldCharType="end"/>
        </w:r>
      </w:hyperlink>
    </w:p>
    <w:p w14:paraId="50F506F9" w14:textId="4E760F99" w:rsidR="00263727" w:rsidRPr="00AA68E4" w:rsidRDefault="00544B0C">
      <w:pPr>
        <w:pStyle w:val="TOC2"/>
        <w:rPr>
          <w:rFonts w:ascii="Trebuchet MS" w:eastAsiaTheme="minorEastAsia" w:hAnsi="Trebuchet MS" w:cstheme="minorBidi"/>
          <w:noProof/>
          <w:sz w:val="22"/>
          <w:szCs w:val="22"/>
          <w:lang w:eastAsia="lt-LT"/>
        </w:rPr>
      </w:pPr>
      <w:hyperlink w:anchor="_Toc422400541" w:history="1">
        <w:r w:rsidR="00263727" w:rsidRPr="00AA68E4">
          <w:rPr>
            <w:rStyle w:val="Hyperlink"/>
            <w:rFonts w:ascii="Trebuchet MS" w:hAnsi="Trebuchet MS"/>
            <w:noProof/>
            <w:sz w:val="22"/>
            <w:szCs w:val="22"/>
          </w:rPr>
          <w:t>7.1.Integracija į šiaurės šalių elektros rinką – 700 MW jungtis Lietuva–Švedija („NordBalt“)</w:t>
        </w:r>
        <w:r w:rsidR="00263727" w:rsidRPr="00AA68E4">
          <w:rPr>
            <w:rFonts w:ascii="Trebuchet MS" w:hAnsi="Trebuchet MS"/>
            <w:noProof/>
            <w:webHidden/>
            <w:sz w:val="22"/>
            <w:szCs w:val="22"/>
          </w:rPr>
          <w:tab/>
        </w:r>
        <w:r w:rsidR="00263727" w:rsidRPr="00AA68E4">
          <w:rPr>
            <w:rFonts w:ascii="Trebuchet MS" w:hAnsi="Trebuchet MS"/>
            <w:noProof/>
            <w:webHidden/>
            <w:sz w:val="22"/>
            <w:szCs w:val="22"/>
          </w:rPr>
          <w:fldChar w:fldCharType="begin"/>
        </w:r>
        <w:r w:rsidR="00263727" w:rsidRPr="00AA68E4">
          <w:rPr>
            <w:rFonts w:ascii="Trebuchet MS" w:hAnsi="Trebuchet MS"/>
            <w:noProof/>
            <w:webHidden/>
            <w:sz w:val="22"/>
            <w:szCs w:val="22"/>
          </w:rPr>
          <w:instrText xml:space="preserve"> PAGEREF _Toc422400541 \h </w:instrText>
        </w:r>
        <w:r w:rsidR="00263727" w:rsidRPr="00AA68E4">
          <w:rPr>
            <w:rFonts w:ascii="Trebuchet MS" w:hAnsi="Trebuchet MS"/>
            <w:noProof/>
            <w:webHidden/>
            <w:sz w:val="22"/>
            <w:szCs w:val="22"/>
          </w:rPr>
        </w:r>
        <w:r w:rsidR="00263727" w:rsidRPr="00AA68E4">
          <w:rPr>
            <w:rFonts w:ascii="Trebuchet MS" w:hAnsi="Trebuchet MS"/>
            <w:noProof/>
            <w:webHidden/>
            <w:sz w:val="22"/>
            <w:szCs w:val="22"/>
          </w:rPr>
          <w:fldChar w:fldCharType="separate"/>
        </w:r>
        <w:r w:rsidR="0051357A">
          <w:rPr>
            <w:rFonts w:ascii="Trebuchet MS" w:hAnsi="Trebuchet MS"/>
            <w:noProof/>
            <w:webHidden/>
            <w:sz w:val="22"/>
            <w:szCs w:val="22"/>
          </w:rPr>
          <w:t>20</w:t>
        </w:r>
        <w:r w:rsidR="00263727" w:rsidRPr="00AA68E4">
          <w:rPr>
            <w:rFonts w:ascii="Trebuchet MS" w:hAnsi="Trebuchet MS"/>
            <w:noProof/>
            <w:webHidden/>
            <w:sz w:val="22"/>
            <w:szCs w:val="22"/>
          </w:rPr>
          <w:fldChar w:fldCharType="end"/>
        </w:r>
      </w:hyperlink>
    </w:p>
    <w:p w14:paraId="63196974" w14:textId="22413CBF" w:rsidR="00263727" w:rsidRPr="00AA68E4" w:rsidRDefault="00544B0C">
      <w:pPr>
        <w:pStyle w:val="TOC2"/>
        <w:rPr>
          <w:rFonts w:ascii="Trebuchet MS" w:eastAsiaTheme="minorEastAsia" w:hAnsi="Trebuchet MS" w:cstheme="minorBidi"/>
          <w:noProof/>
          <w:sz w:val="22"/>
          <w:szCs w:val="22"/>
          <w:lang w:eastAsia="lt-LT"/>
        </w:rPr>
      </w:pPr>
      <w:hyperlink w:anchor="_Toc422400542" w:history="1">
        <w:r w:rsidR="00263727" w:rsidRPr="00AA68E4">
          <w:rPr>
            <w:rStyle w:val="Hyperlink"/>
            <w:rFonts w:ascii="Trebuchet MS" w:hAnsi="Trebuchet MS"/>
            <w:noProof/>
            <w:sz w:val="22"/>
            <w:szCs w:val="22"/>
          </w:rPr>
          <w:t>7.2.Integracija į ES vidaus elektros rinką – 400 kV jungtis Lietuva–Lenkija  („LitPol Link“)</w:t>
        </w:r>
        <w:r w:rsidR="00263727" w:rsidRPr="00AA68E4">
          <w:rPr>
            <w:rFonts w:ascii="Trebuchet MS" w:hAnsi="Trebuchet MS"/>
            <w:noProof/>
            <w:webHidden/>
            <w:sz w:val="22"/>
            <w:szCs w:val="22"/>
          </w:rPr>
          <w:tab/>
        </w:r>
        <w:r w:rsidR="00263727" w:rsidRPr="00AA68E4">
          <w:rPr>
            <w:rFonts w:ascii="Trebuchet MS" w:hAnsi="Trebuchet MS"/>
            <w:noProof/>
            <w:webHidden/>
            <w:sz w:val="22"/>
            <w:szCs w:val="22"/>
          </w:rPr>
          <w:fldChar w:fldCharType="begin"/>
        </w:r>
        <w:r w:rsidR="00263727" w:rsidRPr="00AA68E4">
          <w:rPr>
            <w:rFonts w:ascii="Trebuchet MS" w:hAnsi="Trebuchet MS"/>
            <w:noProof/>
            <w:webHidden/>
            <w:sz w:val="22"/>
            <w:szCs w:val="22"/>
          </w:rPr>
          <w:instrText xml:space="preserve"> PAGEREF _Toc422400542 \h </w:instrText>
        </w:r>
        <w:r w:rsidR="00263727" w:rsidRPr="00AA68E4">
          <w:rPr>
            <w:rFonts w:ascii="Trebuchet MS" w:hAnsi="Trebuchet MS"/>
            <w:noProof/>
            <w:webHidden/>
            <w:sz w:val="22"/>
            <w:szCs w:val="22"/>
          </w:rPr>
        </w:r>
        <w:r w:rsidR="00263727" w:rsidRPr="00AA68E4">
          <w:rPr>
            <w:rFonts w:ascii="Trebuchet MS" w:hAnsi="Trebuchet MS"/>
            <w:noProof/>
            <w:webHidden/>
            <w:sz w:val="22"/>
            <w:szCs w:val="22"/>
          </w:rPr>
          <w:fldChar w:fldCharType="separate"/>
        </w:r>
        <w:r w:rsidR="0051357A">
          <w:rPr>
            <w:rFonts w:ascii="Trebuchet MS" w:hAnsi="Trebuchet MS"/>
            <w:noProof/>
            <w:webHidden/>
            <w:sz w:val="22"/>
            <w:szCs w:val="22"/>
          </w:rPr>
          <w:t>20</w:t>
        </w:r>
        <w:r w:rsidR="00263727" w:rsidRPr="00AA68E4">
          <w:rPr>
            <w:rFonts w:ascii="Trebuchet MS" w:hAnsi="Trebuchet MS"/>
            <w:noProof/>
            <w:webHidden/>
            <w:sz w:val="22"/>
            <w:szCs w:val="22"/>
          </w:rPr>
          <w:fldChar w:fldCharType="end"/>
        </w:r>
      </w:hyperlink>
    </w:p>
    <w:p w14:paraId="60EF6FAA" w14:textId="3BC42EE6" w:rsidR="00263727" w:rsidRPr="00AA68E4" w:rsidRDefault="00544B0C">
      <w:pPr>
        <w:pStyle w:val="TOC2"/>
        <w:rPr>
          <w:rFonts w:ascii="Trebuchet MS" w:eastAsiaTheme="minorEastAsia" w:hAnsi="Trebuchet MS" w:cstheme="minorBidi"/>
          <w:noProof/>
          <w:sz w:val="22"/>
          <w:szCs w:val="22"/>
          <w:lang w:eastAsia="lt-LT"/>
        </w:rPr>
      </w:pPr>
      <w:hyperlink w:anchor="_Toc422400543" w:history="1">
        <w:r w:rsidR="00263727" w:rsidRPr="00AA68E4">
          <w:rPr>
            <w:rStyle w:val="Hyperlink"/>
            <w:rFonts w:ascii="Trebuchet MS" w:hAnsi="Trebuchet MS"/>
            <w:noProof/>
            <w:sz w:val="22"/>
            <w:szCs w:val="22"/>
          </w:rPr>
          <w:t>7.3.Visagino AE galios perdavimas į sistemą</w:t>
        </w:r>
        <w:r w:rsidR="00263727" w:rsidRPr="00AA68E4">
          <w:rPr>
            <w:rFonts w:ascii="Trebuchet MS" w:hAnsi="Trebuchet MS"/>
            <w:noProof/>
            <w:webHidden/>
            <w:sz w:val="22"/>
            <w:szCs w:val="22"/>
          </w:rPr>
          <w:tab/>
        </w:r>
        <w:r w:rsidR="00263727" w:rsidRPr="00AA68E4">
          <w:rPr>
            <w:rFonts w:ascii="Trebuchet MS" w:hAnsi="Trebuchet MS"/>
            <w:noProof/>
            <w:webHidden/>
            <w:sz w:val="22"/>
            <w:szCs w:val="22"/>
          </w:rPr>
          <w:fldChar w:fldCharType="begin"/>
        </w:r>
        <w:r w:rsidR="00263727" w:rsidRPr="00AA68E4">
          <w:rPr>
            <w:rFonts w:ascii="Trebuchet MS" w:hAnsi="Trebuchet MS"/>
            <w:noProof/>
            <w:webHidden/>
            <w:sz w:val="22"/>
            <w:szCs w:val="22"/>
          </w:rPr>
          <w:instrText xml:space="preserve"> PAGEREF _Toc422400543 \h </w:instrText>
        </w:r>
        <w:r w:rsidR="00263727" w:rsidRPr="00AA68E4">
          <w:rPr>
            <w:rFonts w:ascii="Trebuchet MS" w:hAnsi="Trebuchet MS"/>
            <w:noProof/>
            <w:webHidden/>
            <w:sz w:val="22"/>
            <w:szCs w:val="22"/>
          </w:rPr>
        </w:r>
        <w:r w:rsidR="00263727" w:rsidRPr="00AA68E4">
          <w:rPr>
            <w:rFonts w:ascii="Trebuchet MS" w:hAnsi="Trebuchet MS"/>
            <w:noProof/>
            <w:webHidden/>
            <w:sz w:val="22"/>
            <w:szCs w:val="22"/>
          </w:rPr>
          <w:fldChar w:fldCharType="separate"/>
        </w:r>
        <w:r w:rsidR="0051357A">
          <w:rPr>
            <w:rFonts w:ascii="Trebuchet MS" w:hAnsi="Trebuchet MS"/>
            <w:noProof/>
            <w:webHidden/>
            <w:sz w:val="22"/>
            <w:szCs w:val="22"/>
          </w:rPr>
          <w:t>21</w:t>
        </w:r>
        <w:r w:rsidR="00263727" w:rsidRPr="00AA68E4">
          <w:rPr>
            <w:rFonts w:ascii="Trebuchet MS" w:hAnsi="Trebuchet MS"/>
            <w:noProof/>
            <w:webHidden/>
            <w:sz w:val="22"/>
            <w:szCs w:val="22"/>
          </w:rPr>
          <w:fldChar w:fldCharType="end"/>
        </w:r>
      </w:hyperlink>
    </w:p>
    <w:p w14:paraId="5C9BB582" w14:textId="7047FA47" w:rsidR="00263727" w:rsidRPr="00AA68E4" w:rsidRDefault="00544B0C">
      <w:pPr>
        <w:pStyle w:val="TOC2"/>
        <w:rPr>
          <w:rFonts w:ascii="Trebuchet MS" w:eastAsiaTheme="minorEastAsia" w:hAnsi="Trebuchet MS" w:cstheme="minorBidi"/>
          <w:noProof/>
          <w:sz w:val="22"/>
          <w:szCs w:val="22"/>
          <w:lang w:eastAsia="lt-LT"/>
        </w:rPr>
      </w:pPr>
      <w:hyperlink w:anchor="_Toc422400544" w:history="1">
        <w:r w:rsidR="00263727" w:rsidRPr="00AA68E4">
          <w:rPr>
            <w:rStyle w:val="Hyperlink"/>
            <w:rFonts w:ascii="Trebuchet MS" w:hAnsi="Trebuchet MS"/>
            <w:noProof/>
            <w:sz w:val="22"/>
            <w:szCs w:val="22"/>
          </w:rPr>
          <w:t>7.4.Sinchroninis sujungimas su kontinentinės Europos tinklais</w:t>
        </w:r>
        <w:r w:rsidR="00263727" w:rsidRPr="00AA68E4">
          <w:rPr>
            <w:rFonts w:ascii="Trebuchet MS" w:hAnsi="Trebuchet MS"/>
            <w:noProof/>
            <w:webHidden/>
            <w:sz w:val="22"/>
            <w:szCs w:val="22"/>
          </w:rPr>
          <w:tab/>
        </w:r>
        <w:r w:rsidR="00263727" w:rsidRPr="00AA68E4">
          <w:rPr>
            <w:rFonts w:ascii="Trebuchet MS" w:hAnsi="Trebuchet MS"/>
            <w:noProof/>
            <w:webHidden/>
            <w:sz w:val="22"/>
            <w:szCs w:val="22"/>
          </w:rPr>
          <w:fldChar w:fldCharType="begin"/>
        </w:r>
        <w:r w:rsidR="00263727" w:rsidRPr="00AA68E4">
          <w:rPr>
            <w:rFonts w:ascii="Trebuchet MS" w:hAnsi="Trebuchet MS"/>
            <w:noProof/>
            <w:webHidden/>
            <w:sz w:val="22"/>
            <w:szCs w:val="22"/>
          </w:rPr>
          <w:instrText xml:space="preserve"> PAGEREF _Toc422400544 \h </w:instrText>
        </w:r>
        <w:r w:rsidR="00263727" w:rsidRPr="00AA68E4">
          <w:rPr>
            <w:rFonts w:ascii="Trebuchet MS" w:hAnsi="Trebuchet MS"/>
            <w:noProof/>
            <w:webHidden/>
            <w:sz w:val="22"/>
            <w:szCs w:val="22"/>
          </w:rPr>
        </w:r>
        <w:r w:rsidR="00263727" w:rsidRPr="00AA68E4">
          <w:rPr>
            <w:rFonts w:ascii="Trebuchet MS" w:hAnsi="Trebuchet MS"/>
            <w:noProof/>
            <w:webHidden/>
            <w:sz w:val="22"/>
            <w:szCs w:val="22"/>
          </w:rPr>
          <w:fldChar w:fldCharType="separate"/>
        </w:r>
        <w:r w:rsidR="0051357A">
          <w:rPr>
            <w:rFonts w:ascii="Trebuchet MS" w:hAnsi="Trebuchet MS"/>
            <w:noProof/>
            <w:webHidden/>
            <w:sz w:val="22"/>
            <w:szCs w:val="22"/>
          </w:rPr>
          <w:t>21</w:t>
        </w:r>
        <w:r w:rsidR="00263727" w:rsidRPr="00AA68E4">
          <w:rPr>
            <w:rFonts w:ascii="Trebuchet MS" w:hAnsi="Trebuchet MS"/>
            <w:noProof/>
            <w:webHidden/>
            <w:sz w:val="22"/>
            <w:szCs w:val="22"/>
          </w:rPr>
          <w:fldChar w:fldCharType="end"/>
        </w:r>
      </w:hyperlink>
    </w:p>
    <w:p w14:paraId="5C8F1384" w14:textId="14597600" w:rsidR="00263727" w:rsidRPr="00AA68E4" w:rsidRDefault="00544B0C">
      <w:pPr>
        <w:pStyle w:val="TOC2"/>
        <w:rPr>
          <w:rFonts w:ascii="Trebuchet MS" w:eastAsiaTheme="minorEastAsia" w:hAnsi="Trebuchet MS" w:cstheme="minorBidi"/>
          <w:noProof/>
          <w:sz w:val="22"/>
          <w:szCs w:val="22"/>
          <w:lang w:eastAsia="lt-LT"/>
        </w:rPr>
      </w:pPr>
      <w:hyperlink w:anchor="_Toc422400545" w:history="1">
        <w:r w:rsidR="00263727" w:rsidRPr="00AA68E4">
          <w:rPr>
            <w:rStyle w:val="Hyperlink"/>
            <w:rFonts w:ascii="Trebuchet MS" w:hAnsi="Trebuchet MS"/>
            <w:noProof/>
            <w:sz w:val="22"/>
            <w:szCs w:val="22"/>
          </w:rPr>
          <w:t>7.5.330–110 kV perdavimo tinklų plėtros projektai</w:t>
        </w:r>
        <w:r w:rsidR="00263727" w:rsidRPr="00AA68E4">
          <w:rPr>
            <w:rFonts w:ascii="Trebuchet MS" w:hAnsi="Trebuchet MS"/>
            <w:noProof/>
            <w:webHidden/>
            <w:sz w:val="22"/>
            <w:szCs w:val="22"/>
          </w:rPr>
          <w:tab/>
        </w:r>
        <w:r w:rsidR="00263727" w:rsidRPr="00AA68E4">
          <w:rPr>
            <w:rFonts w:ascii="Trebuchet MS" w:hAnsi="Trebuchet MS"/>
            <w:noProof/>
            <w:webHidden/>
            <w:sz w:val="22"/>
            <w:szCs w:val="22"/>
          </w:rPr>
          <w:fldChar w:fldCharType="begin"/>
        </w:r>
        <w:r w:rsidR="00263727" w:rsidRPr="00AA68E4">
          <w:rPr>
            <w:rFonts w:ascii="Trebuchet MS" w:hAnsi="Trebuchet MS"/>
            <w:noProof/>
            <w:webHidden/>
            <w:sz w:val="22"/>
            <w:szCs w:val="22"/>
          </w:rPr>
          <w:instrText xml:space="preserve"> PAGEREF _Toc422400545 \h </w:instrText>
        </w:r>
        <w:r w:rsidR="00263727" w:rsidRPr="00AA68E4">
          <w:rPr>
            <w:rFonts w:ascii="Trebuchet MS" w:hAnsi="Trebuchet MS"/>
            <w:noProof/>
            <w:webHidden/>
            <w:sz w:val="22"/>
            <w:szCs w:val="22"/>
          </w:rPr>
        </w:r>
        <w:r w:rsidR="00263727" w:rsidRPr="00AA68E4">
          <w:rPr>
            <w:rFonts w:ascii="Trebuchet MS" w:hAnsi="Trebuchet MS"/>
            <w:noProof/>
            <w:webHidden/>
            <w:sz w:val="22"/>
            <w:szCs w:val="22"/>
          </w:rPr>
          <w:fldChar w:fldCharType="separate"/>
        </w:r>
        <w:r w:rsidR="0051357A">
          <w:rPr>
            <w:rFonts w:ascii="Trebuchet MS" w:hAnsi="Trebuchet MS"/>
            <w:noProof/>
            <w:webHidden/>
            <w:sz w:val="22"/>
            <w:szCs w:val="22"/>
          </w:rPr>
          <w:t>22</w:t>
        </w:r>
        <w:r w:rsidR="00263727" w:rsidRPr="00AA68E4">
          <w:rPr>
            <w:rFonts w:ascii="Trebuchet MS" w:hAnsi="Trebuchet MS"/>
            <w:noProof/>
            <w:webHidden/>
            <w:sz w:val="22"/>
            <w:szCs w:val="22"/>
          </w:rPr>
          <w:fldChar w:fldCharType="end"/>
        </w:r>
      </w:hyperlink>
    </w:p>
    <w:p w14:paraId="77ECA03E" w14:textId="47108962" w:rsidR="00263727" w:rsidRPr="00AA68E4" w:rsidRDefault="00544B0C">
      <w:pPr>
        <w:pStyle w:val="TOC2"/>
        <w:rPr>
          <w:rFonts w:ascii="Trebuchet MS" w:eastAsiaTheme="minorEastAsia" w:hAnsi="Trebuchet MS" w:cstheme="minorBidi"/>
          <w:noProof/>
          <w:sz w:val="22"/>
          <w:szCs w:val="22"/>
          <w:lang w:eastAsia="lt-LT"/>
        </w:rPr>
      </w:pPr>
      <w:hyperlink w:anchor="_Toc422400546" w:history="1">
        <w:r w:rsidR="00263727" w:rsidRPr="00AA68E4">
          <w:rPr>
            <w:rStyle w:val="Hyperlink"/>
            <w:rFonts w:ascii="Trebuchet MS" w:hAnsi="Trebuchet MS"/>
            <w:noProof/>
            <w:sz w:val="22"/>
            <w:szCs w:val="22"/>
          </w:rPr>
          <w:t>7.6.330–110 kV perdavimo tinklų atstatymo projektai</w:t>
        </w:r>
        <w:r w:rsidR="00263727" w:rsidRPr="00AA68E4">
          <w:rPr>
            <w:rFonts w:ascii="Trebuchet MS" w:hAnsi="Trebuchet MS"/>
            <w:noProof/>
            <w:webHidden/>
            <w:sz w:val="22"/>
            <w:szCs w:val="22"/>
          </w:rPr>
          <w:tab/>
        </w:r>
        <w:r w:rsidR="00263727" w:rsidRPr="00AA68E4">
          <w:rPr>
            <w:rFonts w:ascii="Trebuchet MS" w:hAnsi="Trebuchet MS"/>
            <w:noProof/>
            <w:webHidden/>
            <w:sz w:val="22"/>
            <w:szCs w:val="22"/>
          </w:rPr>
          <w:fldChar w:fldCharType="begin"/>
        </w:r>
        <w:r w:rsidR="00263727" w:rsidRPr="00AA68E4">
          <w:rPr>
            <w:rFonts w:ascii="Trebuchet MS" w:hAnsi="Trebuchet MS"/>
            <w:noProof/>
            <w:webHidden/>
            <w:sz w:val="22"/>
            <w:szCs w:val="22"/>
          </w:rPr>
          <w:instrText xml:space="preserve"> PAGEREF _Toc422400546 \h </w:instrText>
        </w:r>
        <w:r w:rsidR="00263727" w:rsidRPr="00AA68E4">
          <w:rPr>
            <w:rFonts w:ascii="Trebuchet MS" w:hAnsi="Trebuchet MS"/>
            <w:noProof/>
            <w:webHidden/>
            <w:sz w:val="22"/>
            <w:szCs w:val="22"/>
          </w:rPr>
        </w:r>
        <w:r w:rsidR="00263727" w:rsidRPr="00AA68E4">
          <w:rPr>
            <w:rFonts w:ascii="Trebuchet MS" w:hAnsi="Trebuchet MS"/>
            <w:noProof/>
            <w:webHidden/>
            <w:sz w:val="22"/>
            <w:szCs w:val="22"/>
          </w:rPr>
          <w:fldChar w:fldCharType="separate"/>
        </w:r>
        <w:r w:rsidR="0051357A">
          <w:rPr>
            <w:rFonts w:ascii="Trebuchet MS" w:hAnsi="Trebuchet MS"/>
            <w:noProof/>
            <w:webHidden/>
            <w:sz w:val="22"/>
            <w:szCs w:val="22"/>
          </w:rPr>
          <w:t>23</w:t>
        </w:r>
        <w:r w:rsidR="00263727" w:rsidRPr="00AA68E4">
          <w:rPr>
            <w:rFonts w:ascii="Trebuchet MS" w:hAnsi="Trebuchet MS"/>
            <w:noProof/>
            <w:webHidden/>
            <w:sz w:val="22"/>
            <w:szCs w:val="22"/>
          </w:rPr>
          <w:fldChar w:fldCharType="end"/>
        </w:r>
      </w:hyperlink>
    </w:p>
    <w:p w14:paraId="4BCC5CF0" w14:textId="607354F5" w:rsidR="00263727" w:rsidRPr="00AA68E4" w:rsidRDefault="00544B0C">
      <w:pPr>
        <w:pStyle w:val="TOC2"/>
        <w:rPr>
          <w:rFonts w:ascii="Trebuchet MS" w:eastAsiaTheme="minorEastAsia" w:hAnsi="Trebuchet MS" w:cstheme="minorBidi"/>
          <w:noProof/>
          <w:sz w:val="22"/>
          <w:szCs w:val="22"/>
          <w:lang w:eastAsia="lt-LT"/>
        </w:rPr>
      </w:pPr>
      <w:hyperlink w:anchor="_Toc422400547" w:history="1">
        <w:r w:rsidR="00263727" w:rsidRPr="00AA68E4">
          <w:rPr>
            <w:rStyle w:val="Hyperlink"/>
            <w:rFonts w:ascii="Trebuchet MS" w:hAnsi="Trebuchet MS"/>
            <w:noProof/>
            <w:sz w:val="22"/>
            <w:szCs w:val="22"/>
          </w:rPr>
          <w:t>7.7.Investiciniai projektai naujų vartotojų/gamintojų prijungimui</w:t>
        </w:r>
        <w:r w:rsidR="00263727" w:rsidRPr="00AA68E4">
          <w:rPr>
            <w:rFonts w:ascii="Trebuchet MS" w:hAnsi="Trebuchet MS"/>
            <w:noProof/>
            <w:webHidden/>
            <w:sz w:val="22"/>
            <w:szCs w:val="22"/>
          </w:rPr>
          <w:tab/>
        </w:r>
        <w:r w:rsidR="00263727" w:rsidRPr="00AA68E4">
          <w:rPr>
            <w:rFonts w:ascii="Trebuchet MS" w:hAnsi="Trebuchet MS"/>
            <w:noProof/>
            <w:webHidden/>
            <w:sz w:val="22"/>
            <w:szCs w:val="22"/>
          </w:rPr>
          <w:fldChar w:fldCharType="begin"/>
        </w:r>
        <w:r w:rsidR="00263727" w:rsidRPr="00AA68E4">
          <w:rPr>
            <w:rFonts w:ascii="Trebuchet MS" w:hAnsi="Trebuchet MS"/>
            <w:noProof/>
            <w:webHidden/>
            <w:sz w:val="22"/>
            <w:szCs w:val="22"/>
          </w:rPr>
          <w:instrText xml:space="preserve"> PAGEREF _Toc422400547 \h </w:instrText>
        </w:r>
        <w:r w:rsidR="00263727" w:rsidRPr="00AA68E4">
          <w:rPr>
            <w:rFonts w:ascii="Trebuchet MS" w:hAnsi="Trebuchet MS"/>
            <w:noProof/>
            <w:webHidden/>
            <w:sz w:val="22"/>
            <w:szCs w:val="22"/>
          </w:rPr>
        </w:r>
        <w:r w:rsidR="00263727" w:rsidRPr="00AA68E4">
          <w:rPr>
            <w:rFonts w:ascii="Trebuchet MS" w:hAnsi="Trebuchet MS"/>
            <w:noProof/>
            <w:webHidden/>
            <w:sz w:val="22"/>
            <w:szCs w:val="22"/>
          </w:rPr>
          <w:fldChar w:fldCharType="separate"/>
        </w:r>
        <w:r w:rsidR="0051357A">
          <w:rPr>
            <w:rFonts w:ascii="Trebuchet MS" w:hAnsi="Trebuchet MS"/>
            <w:noProof/>
            <w:webHidden/>
            <w:sz w:val="22"/>
            <w:szCs w:val="22"/>
          </w:rPr>
          <w:t>23</w:t>
        </w:r>
        <w:r w:rsidR="00263727" w:rsidRPr="00AA68E4">
          <w:rPr>
            <w:rFonts w:ascii="Trebuchet MS" w:hAnsi="Trebuchet MS"/>
            <w:noProof/>
            <w:webHidden/>
            <w:sz w:val="22"/>
            <w:szCs w:val="22"/>
          </w:rPr>
          <w:fldChar w:fldCharType="end"/>
        </w:r>
      </w:hyperlink>
    </w:p>
    <w:p w14:paraId="7A164B1C" w14:textId="77777777" w:rsidR="00263727" w:rsidRPr="00AA68E4" w:rsidRDefault="00544B0C">
      <w:pPr>
        <w:pStyle w:val="TOC2"/>
        <w:rPr>
          <w:rFonts w:ascii="Trebuchet MS" w:eastAsiaTheme="minorEastAsia" w:hAnsi="Trebuchet MS" w:cstheme="minorBidi"/>
          <w:noProof/>
          <w:sz w:val="22"/>
          <w:szCs w:val="22"/>
          <w:lang w:eastAsia="lt-LT"/>
        </w:rPr>
      </w:pPr>
      <w:hyperlink w:anchor="_Toc422400548" w:history="1">
        <w:r w:rsidR="00263727" w:rsidRPr="00AA68E4">
          <w:rPr>
            <w:rStyle w:val="Hyperlink"/>
            <w:rFonts w:ascii="Trebuchet MS" w:hAnsi="Trebuchet MS"/>
            <w:noProof/>
            <w:sz w:val="22"/>
            <w:szCs w:val="22"/>
          </w:rPr>
          <w:t>8.</w:t>
        </w:r>
        <w:r w:rsidR="00263727" w:rsidRPr="00AA68E4">
          <w:rPr>
            <w:rFonts w:ascii="Trebuchet MS" w:eastAsiaTheme="minorEastAsia" w:hAnsi="Trebuchet MS" w:cstheme="minorBidi"/>
            <w:noProof/>
            <w:sz w:val="22"/>
            <w:szCs w:val="22"/>
            <w:lang w:eastAsia="lt-LT"/>
          </w:rPr>
          <w:tab/>
        </w:r>
        <w:r w:rsidR="00263727" w:rsidRPr="00AA68E4">
          <w:rPr>
            <w:rStyle w:val="Hyperlink"/>
            <w:rFonts w:ascii="Trebuchet MS" w:hAnsi="Trebuchet MS"/>
            <w:noProof/>
            <w:sz w:val="22"/>
            <w:szCs w:val="22"/>
          </w:rPr>
          <w:t>Investicijų poreikis perdavimo tinklų plėtrai ir atstatymui 2015–2024 m.</w:t>
        </w:r>
        <w:r w:rsidR="00263727" w:rsidRPr="00AA68E4">
          <w:rPr>
            <w:rFonts w:ascii="Trebuchet MS" w:hAnsi="Trebuchet MS"/>
            <w:noProof/>
            <w:webHidden/>
            <w:sz w:val="22"/>
            <w:szCs w:val="22"/>
          </w:rPr>
          <w:tab/>
        </w:r>
        <w:r w:rsidR="00263727" w:rsidRPr="00AA68E4">
          <w:rPr>
            <w:rFonts w:ascii="Trebuchet MS" w:hAnsi="Trebuchet MS"/>
            <w:noProof/>
            <w:webHidden/>
            <w:sz w:val="22"/>
            <w:szCs w:val="22"/>
          </w:rPr>
          <w:fldChar w:fldCharType="begin"/>
        </w:r>
        <w:r w:rsidR="00263727" w:rsidRPr="00AA68E4">
          <w:rPr>
            <w:rFonts w:ascii="Trebuchet MS" w:hAnsi="Trebuchet MS"/>
            <w:noProof/>
            <w:webHidden/>
            <w:sz w:val="22"/>
            <w:szCs w:val="22"/>
          </w:rPr>
          <w:instrText xml:space="preserve"> PAGEREF _Toc422400548 \h </w:instrText>
        </w:r>
        <w:r w:rsidR="00263727" w:rsidRPr="00AA68E4">
          <w:rPr>
            <w:rFonts w:ascii="Trebuchet MS" w:hAnsi="Trebuchet MS"/>
            <w:noProof/>
            <w:webHidden/>
            <w:sz w:val="22"/>
            <w:szCs w:val="22"/>
          </w:rPr>
        </w:r>
        <w:r w:rsidR="00263727" w:rsidRPr="00AA68E4">
          <w:rPr>
            <w:rFonts w:ascii="Trebuchet MS" w:hAnsi="Trebuchet MS"/>
            <w:noProof/>
            <w:webHidden/>
            <w:sz w:val="22"/>
            <w:szCs w:val="22"/>
          </w:rPr>
          <w:fldChar w:fldCharType="separate"/>
        </w:r>
        <w:r w:rsidR="0051357A">
          <w:rPr>
            <w:rFonts w:ascii="Trebuchet MS" w:hAnsi="Trebuchet MS"/>
            <w:noProof/>
            <w:webHidden/>
            <w:sz w:val="22"/>
            <w:szCs w:val="22"/>
          </w:rPr>
          <w:t>25</w:t>
        </w:r>
        <w:r w:rsidR="00263727" w:rsidRPr="00AA68E4">
          <w:rPr>
            <w:rFonts w:ascii="Trebuchet MS" w:hAnsi="Trebuchet MS"/>
            <w:noProof/>
            <w:webHidden/>
            <w:sz w:val="22"/>
            <w:szCs w:val="22"/>
          </w:rPr>
          <w:fldChar w:fldCharType="end"/>
        </w:r>
      </w:hyperlink>
    </w:p>
    <w:p w14:paraId="444C6EE7" w14:textId="77777777" w:rsidR="00263727" w:rsidRPr="00AA68E4" w:rsidRDefault="00544B0C">
      <w:pPr>
        <w:pStyle w:val="TOC1"/>
        <w:rPr>
          <w:rFonts w:ascii="Trebuchet MS" w:eastAsiaTheme="minorEastAsia" w:hAnsi="Trebuchet MS" w:cstheme="minorBidi"/>
          <w:sz w:val="22"/>
          <w:szCs w:val="22"/>
          <w:lang w:eastAsia="lt-LT"/>
        </w:rPr>
      </w:pPr>
      <w:hyperlink w:anchor="_Toc422400549" w:history="1">
        <w:r w:rsidR="00263727" w:rsidRPr="00AA68E4">
          <w:rPr>
            <w:rStyle w:val="Hyperlink"/>
            <w:rFonts w:ascii="Trebuchet MS" w:hAnsi="Trebuchet MS"/>
            <w:sz w:val="22"/>
            <w:szCs w:val="22"/>
          </w:rPr>
          <w:t>PRIEDAS 1. Lietuvos EES 400-330-110 kV perdavimo tinklų schema 2024 m.</w:t>
        </w:r>
        <w:r w:rsidR="00263727" w:rsidRPr="00AA68E4">
          <w:rPr>
            <w:rFonts w:ascii="Trebuchet MS" w:hAnsi="Trebuchet MS"/>
            <w:webHidden/>
            <w:sz w:val="22"/>
            <w:szCs w:val="22"/>
          </w:rPr>
          <w:tab/>
        </w:r>
        <w:r w:rsidR="00263727" w:rsidRPr="00AA68E4">
          <w:rPr>
            <w:rFonts w:ascii="Trebuchet MS" w:hAnsi="Trebuchet MS"/>
            <w:webHidden/>
            <w:sz w:val="22"/>
            <w:szCs w:val="22"/>
          </w:rPr>
          <w:fldChar w:fldCharType="begin"/>
        </w:r>
        <w:r w:rsidR="00263727" w:rsidRPr="00AA68E4">
          <w:rPr>
            <w:rFonts w:ascii="Trebuchet MS" w:hAnsi="Trebuchet MS"/>
            <w:webHidden/>
            <w:sz w:val="22"/>
            <w:szCs w:val="22"/>
          </w:rPr>
          <w:instrText xml:space="preserve"> PAGEREF _Toc422400549 \h </w:instrText>
        </w:r>
        <w:r w:rsidR="00263727" w:rsidRPr="00AA68E4">
          <w:rPr>
            <w:rFonts w:ascii="Trebuchet MS" w:hAnsi="Trebuchet MS"/>
            <w:webHidden/>
            <w:sz w:val="22"/>
            <w:szCs w:val="22"/>
          </w:rPr>
        </w:r>
        <w:r w:rsidR="00263727" w:rsidRPr="00AA68E4">
          <w:rPr>
            <w:rFonts w:ascii="Trebuchet MS" w:hAnsi="Trebuchet MS"/>
            <w:webHidden/>
            <w:sz w:val="22"/>
            <w:szCs w:val="22"/>
          </w:rPr>
          <w:fldChar w:fldCharType="separate"/>
        </w:r>
        <w:r w:rsidR="0051357A">
          <w:rPr>
            <w:rFonts w:ascii="Trebuchet MS" w:hAnsi="Trebuchet MS"/>
            <w:webHidden/>
            <w:sz w:val="22"/>
            <w:szCs w:val="22"/>
          </w:rPr>
          <w:t>26</w:t>
        </w:r>
        <w:r w:rsidR="00263727" w:rsidRPr="00AA68E4">
          <w:rPr>
            <w:rFonts w:ascii="Trebuchet MS" w:hAnsi="Trebuchet MS"/>
            <w:webHidden/>
            <w:sz w:val="22"/>
            <w:szCs w:val="22"/>
          </w:rPr>
          <w:fldChar w:fldCharType="end"/>
        </w:r>
      </w:hyperlink>
    </w:p>
    <w:p w14:paraId="0293DF3F" w14:textId="6DADA7BE" w:rsidR="003210C1" w:rsidRPr="00AA68E4" w:rsidRDefault="00F37256" w:rsidP="00DF5123">
      <w:pPr>
        <w:pStyle w:val="Heading1"/>
        <w:tabs>
          <w:tab w:val="left" w:pos="709"/>
        </w:tabs>
        <w:spacing w:before="0" w:after="0"/>
        <w:ind w:firstLine="0"/>
        <w:rPr>
          <w:rFonts w:ascii="Trebuchet MS" w:hAnsi="Trebuchet MS" w:cs="Arial"/>
          <w:sz w:val="22"/>
          <w:szCs w:val="22"/>
        </w:rPr>
      </w:pPr>
      <w:r w:rsidRPr="00AA68E4">
        <w:rPr>
          <w:rFonts w:ascii="Trebuchet MS" w:eastAsia="Times New Roman" w:hAnsi="Trebuchet MS" w:cs="Arial"/>
          <w:b w:val="0"/>
          <w:bCs w:val="0"/>
          <w:caps w:val="0"/>
          <w:noProof/>
          <w:sz w:val="22"/>
          <w:szCs w:val="22"/>
        </w:rPr>
        <w:fldChar w:fldCharType="end"/>
      </w:r>
    </w:p>
    <w:p w14:paraId="7DE8281C" w14:textId="77777777" w:rsidR="003210C1" w:rsidRPr="00556B21" w:rsidRDefault="003210C1" w:rsidP="00455A9D">
      <w:pPr>
        <w:ind w:firstLine="0"/>
        <w:rPr>
          <w:rFonts w:ascii="Trebuchet MS" w:eastAsiaTheme="majorEastAsia" w:hAnsi="Trebuchet MS" w:cs="Arial"/>
          <w:b/>
          <w:bCs/>
          <w:sz w:val="22"/>
          <w:szCs w:val="22"/>
        </w:rPr>
      </w:pPr>
      <w:r w:rsidRPr="00556B21">
        <w:rPr>
          <w:rFonts w:ascii="Trebuchet MS" w:hAnsi="Trebuchet MS" w:cs="Arial"/>
          <w:sz w:val="22"/>
          <w:szCs w:val="22"/>
        </w:rPr>
        <w:br w:type="page"/>
      </w:r>
    </w:p>
    <w:p w14:paraId="536DC2A4" w14:textId="7C9C19BF" w:rsidR="00683A92" w:rsidRPr="00556B21" w:rsidRDefault="00683A92" w:rsidP="00455A9D">
      <w:pPr>
        <w:rPr>
          <w:rFonts w:ascii="Trebuchet MS" w:hAnsi="Trebuchet MS" w:cs="Arial"/>
          <w:sz w:val="22"/>
          <w:szCs w:val="22"/>
        </w:rPr>
      </w:pPr>
    </w:p>
    <w:p w14:paraId="21636653" w14:textId="77777777" w:rsidR="00400664" w:rsidRPr="00556B21" w:rsidRDefault="00400664" w:rsidP="00455A9D">
      <w:pPr>
        <w:ind w:hanging="1701"/>
        <w:rPr>
          <w:rFonts w:ascii="Trebuchet MS" w:hAnsi="Trebuchet MS" w:cs="Arial"/>
          <w:sz w:val="22"/>
          <w:szCs w:val="22"/>
        </w:rPr>
      </w:pPr>
      <w:bookmarkStart w:id="5" w:name="_Toc153596338"/>
      <w:bookmarkStart w:id="6" w:name="_Toc212018098"/>
    </w:p>
    <w:p w14:paraId="7D594AF3" w14:textId="1BF46B4B" w:rsidR="0049123E" w:rsidRPr="00E61330" w:rsidRDefault="0049123E" w:rsidP="006B1A55">
      <w:pPr>
        <w:pStyle w:val="Heading1"/>
        <w:rPr>
          <w:rFonts w:ascii="Trebuchet MS" w:hAnsi="Trebuchet MS"/>
          <w:szCs w:val="24"/>
        </w:rPr>
      </w:pPr>
      <w:bookmarkStart w:id="7" w:name="_Toc422400532"/>
      <w:r w:rsidRPr="00E61330">
        <w:rPr>
          <w:rFonts w:ascii="Trebuchet MS" w:hAnsi="Trebuchet MS"/>
          <w:szCs w:val="24"/>
        </w:rPr>
        <w:t>ĮŽANGA</w:t>
      </w:r>
      <w:bookmarkEnd w:id="5"/>
      <w:bookmarkEnd w:id="6"/>
      <w:bookmarkEnd w:id="7"/>
    </w:p>
    <w:p w14:paraId="35734C1C" w14:textId="676C1BF9" w:rsidR="00995B20" w:rsidRPr="00556B21" w:rsidRDefault="00995B20" w:rsidP="00636F30">
      <w:pPr>
        <w:spacing w:after="0"/>
        <w:rPr>
          <w:rFonts w:ascii="Trebuchet MS" w:hAnsi="Trebuchet MS"/>
          <w:sz w:val="22"/>
          <w:szCs w:val="22"/>
        </w:rPr>
      </w:pPr>
      <w:r w:rsidRPr="00556B21">
        <w:rPr>
          <w:rFonts w:ascii="Trebuchet MS" w:hAnsi="Trebuchet MS"/>
          <w:sz w:val="22"/>
          <w:szCs w:val="22"/>
        </w:rPr>
        <w:t xml:space="preserve">Lietuvos elektros </w:t>
      </w:r>
      <w:r w:rsidR="0050121B" w:rsidRPr="00556B21">
        <w:rPr>
          <w:rFonts w:ascii="Trebuchet MS" w:hAnsi="Trebuchet MS"/>
          <w:sz w:val="22"/>
          <w:szCs w:val="22"/>
        </w:rPr>
        <w:t>perdavimo sistemos operatorius</w:t>
      </w:r>
      <w:r w:rsidR="004014FC" w:rsidRPr="00556B21">
        <w:rPr>
          <w:rFonts w:ascii="Trebuchet MS" w:hAnsi="Trebuchet MS"/>
          <w:sz w:val="22"/>
          <w:szCs w:val="22"/>
        </w:rPr>
        <w:t xml:space="preserve"> LITGRID AB</w:t>
      </w:r>
      <w:r w:rsidR="0050121B" w:rsidRPr="00556B21">
        <w:rPr>
          <w:rFonts w:ascii="Trebuchet MS" w:hAnsi="Trebuchet MS"/>
          <w:sz w:val="22"/>
          <w:szCs w:val="22"/>
        </w:rPr>
        <w:t xml:space="preserve"> </w:t>
      </w:r>
      <w:r w:rsidR="0050121B" w:rsidRPr="000954F0">
        <w:rPr>
          <w:rFonts w:ascii="Trebuchet MS" w:hAnsi="Trebuchet MS"/>
          <w:sz w:val="22"/>
          <w:szCs w:val="22"/>
        </w:rPr>
        <w:t>(</w:t>
      </w:r>
      <w:r w:rsidR="00E61330" w:rsidRPr="000954F0">
        <w:rPr>
          <w:rFonts w:ascii="Trebuchet MS" w:hAnsi="Trebuchet MS" w:cs="Arial"/>
          <w:sz w:val="22"/>
          <w:szCs w:val="22"/>
        </w:rPr>
        <w:t>toliau – „</w:t>
      </w:r>
      <w:proofErr w:type="spellStart"/>
      <w:r w:rsidR="00E61330" w:rsidRPr="000954F0">
        <w:rPr>
          <w:rFonts w:ascii="Trebuchet MS" w:hAnsi="Trebuchet MS" w:cs="Arial"/>
          <w:sz w:val="22"/>
          <w:szCs w:val="22"/>
        </w:rPr>
        <w:t>Litgrid</w:t>
      </w:r>
      <w:proofErr w:type="spellEnd"/>
      <w:r w:rsidR="00E61330" w:rsidRPr="000954F0">
        <w:rPr>
          <w:rFonts w:ascii="Trebuchet MS" w:hAnsi="Trebuchet MS" w:cs="Arial"/>
          <w:sz w:val="22"/>
          <w:szCs w:val="22"/>
        </w:rPr>
        <w:t>“</w:t>
      </w:r>
      <w:r w:rsidR="0050121B" w:rsidRPr="00556B21">
        <w:rPr>
          <w:rFonts w:ascii="Trebuchet MS" w:hAnsi="Trebuchet MS"/>
          <w:sz w:val="22"/>
          <w:szCs w:val="22"/>
        </w:rPr>
        <w:t>)</w:t>
      </w:r>
      <w:r w:rsidRPr="00556B21">
        <w:rPr>
          <w:rFonts w:ascii="Trebuchet MS" w:hAnsi="Trebuchet MS"/>
          <w:sz w:val="22"/>
          <w:szCs w:val="22"/>
        </w:rPr>
        <w:t xml:space="preserve">, užtikrindamas patikimą elektros </w:t>
      </w:r>
      <w:r w:rsidR="00556B21" w:rsidRPr="00556B21">
        <w:rPr>
          <w:rFonts w:ascii="Trebuchet MS" w:hAnsi="Trebuchet MS"/>
          <w:sz w:val="22"/>
          <w:szCs w:val="22"/>
        </w:rPr>
        <w:t>perdavimo</w:t>
      </w:r>
      <w:r w:rsidR="0050121B" w:rsidRPr="00556B21">
        <w:rPr>
          <w:rFonts w:ascii="Trebuchet MS" w:hAnsi="Trebuchet MS"/>
          <w:sz w:val="22"/>
          <w:szCs w:val="22"/>
        </w:rPr>
        <w:t xml:space="preserve"> </w:t>
      </w:r>
      <w:r w:rsidR="00556B21" w:rsidRPr="00556B21">
        <w:rPr>
          <w:rFonts w:ascii="Trebuchet MS" w:hAnsi="Trebuchet MS"/>
          <w:sz w:val="22"/>
          <w:szCs w:val="22"/>
        </w:rPr>
        <w:t>tinklo</w:t>
      </w:r>
      <w:r w:rsidR="00836C41">
        <w:rPr>
          <w:rFonts w:ascii="Trebuchet MS" w:hAnsi="Trebuchet MS"/>
          <w:sz w:val="22"/>
          <w:szCs w:val="22"/>
        </w:rPr>
        <w:t xml:space="preserve"> </w:t>
      </w:r>
      <w:r w:rsidRPr="00556B21">
        <w:rPr>
          <w:rFonts w:ascii="Trebuchet MS" w:hAnsi="Trebuchet MS"/>
          <w:sz w:val="22"/>
          <w:szCs w:val="22"/>
        </w:rPr>
        <w:t xml:space="preserve">ir visos elektros energetikos sistemos darbą, </w:t>
      </w:r>
      <w:r w:rsidR="00836C41">
        <w:rPr>
          <w:rFonts w:ascii="Trebuchet MS" w:hAnsi="Trebuchet MS"/>
          <w:sz w:val="22"/>
          <w:szCs w:val="22"/>
        </w:rPr>
        <w:t>privalo</w:t>
      </w:r>
      <w:r w:rsidR="00836C41" w:rsidRPr="00556B21">
        <w:rPr>
          <w:rFonts w:ascii="Trebuchet MS" w:hAnsi="Trebuchet MS"/>
          <w:sz w:val="22"/>
          <w:szCs w:val="22"/>
        </w:rPr>
        <w:t xml:space="preserve"> </w:t>
      </w:r>
      <w:r w:rsidRPr="00556B21">
        <w:rPr>
          <w:rFonts w:ascii="Trebuchet MS" w:hAnsi="Trebuchet MS"/>
          <w:sz w:val="22"/>
          <w:szCs w:val="22"/>
        </w:rPr>
        <w:t xml:space="preserve">tai daryti kuo mažesnėmis išlaidomis (sąnaudomis). </w:t>
      </w:r>
      <w:r w:rsidR="00836C41">
        <w:rPr>
          <w:rFonts w:ascii="Trebuchet MS" w:hAnsi="Trebuchet MS"/>
          <w:sz w:val="22"/>
          <w:szCs w:val="22"/>
        </w:rPr>
        <w:t>I</w:t>
      </w:r>
      <w:r w:rsidRPr="00556B21">
        <w:rPr>
          <w:rFonts w:ascii="Trebuchet MS" w:hAnsi="Trebuchet MS"/>
          <w:sz w:val="22"/>
          <w:szCs w:val="22"/>
        </w:rPr>
        <w:t xml:space="preserve">šlaidų </w:t>
      </w:r>
      <w:r w:rsidR="00836C41">
        <w:rPr>
          <w:rFonts w:ascii="Trebuchet MS" w:hAnsi="Trebuchet MS"/>
          <w:sz w:val="22"/>
          <w:szCs w:val="22"/>
        </w:rPr>
        <w:t>optimizavimas</w:t>
      </w:r>
      <w:r w:rsidRPr="00556B21">
        <w:rPr>
          <w:rFonts w:ascii="Trebuchet MS" w:hAnsi="Trebuchet MS"/>
          <w:sz w:val="22"/>
          <w:szCs w:val="22"/>
        </w:rPr>
        <w:t xml:space="preserve"> </w:t>
      </w:r>
      <w:r w:rsidR="00836C41">
        <w:rPr>
          <w:rFonts w:ascii="Trebuchet MS" w:hAnsi="Trebuchet MS"/>
          <w:sz w:val="22"/>
          <w:szCs w:val="22"/>
        </w:rPr>
        <w:t xml:space="preserve">galimas trijose srityse: efektyvinant perdavimo tinklo turto, darbo režimų valdymą ir perdavimo tinklo planavimą. </w:t>
      </w:r>
    </w:p>
    <w:p w14:paraId="233B9C79" w14:textId="61DAFA8F" w:rsidR="00995B20" w:rsidRPr="00556B21" w:rsidRDefault="00636F30" w:rsidP="00995B20">
      <w:pPr>
        <w:rPr>
          <w:rFonts w:ascii="Trebuchet MS" w:hAnsi="Trebuchet MS"/>
          <w:sz w:val="22"/>
          <w:szCs w:val="22"/>
        </w:rPr>
      </w:pPr>
      <w:r>
        <w:rPr>
          <w:rFonts w:ascii="Trebuchet MS" w:hAnsi="Trebuchet MS"/>
          <w:sz w:val="22"/>
          <w:szCs w:val="22"/>
        </w:rPr>
        <w:t xml:space="preserve">Vertindamas </w:t>
      </w:r>
      <w:r w:rsidR="00C72717">
        <w:rPr>
          <w:rFonts w:ascii="Trebuchet MS" w:hAnsi="Trebuchet MS"/>
          <w:sz w:val="22"/>
          <w:szCs w:val="22"/>
        </w:rPr>
        <w:t>šias galimybes</w:t>
      </w:r>
      <w:r w:rsidR="0029517B">
        <w:rPr>
          <w:rFonts w:ascii="Trebuchet MS" w:hAnsi="Trebuchet MS"/>
          <w:sz w:val="22"/>
          <w:szCs w:val="22"/>
        </w:rPr>
        <w:t>,</w:t>
      </w:r>
      <w:r w:rsidR="00C72717">
        <w:rPr>
          <w:rFonts w:ascii="Trebuchet MS" w:hAnsi="Trebuchet MS"/>
          <w:sz w:val="22"/>
          <w:szCs w:val="22"/>
        </w:rPr>
        <w:t xml:space="preserve"> </w:t>
      </w:r>
      <w:r w:rsidR="00E61330">
        <w:rPr>
          <w:rFonts w:ascii="Trebuchet MS" w:hAnsi="Trebuchet MS"/>
          <w:sz w:val="22"/>
          <w:szCs w:val="22"/>
        </w:rPr>
        <w:t xml:space="preserve">perdavimo sistemos operatorius (toliau – </w:t>
      </w:r>
      <w:r w:rsidR="00995B20" w:rsidRPr="00556B21">
        <w:rPr>
          <w:rFonts w:ascii="Trebuchet MS" w:hAnsi="Trebuchet MS"/>
          <w:sz w:val="22"/>
          <w:szCs w:val="22"/>
        </w:rPr>
        <w:t>PSO</w:t>
      </w:r>
      <w:r w:rsidR="00E61330">
        <w:rPr>
          <w:rFonts w:ascii="Trebuchet MS" w:hAnsi="Trebuchet MS"/>
          <w:sz w:val="22"/>
          <w:szCs w:val="22"/>
        </w:rPr>
        <w:t>)</w:t>
      </w:r>
      <w:r w:rsidR="00995B20" w:rsidRPr="00556B21">
        <w:rPr>
          <w:rFonts w:ascii="Trebuchet MS" w:hAnsi="Trebuchet MS"/>
          <w:sz w:val="22"/>
          <w:szCs w:val="22"/>
        </w:rPr>
        <w:t xml:space="preserve"> kompleksiškai planuoja Lietuvos </w:t>
      </w:r>
      <w:r w:rsidR="004014FC" w:rsidRPr="00556B21">
        <w:rPr>
          <w:rFonts w:ascii="Trebuchet MS" w:hAnsi="Trebuchet MS"/>
          <w:sz w:val="22"/>
          <w:szCs w:val="22"/>
        </w:rPr>
        <w:t>elektros energetikos sistem</w:t>
      </w:r>
      <w:r w:rsidR="00836C41">
        <w:rPr>
          <w:rFonts w:ascii="Trebuchet MS" w:hAnsi="Trebuchet MS"/>
          <w:sz w:val="22"/>
          <w:szCs w:val="22"/>
        </w:rPr>
        <w:t>ą</w:t>
      </w:r>
      <w:r w:rsidR="004014FC" w:rsidRPr="00556B21">
        <w:rPr>
          <w:rFonts w:ascii="Trebuchet MS" w:hAnsi="Trebuchet MS"/>
          <w:sz w:val="22"/>
          <w:szCs w:val="22"/>
        </w:rPr>
        <w:t xml:space="preserve"> (toliau – </w:t>
      </w:r>
      <w:r w:rsidR="00995B20" w:rsidRPr="00556B21">
        <w:rPr>
          <w:rFonts w:ascii="Trebuchet MS" w:hAnsi="Trebuchet MS"/>
          <w:sz w:val="22"/>
          <w:szCs w:val="22"/>
        </w:rPr>
        <w:t>EES</w:t>
      </w:r>
      <w:r w:rsidR="004014FC" w:rsidRPr="00556B21">
        <w:rPr>
          <w:rFonts w:ascii="Trebuchet MS" w:hAnsi="Trebuchet MS"/>
          <w:sz w:val="22"/>
          <w:szCs w:val="22"/>
        </w:rPr>
        <w:t>)</w:t>
      </w:r>
      <w:r w:rsidR="00995B20" w:rsidRPr="00556B21">
        <w:rPr>
          <w:rFonts w:ascii="Trebuchet MS" w:hAnsi="Trebuchet MS"/>
          <w:sz w:val="22"/>
          <w:szCs w:val="22"/>
        </w:rPr>
        <w:t xml:space="preserve"> ir rengia </w:t>
      </w:r>
      <w:r w:rsidR="004014FC" w:rsidRPr="00556B21">
        <w:rPr>
          <w:rFonts w:ascii="Trebuchet MS" w:hAnsi="Trebuchet MS"/>
          <w:sz w:val="22"/>
          <w:szCs w:val="22"/>
        </w:rPr>
        <w:t>dešimties</w:t>
      </w:r>
      <w:r w:rsidR="00995B20" w:rsidRPr="00556B21">
        <w:rPr>
          <w:rFonts w:ascii="Trebuchet MS" w:hAnsi="Trebuchet MS"/>
          <w:sz w:val="22"/>
          <w:szCs w:val="22"/>
        </w:rPr>
        <w:t xml:space="preserve"> metų perdavimo tinkl</w:t>
      </w:r>
      <w:r w:rsidR="0029517B">
        <w:rPr>
          <w:rFonts w:ascii="Trebuchet MS" w:hAnsi="Trebuchet MS"/>
          <w:sz w:val="22"/>
          <w:szCs w:val="22"/>
        </w:rPr>
        <w:t>o</w:t>
      </w:r>
      <w:r w:rsidR="00995B20" w:rsidRPr="00556B21">
        <w:rPr>
          <w:rFonts w:ascii="Trebuchet MS" w:hAnsi="Trebuchet MS"/>
          <w:sz w:val="22"/>
          <w:szCs w:val="22"/>
        </w:rPr>
        <w:t xml:space="preserve"> plėtros planą.</w:t>
      </w:r>
    </w:p>
    <w:p w14:paraId="40EEA0AE" w14:textId="77777777" w:rsidR="00995B20" w:rsidRPr="00556B21" w:rsidRDefault="00995B20" w:rsidP="004014FC">
      <w:pPr>
        <w:pStyle w:val="Normal2"/>
        <w:spacing w:before="120"/>
        <w:ind w:firstLine="567"/>
        <w:rPr>
          <w:rFonts w:ascii="Trebuchet MS" w:hAnsi="Trebuchet MS"/>
          <w:i/>
          <w:sz w:val="22"/>
          <w:szCs w:val="22"/>
        </w:rPr>
      </w:pPr>
      <w:r w:rsidRPr="00556B21">
        <w:rPr>
          <w:rFonts w:ascii="Trebuchet MS" w:hAnsi="Trebuchet MS"/>
          <w:i/>
          <w:sz w:val="22"/>
          <w:szCs w:val="22"/>
        </w:rPr>
        <w:t>Elektros perdavimo tinklo turto valdymas</w:t>
      </w:r>
    </w:p>
    <w:p w14:paraId="1D96FB12" w14:textId="3A626C09" w:rsidR="00995B20" w:rsidRPr="00556B21" w:rsidRDefault="00C72717" w:rsidP="00995B20">
      <w:pPr>
        <w:rPr>
          <w:rFonts w:ascii="Trebuchet MS" w:hAnsi="Trebuchet MS"/>
          <w:sz w:val="22"/>
          <w:szCs w:val="22"/>
        </w:rPr>
      </w:pPr>
      <w:r>
        <w:rPr>
          <w:rFonts w:ascii="Trebuchet MS" w:hAnsi="Trebuchet MS"/>
          <w:sz w:val="22"/>
          <w:szCs w:val="22"/>
        </w:rPr>
        <w:t>P</w:t>
      </w:r>
      <w:r w:rsidR="00995B20" w:rsidRPr="00556B21">
        <w:rPr>
          <w:rFonts w:ascii="Trebuchet MS" w:hAnsi="Trebuchet MS"/>
          <w:sz w:val="22"/>
          <w:szCs w:val="22"/>
        </w:rPr>
        <w:t xml:space="preserve">erdavimo tinklo įrenginiai </w:t>
      </w:r>
      <w:r>
        <w:rPr>
          <w:rFonts w:ascii="Trebuchet MS" w:hAnsi="Trebuchet MS"/>
          <w:sz w:val="22"/>
          <w:szCs w:val="22"/>
        </w:rPr>
        <w:t>privalo</w:t>
      </w:r>
      <w:r w:rsidRPr="00556B21">
        <w:rPr>
          <w:rFonts w:ascii="Trebuchet MS" w:hAnsi="Trebuchet MS"/>
          <w:sz w:val="22"/>
          <w:szCs w:val="22"/>
        </w:rPr>
        <w:t xml:space="preserve"> </w:t>
      </w:r>
      <w:r w:rsidR="00995B20" w:rsidRPr="00556B21">
        <w:rPr>
          <w:rFonts w:ascii="Trebuchet MS" w:hAnsi="Trebuchet MS"/>
          <w:sz w:val="22"/>
          <w:szCs w:val="22"/>
        </w:rPr>
        <w:t xml:space="preserve">dirbti </w:t>
      </w:r>
      <w:r>
        <w:rPr>
          <w:rFonts w:ascii="Trebuchet MS" w:hAnsi="Trebuchet MS"/>
          <w:sz w:val="22"/>
          <w:szCs w:val="22"/>
        </w:rPr>
        <w:t>patikimai</w:t>
      </w:r>
      <w:r w:rsidR="00995B20" w:rsidRPr="00556B21">
        <w:rPr>
          <w:rFonts w:ascii="Trebuchet MS" w:hAnsi="Trebuchet MS"/>
          <w:sz w:val="22"/>
          <w:szCs w:val="22"/>
        </w:rPr>
        <w:t xml:space="preserve">. Todėl </w:t>
      </w:r>
      <w:r w:rsidR="004014FC" w:rsidRPr="00556B21">
        <w:rPr>
          <w:rFonts w:ascii="Trebuchet MS" w:hAnsi="Trebuchet MS"/>
          <w:sz w:val="22"/>
          <w:szCs w:val="22"/>
        </w:rPr>
        <w:t>perdavimo tinklo</w:t>
      </w:r>
      <w:r w:rsidR="00995B20" w:rsidRPr="00556B21">
        <w:rPr>
          <w:rFonts w:ascii="Trebuchet MS" w:hAnsi="Trebuchet MS"/>
          <w:sz w:val="22"/>
          <w:szCs w:val="22"/>
        </w:rPr>
        <w:t xml:space="preserve"> objektų rekonstravimas turi būti planuojam</w:t>
      </w:r>
      <w:r w:rsidR="004014FC" w:rsidRPr="00556B21">
        <w:rPr>
          <w:rFonts w:ascii="Trebuchet MS" w:hAnsi="Trebuchet MS"/>
          <w:sz w:val="22"/>
          <w:szCs w:val="22"/>
        </w:rPr>
        <w:t>a</w:t>
      </w:r>
      <w:r w:rsidR="00995B20" w:rsidRPr="00556B21">
        <w:rPr>
          <w:rFonts w:ascii="Trebuchet MS" w:hAnsi="Trebuchet MS"/>
          <w:sz w:val="22"/>
          <w:szCs w:val="22"/>
        </w:rPr>
        <w:t>s racionaliai, bendradarbiaujant su</w:t>
      </w:r>
      <w:r w:rsidR="004014FC" w:rsidRPr="00556B21">
        <w:rPr>
          <w:rFonts w:ascii="Trebuchet MS" w:hAnsi="Trebuchet MS"/>
          <w:sz w:val="22"/>
          <w:szCs w:val="22"/>
        </w:rPr>
        <w:t xml:space="preserve"> skirstomojo tinklo operatoriumi</w:t>
      </w:r>
      <w:r>
        <w:rPr>
          <w:rFonts w:ascii="Trebuchet MS" w:hAnsi="Trebuchet MS"/>
          <w:sz w:val="22"/>
          <w:szCs w:val="22"/>
        </w:rPr>
        <w:t xml:space="preserve"> </w:t>
      </w:r>
      <w:r w:rsidR="00995B20" w:rsidRPr="00556B21">
        <w:rPr>
          <w:rFonts w:ascii="Trebuchet MS" w:hAnsi="Trebuchet MS"/>
          <w:sz w:val="22"/>
          <w:szCs w:val="22"/>
        </w:rPr>
        <w:t>ir kitais</w:t>
      </w:r>
      <w:r w:rsidR="004014FC" w:rsidRPr="00556B21">
        <w:rPr>
          <w:rFonts w:ascii="Trebuchet MS" w:hAnsi="Trebuchet MS"/>
          <w:sz w:val="22"/>
          <w:szCs w:val="22"/>
        </w:rPr>
        <w:t xml:space="preserve"> prie perdavimo tinklo </w:t>
      </w:r>
      <w:r w:rsidR="00556B21" w:rsidRPr="00556B21">
        <w:rPr>
          <w:rFonts w:ascii="Trebuchet MS" w:hAnsi="Trebuchet MS"/>
          <w:sz w:val="22"/>
          <w:szCs w:val="22"/>
        </w:rPr>
        <w:t>prijungtais</w:t>
      </w:r>
      <w:r w:rsidR="00995B20" w:rsidRPr="00556B21">
        <w:rPr>
          <w:rFonts w:ascii="Trebuchet MS" w:hAnsi="Trebuchet MS"/>
          <w:sz w:val="22"/>
          <w:szCs w:val="22"/>
        </w:rPr>
        <w:t xml:space="preserve"> elektros tinklo naudotojais</w:t>
      </w:r>
      <w:r w:rsidR="004014FC" w:rsidRPr="00556B21">
        <w:rPr>
          <w:rFonts w:ascii="Trebuchet MS" w:hAnsi="Trebuchet MS"/>
          <w:sz w:val="22"/>
          <w:szCs w:val="22"/>
        </w:rPr>
        <w:t>.</w:t>
      </w:r>
      <w:r w:rsidR="00995B20" w:rsidRPr="00556B21">
        <w:rPr>
          <w:rFonts w:ascii="Trebuchet MS" w:hAnsi="Trebuchet MS"/>
          <w:sz w:val="22"/>
          <w:szCs w:val="22"/>
        </w:rPr>
        <w:t xml:space="preserve"> P</w:t>
      </w:r>
      <w:r w:rsidR="00C64E3D" w:rsidRPr="00556B21">
        <w:rPr>
          <w:rFonts w:ascii="Trebuchet MS" w:hAnsi="Trebuchet MS"/>
          <w:sz w:val="22"/>
          <w:szCs w:val="22"/>
        </w:rPr>
        <w:t>erdavimo tinklo</w:t>
      </w:r>
      <w:r w:rsidR="00995B20" w:rsidRPr="00556B21">
        <w:rPr>
          <w:rFonts w:ascii="Trebuchet MS" w:hAnsi="Trebuchet MS"/>
          <w:sz w:val="22"/>
          <w:szCs w:val="22"/>
        </w:rPr>
        <w:t xml:space="preserve"> atstatym</w:t>
      </w:r>
      <w:r>
        <w:rPr>
          <w:rFonts w:ascii="Trebuchet MS" w:hAnsi="Trebuchet MS"/>
          <w:sz w:val="22"/>
          <w:szCs w:val="22"/>
        </w:rPr>
        <w:t>as planuojamas</w:t>
      </w:r>
      <w:r w:rsidR="00995B20" w:rsidRPr="00556B21">
        <w:rPr>
          <w:rFonts w:ascii="Trebuchet MS" w:hAnsi="Trebuchet MS"/>
          <w:sz w:val="22"/>
          <w:szCs w:val="22"/>
        </w:rPr>
        <w:t xml:space="preserve"> </w:t>
      </w:r>
      <w:r>
        <w:rPr>
          <w:rFonts w:ascii="Trebuchet MS" w:hAnsi="Trebuchet MS"/>
          <w:sz w:val="22"/>
          <w:szCs w:val="22"/>
        </w:rPr>
        <w:t xml:space="preserve">pagal </w:t>
      </w:r>
      <w:r w:rsidR="00995B20" w:rsidRPr="00556B21">
        <w:rPr>
          <w:rFonts w:ascii="Trebuchet MS" w:hAnsi="Trebuchet MS"/>
          <w:sz w:val="22"/>
          <w:szCs w:val="22"/>
        </w:rPr>
        <w:t>speciali</w:t>
      </w:r>
      <w:r>
        <w:rPr>
          <w:rFonts w:ascii="Trebuchet MS" w:hAnsi="Trebuchet MS"/>
          <w:sz w:val="22"/>
          <w:szCs w:val="22"/>
        </w:rPr>
        <w:t>a</w:t>
      </w:r>
      <w:r w:rsidR="00995B20" w:rsidRPr="00556B21">
        <w:rPr>
          <w:rFonts w:ascii="Trebuchet MS" w:hAnsi="Trebuchet MS"/>
          <w:sz w:val="22"/>
          <w:szCs w:val="22"/>
        </w:rPr>
        <w:t>s metodik</w:t>
      </w:r>
      <w:r>
        <w:rPr>
          <w:rFonts w:ascii="Trebuchet MS" w:hAnsi="Trebuchet MS"/>
          <w:sz w:val="22"/>
          <w:szCs w:val="22"/>
        </w:rPr>
        <w:t>a</w:t>
      </w:r>
      <w:r w:rsidR="00995B20" w:rsidRPr="00556B21">
        <w:rPr>
          <w:rFonts w:ascii="Trebuchet MS" w:hAnsi="Trebuchet MS"/>
          <w:sz w:val="22"/>
          <w:szCs w:val="22"/>
        </w:rPr>
        <w:t>s, leidžianči</w:t>
      </w:r>
      <w:r>
        <w:rPr>
          <w:rFonts w:ascii="Trebuchet MS" w:hAnsi="Trebuchet MS"/>
          <w:sz w:val="22"/>
          <w:szCs w:val="22"/>
        </w:rPr>
        <w:t>a</w:t>
      </w:r>
      <w:r w:rsidR="00995B20" w:rsidRPr="00556B21">
        <w:rPr>
          <w:rFonts w:ascii="Trebuchet MS" w:hAnsi="Trebuchet MS"/>
          <w:sz w:val="22"/>
          <w:szCs w:val="22"/>
        </w:rPr>
        <w:t xml:space="preserve">s įvertinti įrenginių techninę būklę, nustatyti labiausiai susidėvėjusią įrangą bei jos keitimo kiekius ir sudaryti elementų rekonstrukcijų </w:t>
      </w:r>
      <w:r w:rsidR="00C64E3D" w:rsidRPr="00556B21">
        <w:rPr>
          <w:rFonts w:ascii="Trebuchet MS" w:hAnsi="Trebuchet MS"/>
          <w:sz w:val="22"/>
          <w:szCs w:val="22"/>
        </w:rPr>
        <w:t>eilę</w:t>
      </w:r>
      <w:r w:rsidR="00995B20" w:rsidRPr="00556B21">
        <w:rPr>
          <w:rFonts w:ascii="Trebuchet MS" w:hAnsi="Trebuchet MS"/>
          <w:sz w:val="22"/>
          <w:szCs w:val="22"/>
        </w:rPr>
        <w:t xml:space="preserve">. </w:t>
      </w:r>
    </w:p>
    <w:p w14:paraId="31C01F53" w14:textId="77777777" w:rsidR="00995B20" w:rsidRPr="00556B21" w:rsidRDefault="00995B20" w:rsidP="004014FC">
      <w:pPr>
        <w:pStyle w:val="Normal2"/>
        <w:spacing w:before="120"/>
        <w:ind w:firstLine="567"/>
        <w:rPr>
          <w:rFonts w:ascii="Trebuchet MS" w:hAnsi="Trebuchet MS"/>
          <w:i/>
          <w:sz w:val="22"/>
          <w:szCs w:val="22"/>
        </w:rPr>
      </w:pPr>
      <w:r w:rsidRPr="00556B21">
        <w:rPr>
          <w:rFonts w:ascii="Trebuchet MS" w:hAnsi="Trebuchet MS"/>
          <w:i/>
          <w:sz w:val="22"/>
          <w:szCs w:val="22"/>
        </w:rPr>
        <w:t>Elektros perdavimo tinklo darbo režimų valdymas</w:t>
      </w:r>
    </w:p>
    <w:p w14:paraId="00648443" w14:textId="171CB12C" w:rsidR="000954F0" w:rsidRDefault="00964247" w:rsidP="006B0195">
      <w:pPr>
        <w:rPr>
          <w:rFonts w:ascii="Trebuchet MS" w:hAnsi="Trebuchet MS"/>
          <w:sz w:val="22"/>
          <w:szCs w:val="22"/>
        </w:rPr>
      </w:pPr>
      <w:r w:rsidRPr="00556B21">
        <w:rPr>
          <w:rFonts w:ascii="Trebuchet MS" w:hAnsi="Trebuchet MS"/>
          <w:sz w:val="22"/>
          <w:szCs w:val="22"/>
        </w:rPr>
        <w:t>Elektros perdavimo tinklo</w:t>
      </w:r>
      <w:r w:rsidR="00995B20" w:rsidRPr="00556B21">
        <w:rPr>
          <w:rFonts w:ascii="Trebuchet MS" w:hAnsi="Trebuchet MS"/>
          <w:sz w:val="22"/>
          <w:szCs w:val="22"/>
        </w:rPr>
        <w:t xml:space="preserve"> darbas yra koordinuojamas ir valdomas PSO 24 valandas per parą</w:t>
      </w:r>
      <w:r w:rsidR="00E61330">
        <w:rPr>
          <w:rFonts w:ascii="Trebuchet MS" w:hAnsi="Trebuchet MS"/>
          <w:sz w:val="22"/>
          <w:szCs w:val="22"/>
        </w:rPr>
        <w:t>,</w:t>
      </w:r>
      <w:r w:rsidR="00995B20" w:rsidRPr="00556B21">
        <w:rPr>
          <w:rFonts w:ascii="Trebuchet MS" w:hAnsi="Trebuchet MS"/>
          <w:sz w:val="22"/>
          <w:szCs w:val="22"/>
        </w:rPr>
        <w:t xml:space="preserve"> 7 dienas per savaitę. PSO, valdydamas sistemos darbo režimą, stengiasi mažinti </w:t>
      </w:r>
      <w:r w:rsidR="0099196C">
        <w:rPr>
          <w:rFonts w:ascii="Trebuchet MS" w:hAnsi="Trebuchet MS"/>
          <w:sz w:val="22"/>
          <w:szCs w:val="22"/>
        </w:rPr>
        <w:t>technologines sąnaudas</w:t>
      </w:r>
      <w:r w:rsidR="00F741D9">
        <w:rPr>
          <w:rFonts w:ascii="Trebuchet MS" w:hAnsi="Trebuchet MS"/>
          <w:sz w:val="22"/>
          <w:szCs w:val="22"/>
        </w:rPr>
        <w:t xml:space="preserve"> bei su tuo susijusias išlaidas</w:t>
      </w:r>
      <w:r w:rsidR="0099196C">
        <w:rPr>
          <w:rFonts w:ascii="Trebuchet MS" w:hAnsi="Trebuchet MS"/>
          <w:sz w:val="22"/>
          <w:szCs w:val="22"/>
        </w:rPr>
        <w:t xml:space="preserve"> ir nuostolius perdavimo tinkle. </w:t>
      </w:r>
      <w:r w:rsidR="00F741D9" w:rsidRPr="000954F0">
        <w:rPr>
          <w:rFonts w:ascii="Trebuchet MS" w:hAnsi="Trebuchet MS"/>
          <w:sz w:val="22"/>
          <w:szCs w:val="22"/>
        </w:rPr>
        <w:t xml:space="preserve">Siekiant mažinti elektros </w:t>
      </w:r>
      <w:r w:rsidR="006B0195" w:rsidRPr="000954F0">
        <w:rPr>
          <w:rFonts w:ascii="Trebuchet MS" w:hAnsi="Trebuchet MS"/>
          <w:sz w:val="22"/>
          <w:szCs w:val="22"/>
        </w:rPr>
        <w:t>perdavimo tinklo</w:t>
      </w:r>
      <w:r w:rsidR="00F741D9" w:rsidRPr="000954F0">
        <w:rPr>
          <w:rFonts w:ascii="Trebuchet MS" w:hAnsi="Trebuchet MS"/>
          <w:sz w:val="22"/>
          <w:szCs w:val="22"/>
        </w:rPr>
        <w:t xml:space="preserve"> technologines sąnaudas</w:t>
      </w:r>
      <w:r w:rsidR="006B0195" w:rsidRPr="000954F0">
        <w:rPr>
          <w:rFonts w:ascii="Trebuchet MS" w:hAnsi="Trebuchet MS"/>
          <w:sz w:val="22"/>
          <w:szCs w:val="22"/>
        </w:rPr>
        <w:t>,</w:t>
      </w:r>
      <w:r w:rsidR="00F741D9" w:rsidRPr="000954F0">
        <w:rPr>
          <w:rFonts w:ascii="Trebuchet MS" w:hAnsi="Trebuchet MS"/>
          <w:sz w:val="22"/>
          <w:szCs w:val="22"/>
        </w:rPr>
        <w:t xml:space="preserve"> PSO periodiškai atnaujina Lietuvos </w:t>
      </w:r>
      <w:r w:rsidR="006B0195" w:rsidRPr="000954F0">
        <w:rPr>
          <w:rFonts w:ascii="Trebuchet MS" w:hAnsi="Trebuchet MS"/>
          <w:sz w:val="22"/>
          <w:szCs w:val="22"/>
        </w:rPr>
        <w:t>elektros energetikos sistemos (</w:t>
      </w:r>
      <w:r w:rsidR="00F741D9" w:rsidRPr="000954F0">
        <w:rPr>
          <w:rFonts w:ascii="Trebuchet MS" w:hAnsi="Trebuchet MS"/>
          <w:sz w:val="22"/>
          <w:szCs w:val="22"/>
        </w:rPr>
        <w:t xml:space="preserve">330-110 </w:t>
      </w:r>
      <w:proofErr w:type="spellStart"/>
      <w:r w:rsidR="00F741D9" w:rsidRPr="000954F0">
        <w:rPr>
          <w:rFonts w:ascii="Trebuchet MS" w:hAnsi="Trebuchet MS"/>
          <w:sz w:val="22"/>
          <w:szCs w:val="22"/>
        </w:rPr>
        <w:t>kV</w:t>
      </w:r>
      <w:proofErr w:type="spellEnd"/>
      <w:r w:rsidR="00F741D9" w:rsidRPr="000954F0">
        <w:rPr>
          <w:rFonts w:ascii="Trebuchet MS" w:hAnsi="Trebuchet MS"/>
          <w:sz w:val="22"/>
          <w:szCs w:val="22"/>
        </w:rPr>
        <w:t xml:space="preserve"> normalių tinklo sujungimų schemą</w:t>
      </w:r>
      <w:r w:rsidR="00F741D9" w:rsidRPr="009806F0">
        <w:rPr>
          <w:sz w:val="22"/>
          <w:szCs w:val="22"/>
          <w:vertAlign w:val="superscript"/>
        </w:rPr>
        <w:footnoteReference w:id="1"/>
      </w:r>
      <w:r w:rsidR="00F741D9" w:rsidRPr="000954F0">
        <w:rPr>
          <w:rFonts w:ascii="Trebuchet MS" w:hAnsi="Trebuchet MS"/>
          <w:sz w:val="22"/>
          <w:szCs w:val="22"/>
        </w:rPr>
        <w:t xml:space="preserve">, nustato 330 </w:t>
      </w:r>
      <w:proofErr w:type="spellStart"/>
      <w:r w:rsidR="00F741D9" w:rsidRPr="000954F0">
        <w:rPr>
          <w:rFonts w:ascii="Trebuchet MS" w:hAnsi="Trebuchet MS"/>
          <w:sz w:val="22"/>
          <w:szCs w:val="22"/>
        </w:rPr>
        <w:t>kV</w:t>
      </w:r>
      <w:proofErr w:type="spellEnd"/>
      <w:r w:rsidR="00F741D9" w:rsidRPr="000954F0">
        <w:rPr>
          <w:rFonts w:ascii="Trebuchet MS" w:hAnsi="Trebuchet MS"/>
          <w:sz w:val="22"/>
          <w:szCs w:val="22"/>
        </w:rPr>
        <w:t xml:space="preserve"> autotransformatorių automatinio įtampos reguliavimo dėsnius, sudaro valandinius elektrinių ir </w:t>
      </w:r>
      <w:proofErr w:type="spellStart"/>
      <w:r w:rsidR="009B7911">
        <w:rPr>
          <w:rFonts w:ascii="Trebuchet MS" w:hAnsi="Trebuchet MS"/>
          <w:sz w:val="22"/>
          <w:szCs w:val="22"/>
        </w:rPr>
        <w:t>transformaotrių</w:t>
      </w:r>
      <w:proofErr w:type="spellEnd"/>
      <w:r w:rsidR="009B7911">
        <w:rPr>
          <w:rFonts w:ascii="Trebuchet MS" w:hAnsi="Trebuchet MS"/>
          <w:sz w:val="22"/>
          <w:szCs w:val="22"/>
        </w:rPr>
        <w:t xml:space="preserve"> pastočių</w:t>
      </w:r>
      <w:r w:rsidR="00F741D9" w:rsidRPr="000954F0">
        <w:rPr>
          <w:rFonts w:ascii="Trebuchet MS" w:hAnsi="Trebuchet MS"/>
          <w:sz w:val="22"/>
          <w:szCs w:val="22"/>
        </w:rPr>
        <w:t xml:space="preserve"> palaikomų įtampų grafikus, atsižvelgiant į elektros prekybos biržoje rezultatus.</w:t>
      </w:r>
    </w:p>
    <w:p w14:paraId="7BBFDC7E" w14:textId="2B32AF32" w:rsidR="00995B20" w:rsidRPr="00556B21" w:rsidRDefault="00995B20" w:rsidP="006B0195">
      <w:pPr>
        <w:rPr>
          <w:rFonts w:ascii="Trebuchet MS" w:hAnsi="Trebuchet MS"/>
          <w:i/>
          <w:sz w:val="22"/>
          <w:szCs w:val="22"/>
        </w:rPr>
      </w:pPr>
      <w:r w:rsidRPr="00556B21">
        <w:rPr>
          <w:rFonts w:ascii="Trebuchet MS" w:hAnsi="Trebuchet MS"/>
          <w:i/>
          <w:sz w:val="22"/>
          <w:szCs w:val="22"/>
        </w:rPr>
        <w:t>Elektros perdavimo tinklo planavimas</w:t>
      </w:r>
    </w:p>
    <w:p w14:paraId="5B09A58A" w14:textId="3311ECC2" w:rsidR="004267C5" w:rsidRPr="00556B21" w:rsidRDefault="00995B20" w:rsidP="00995B20">
      <w:pPr>
        <w:rPr>
          <w:rFonts w:ascii="Trebuchet MS" w:hAnsi="Trebuchet MS"/>
          <w:sz w:val="22"/>
          <w:szCs w:val="22"/>
        </w:rPr>
      </w:pPr>
      <w:r w:rsidRPr="00556B21">
        <w:rPr>
          <w:rFonts w:ascii="Trebuchet MS" w:hAnsi="Trebuchet MS"/>
          <w:sz w:val="22"/>
          <w:szCs w:val="22"/>
        </w:rPr>
        <w:t xml:space="preserve">PSO planuoja EES veikimą ilguoju laikotarpiu užtikrindamas racionalią elektros </w:t>
      </w:r>
      <w:r w:rsidR="0029517B">
        <w:rPr>
          <w:rFonts w:ascii="Trebuchet MS" w:hAnsi="Trebuchet MS"/>
          <w:sz w:val="22"/>
          <w:szCs w:val="22"/>
        </w:rPr>
        <w:t xml:space="preserve">perdavimo </w:t>
      </w:r>
      <w:r w:rsidRPr="00556B21">
        <w:rPr>
          <w:rFonts w:ascii="Trebuchet MS" w:hAnsi="Trebuchet MS"/>
          <w:sz w:val="22"/>
          <w:szCs w:val="22"/>
        </w:rPr>
        <w:t xml:space="preserve">tinklo plėtrą, t. y. išlaikydamas mažiausių sąnaudų principą. </w:t>
      </w:r>
      <w:r w:rsidR="00677DF7">
        <w:rPr>
          <w:rFonts w:ascii="Trebuchet MS" w:hAnsi="Trebuchet MS"/>
          <w:sz w:val="22"/>
          <w:szCs w:val="22"/>
        </w:rPr>
        <w:t>„</w:t>
      </w:r>
      <w:proofErr w:type="spellStart"/>
      <w:r w:rsidR="00677DF7">
        <w:rPr>
          <w:rFonts w:ascii="Trebuchet MS" w:hAnsi="Trebuchet MS"/>
          <w:sz w:val="22"/>
          <w:szCs w:val="22"/>
        </w:rPr>
        <w:t>Litgrid</w:t>
      </w:r>
      <w:proofErr w:type="spellEnd"/>
      <w:r w:rsidR="00677DF7">
        <w:rPr>
          <w:rFonts w:ascii="Trebuchet MS" w:hAnsi="Trebuchet MS"/>
          <w:sz w:val="22"/>
          <w:szCs w:val="22"/>
        </w:rPr>
        <w:t>“</w:t>
      </w:r>
      <w:r w:rsidR="00677DF7" w:rsidRPr="00556B21">
        <w:rPr>
          <w:rFonts w:ascii="Trebuchet MS" w:hAnsi="Trebuchet MS"/>
          <w:sz w:val="22"/>
          <w:szCs w:val="22"/>
        </w:rPr>
        <w:t xml:space="preserve"> </w:t>
      </w:r>
      <w:r w:rsidRPr="00556B21">
        <w:rPr>
          <w:rFonts w:ascii="Trebuchet MS" w:hAnsi="Trebuchet MS"/>
          <w:sz w:val="22"/>
          <w:szCs w:val="22"/>
        </w:rPr>
        <w:t>iniciatyva nauji tinklo elementai nėra statomi, išskyrus atvejus, kai tas būtina</w:t>
      </w:r>
      <w:r w:rsidR="0099196C">
        <w:rPr>
          <w:rFonts w:ascii="Trebuchet MS" w:hAnsi="Trebuchet MS"/>
          <w:sz w:val="22"/>
          <w:szCs w:val="22"/>
        </w:rPr>
        <w:t xml:space="preserve"> patikimam</w:t>
      </w:r>
      <w:r w:rsidRPr="00556B21">
        <w:rPr>
          <w:rFonts w:ascii="Trebuchet MS" w:hAnsi="Trebuchet MS"/>
          <w:sz w:val="22"/>
          <w:szCs w:val="22"/>
        </w:rPr>
        <w:t xml:space="preserve"> sistemos</w:t>
      </w:r>
      <w:r w:rsidR="0099196C">
        <w:rPr>
          <w:rFonts w:ascii="Trebuchet MS" w:hAnsi="Trebuchet MS"/>
          <w:sz w:val="22"/>
          <w:szCs w:val="22"/>
        </w:rPr>
        <w:t xml:space="preserve"> darbui užtikrinti</w:t>
      </w:r>
      <w:r w:rsidRPr="00556B21">
        <w:rPr>
          <w:rFonts w:ascii="Trebuchet MS" w:hAnsi="Trebuchet MS"/>
          <w:sz w:val="22"/>
          <w:szCs w:val="22"/>
        </w:rPr>
        <w:t xml:space="preserve">, pilnavertei integracijai į </w:t>
      </w:r>
      <w:r w:rsidR="004267C5" w:rsidRPr="00556B21">
        <w:rPr>
          <w:rFonts w:ascii="Trebuchet MS" w:hAnsi="Trebuchet MS"/>
          <w:sz w:val="22"/>
          <w:szCs w:val="22"/>
        </w:rPr>
        <w:t xml:space="preserve">kontinentinės </w:t>
      </w:r>
      <w:r w:rsidRPr="00556B21">
        <w:rPr>
          <w:rFonts w:ascii="Trebuchet MS" w:hAnsi="Trebuchet MS"/>
          <w:sz w:val="22"/>
          <w:szCs w:val="22"/>
        </w:rPr>
        <w:t>E</w:t>
      </w:r>
      <w:r w:rsidR="00802C65" w:rsidRPr="00556B21">
        <w:rPr>
          <w:rFonts w:ascii="Trebuchet MS" w:hAnsi="Trebuchet MS"/>
          <w:sz w:val="22"/>
          <w:szCs w:val="22"/>
        </w:rPr>
        <w:t>uropos tinklus</w:t>
      </w:r>
      <w:r w:rsidRPr="00556B21">
        <w:rPr>
          <w:rFonts w:ascii="Trebuchet MS" w:hAnsi="Trebuchet MS"/>
          <w:sz w:val="22"/>
          <w:szCs w:val="22"/>
        </w:rPr>
        <w:t xml:space="preserve"> </w:t>
      </w:r>
      <w:r w:rsidR="0029517B">
        <w:rPr>
          <w:rFonts w:ascii="Trebuchet MS" w:hAnsi="Trebuchet MS"/>
          <w:sz w:val="22"/>
          <w:szCs w:val="22"/>
        </w:rPr>
        <w:t xml:space="preserve">(toliau – KET) </w:t>
      </w:r>
      <w:r w:rsidRPr="00556B21">
        <w:rPr>
          <w:rFonts w:ascii="Trebuchet MS" w:hAnsi="Trebuchet MS"/>
          <w:sz w:val="22"/>
          <w:szCs w:val="22"/>
        </w:rPr>
        <w:t xml:space="preserve">ir bendrą elektros energijos rinką, </w:t>
      </w:r>
      <w:proofErr w:type="spellStart"/>
      <w:r w:rsidRPr="00556B21">
        <w:rPr>
          <w:rFonts w:ascii="Trebuchet MS" w:hAnsi="Trebuchet MS"/>
          <w:sz w:val="22"/>
          <w:szCs w:val="22"/>
        </w:rPr>
        <w:t>tarpsisteminių</w:t>
      </w:r>
      <w:proofErr w:type="spellEnd"/>
      <w:r w:rsidRPr="00556B21">
        <w:rPr>
          <w:rFonts w:ascii="Trebuchet MS" w:hAnsi="Trebuchet MS"/>
          <w:sz w:val="22"/>
          <w:szCs w:val="22"/>
        </w:rPr>
        <w:t xml:space="preserve"> pralaidumų didinimui. Nauj</w:t>
      </w:r>
      <w:r w:rsidR="0099196C">
        <w:rPr>
          <w:rFonts w:ascii="Trebuchet MS" w:hAnsi="Trebuchet MS"/>
          <w:sz w:val="22"/>
          <w:szCs w:val="22"/>
        </w:rPr>
        <w:t>os</w:t>
      </w:r>
      <w:r w:rsidRPr="00556B21">
        <w:rPr>
          <w:rFonts w:ascii="Trebuchet MS" w:hAnsi="Trebuchet MS"/>
          <w:sz w:val="22"/>
          <w:szCs w:val="22"/>
        </w:rPr>
        <w:t xml:space="preserve"> 110 </w:t>
      </w:r>
      <w:proofErr w:type="spellStart"/>
      <w:r w:rsidRPr="00556B21">
        <w:rPr>
          <w:rFonts w:ascii="Trebuchet MS" w:hAnsi="Trebuchet MS"/>
          <w:sz w:val="22"/>
          <w:szCs w:val="22"/>
        </w:rPr>
        <w:t>kV</w:t>
      </w:r>
      <w:proofErr w:type="spellEnd"/>
      <w:r w:rsidRPr="00556B21">
        <w:rPr>
          <w:rFonts w:ascii="Trebuchet MS" w:hAnsi="Trebuchet MS"/>
          <w:sz w:val="22"/>
          <w:szCs w:val="22"/>
        </w:rPr>
        <w:t xml:space="preserve"> </w:t>
      </w:r>
      <w:r w:rsidR="00556B21" w:rsidRPr="00556B21">
        <w:rPr>
          <w:rFonts w:ascii="Trebuchet MS" w:hAnsi="Trebuchet MS"/>
          <w:sz w:val="22"/>
          <w:szCs w:val="22"/>
        </w:rPr>
        <w:t>transformatorių</w:t>
      </w:r>
      <w:r w:rsidR="002C01FA" w:rsidRPr="00556B21">
        <w:rPr>
          <w:rFonts w:ascii="Trebuchet MS" w:hAnsi="Trebuchet MS"/>
          <w:sz w:val="22"/>
          <w:szCs w:val="22"/>
        </w:rPr>
        <w:t xml:space="preserve"> pasto</w:t>
      </w:r>
      <w:r w:rsidR="0099196C">
        <w:rPr>
          <w:rFonts w:ascii="Trebuchet MS" w:hAnsi="Trebuchet MS"/>
          <w:sz w:val="22"/>
          <w:szCs w:val="22"/>
        </w:rPr>
        <w:t>tės</w:t>
      </w:r>
      <w:r w:rsidR="0029517B">
        <w:rPr>
          <w:rFonts w:ascii="Trebuchet MS" w:hAnsi="Trebuchet MS"/>
          <w:sz w:val="22"/>
          <w:szCs w:val="22"/>
        </w:rPr>
        <w:t xml:space="preserve"> (toliau – TP)</w:t>
      </w:r>
      <w:r w:rsidR="0099196C">
        <w:rPr>
          <w:rFonts w:ascii="Trebuchet MS" w:hAnsi="Trebuchet MS"/>
          <w:sz w:val="22"/>
          <w:szCs w:val="22"/>
        </w:rPr>
        <w:t xml:space="preserve"> yra statomos </w:t>
      </w:r>
      <w:r w:rsidRPr="00556B21">
        <w:rPr>
          <w:rFonts w:ascii="Trebuchet MS" w:hAnsi="Trebuchet MS"/>
          <w:sz w:val="22"/>
          <w:szCs w:val="22"/>
        </w:rPr>
        <w:t xml:space="preserve">vartotojų iniciatyva, kai neužtenka esamų </w:t>
      </w:r>
      <w:r w:rsidR="00556B21" w:rsidRPr="00556B21">
        <w:rPr>
          <w:rFonts w:ascii="Trebuchet MS" w:hAnsi="Trebuchet MS"/>
          <w:sz w:val="22"/>
          <w:szCs w:val="22"/>
        </w:rPr>
        <w:t>transformatorių</w:t>
      </w:r>
      <w:r w:rsidR="002C01FA" w:rsidRPr="00556B21">
        <w:rPr>
          <w:rFonts w:ascii="Trebuchet MS" w:hAnsi="Trebuchet MS"/>
          <w:sz w:val="22"/>
          <w:szCs w:val="22"/>
        </w:rPr>
        <w:t xml:space="preserve"> pastočių</w:t>
      </w:r>
      <w:r w:rsidRPr="00556B21">
        <w:rPr>
          <w:rFonts w:ascii="Trebuchet MS" w:hAnsi="Trebuchet MS"/>
          <w:sz w:val="22"/>
          <w:szCs w:val="22"/>
        </w:rPr>
        <w:t xml:space="preserve"> pajėgumų arba kai </w:t>
      </w:r>
      <w:r w:rsidR="0099196C">
        <w:rPr>
          <w:rFonts w:ascii="Trebuchet MS" w:hAnsi="Trebuchet MS"/>
          <w:sz w:val="22"/>
          <w:szCs w:val="22"/>
        </w:rPr>
        <w:t xml:space="preserve">nėra galimybės </w:t>
      </w:r>
      <w:r w:rsidRPr="00556B21">
        <w:rPr>
          <w:rFonts w:ascii="Trebuchet MS" w:hAnsi="Trebuchet MS"/>
          <w:sz w:val="22"/>
          <w:szCs w:val="22"/>
        </w:rPr>
        <w:t xml:space="preserve">didesnių galių elektros tinklų naudotojų prijungti prie skirstomojo tinklo. </w:t>
      </w:r>
      <w:r w:rsidR="00556B21" w:rsidRPr="00556B21">
        <w:rPr>
          <w:rFonts w:ascii="Trebuchet MS" w:hAnsi="Trebuchet MS"/>
          <w:sz w:val="22"/>
          <w:szCs w:val="22"/>
        </w:rPr>
        <w:t>Esamų</w:t>
      </w:r>
      <w:r w:rsidR="004267C5" w:rsidRPr="00556B21">
        <w:rPr>
          <w:rFonts w:ascii="Trebuchet MS" w:hAnsi="Trebuchet MS"/>
          <w:sz w:val="22"/>
          <w:szCs w:val="22"/>
        </w:rPr>
        <w:t xml:space="preserve"> oro linijų iškėlimas ar pakeitimas kabelių linijomis vykdomas tik </w:t>
      </w:r>
      <w:r w:rsidR="0099196C">
        <w:rPr>
          <w:rFonts w:ascii="Trebuchet MS" w:hAnsi="Trebuchet MS"/>
          <w:sz w:val="22"/>
          <w:szCs w:val="22"/>
        </w:rPr>
        <w:t xml:space="preserve">suinteresuotų </w:t>
      </w:r>
      <w:r w:rsidR="0029517B">
        <w:rPr>
          <w:rFonts w:ascii="Trebuchet MS" w:hAnsi="Trebuchet MS"/>
          <w:sz w:val="22"/>
          <w:szCs w:val="22"/>
        </w:rPr>
        <w:t xml:space="preserve">šalių </w:t>
      </w:r>
      <w:r w:rsidR="004267C5" w:rsidRPr="00556B21">
        <w:rPr>
          <w:rFonts w:ascii="Trebuchet MS" w:hAnsi="Trebuchet MS"/>
          <w:sz w:val="22"/>
          <w:szCs w:val="22"/>
        </w:rPr>
        <w:t>prašymu ir</w:t>
      </w:r>
      <w:r w:rsidR="0029517B">
        <w:rPr>
          <w:rFonts w:ascii="Trebuchet MS" w:hAnsi="Trebuchet MS"/>
          <w:sz w:val="22"/>
          <w:szCs w:val="22"/>
        </w:rPr>
        <w:t xml:space="preserve"> jų</w:t>
      </w:r>
      <w:r w:rsidR="004267C5" w:rsidRPr="00556B21">
        <w:rPr>
          <w:rFonts w:ascii="Trebuchet MS" w:hAnsi="Trebuchet MS"/>
          <w:sz w:val="22"/>
          <w:szCs w:val="22"/>
        </w:rPr>
        <w:t xml:space="preserve"> lėšomis.</w:t>
      </w:r>
    </w:p>
    <w:p w14:paraId="740E2000" w14:textId="77777777" w:rsidR="0049123E" w:rsidRPr="00556B21" w:rsidRDefault="0049123E" w:rsidP="00455A9D">
      <w:pPr>
        <w:rPr>
          <w:rFonts w:ascii="Trebuchet MS" w:hAnsi="Trebuchet MS" w:cs="Arial"/>
          <w:sz w:val="22"/>
          <w:szCs w:val="22"/>
        </w:rPr>
      </w:pPr>
      <w:r w:rsidRPr="00556B21">
        <w:rPr>
          <w:rFonts w:ascii="Trebuchet MS" w:hAnsi="Trebuchet MS" w:cs="Arial"/>
          <w:sz w:val="22"/>
          <w:szCs w:val="22"/>
        </w:rPr>
        <w:br w:type="page"/>
      </w:r>
    </w:p>
    <w:p w14:paraId="5CEE9F27" w14:textId="77777777" w:rsidR="004E68D7" w:rsidRPr="00556B21" w:rsidRDefault="004E68D7" w:rsidP="007357EC">
      <w:pPr>
        <w:pStyle w:val="Heading2"/>
        <w:numPr>
          <w:ilvl w:val="0"/>
          <w:numId w:val="0"/>
        </w:numPr>
      </w:pPr>
      <w:bookmarkStart w:id="8" w:name="_Toc153596337"/>
      <w:bookmarkStart w:id="9" w:name="_Toc212018097"/>
      <w:bookmarkStart w:id="10" w:name="_Toc391023435"/>
      <w:bookmarkStart w:id="11" w:name="_Toc422400533"/>
      <w:r w:rsidRPr="00556B21">
        <w:lastRenderedPageBreak/>
        <w:t xml:space="preserve">PAGRINDINIAI </w:t>
      </w:r>
      <w:r w:rsidR="00F060D3" w:rsidRPr="00556B21">
        <w:t xml:space="preserve">LIETUVOS </w:t>
      </w:r>
      <w:r w:rsidR="009A41FC" w:rsidRPr="00556B21">
        <w:t xml:space="preserve">ELEKTROS </w:t>
      </w:r>
      <w:r w:rsidRPr="00556B21">
        <w:t>ENERGETIKOS SISTEMOS RODIKLIAI</w:t>
      </w:r>
      <w:bookmarkEnd w:id="8"/>
      <w:bookmarkEnd w:id="9"/>
      <w:bookmarkEnd w:id="10"/>
      <w:bookmarkEnd w:id="11"/>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90"/>
        <w:gridCol w:w="1134"/>
        <w:gridCol w:w="2268"/>
        <w:gridCol w:w="1955"/>
      </w:tblGrid>
      <w:tr w:rsidR="00240519" w:rsidRPr="00556B21" w14:paraId="6E78F91A" w14:textId="77777777" w:rsidTr="00240519">
        <w:tc>
          <w:tcPr>
            <w:tcW w:w="4390" w:type="dxa"/>
            <w:shd w:val="clear" w:color="auto" w:fill="003255"/>
            <w:vAlign w:val="center"/>
          </w:tcPr>
          <w:p w14:paraId="495C7E73" w14:textId="77777777" w:rsidR="004E68D7" w:rsidRPr="00556B21" w:rsidRDefault="004E68D7" w:rsidP="00455A9D">
            <w:pPr>
              <w:pStyle w:val="Lentelems1"/>
              <w:spacing w:before="0" w:after="0"/>
              <w:ind w:left="0"/>
              <w:jc w:val="both"/>
              <w:rPr>
                <w:rFonts w:ascii="Trebuchet MS" w:hAnsi="Trebuchet MS"/>
                <w:b/>
                <w:color w:val="FFFFFF" w:themeColor="background1"/>
              </w:rPr>
            </w:pPr>
          </w:p>
        </w:tc>
        <w:tc>
          <w:tcPr>
            <w:tcW w:w="1134" w:type="dxa"/>
            <w:shd w:val="clear" w:color="auto" w:fill="003255"/>
            <w:vAlign w:val="center"/>
          </w:tcPr>
          <w:p w14:paraId="7C6BCF1A" w14:textId="77777777" w:rsidR="004E68D7" w:rsidRPr="00556B21" w:rsidRDefault="004E68D7" w:rsidP="00455A9D">
            <w:pPr>
              <w:pStyle w:val="Lentelems1"/>
              <w:spacing w:before="0" w:after="0"/>
              <w:ind w:left="0"/>
              <w:rPr>
                <w:rFonts w:ascii="Trebuchet MS" w:hAnsi="Trebuchet MS"/>
                <w:b/>
                <w:color w:val="FFFFFF" w:themeColor="background1"/>
              </w:rPr>
            </w:pPr>
          </w:p>
        </w:tc>
        <w:tc>
          <w:tcPr>
            <w:tcW w:w="2268" w:type="dxa"/>
            <w:shd w:val="clear" w:color="auto" w:fill="003255"/>
            <w:vAlign w:val="center"/>
          </w:tcPr>
          <w:p w14:paraId="4EF503AB" w14:textId="468E0434" w:rsidR="004E68D7" w:rsidRPr="00556B21" w:rsidRDefault="005C7DA0" w:rsidP="00455A9D">
            <w:pPr>
              <w:pStyle w:val="Lentelems1"/>
              <w:spacing w:before="0" w:after="0"/>
              <w:ind w:left="0"/>
              <w:rPr>
                <w:rFonts w:ascii="Trebuchet MS" w:hAnsi="Trebuchet MS"/>
                <w:b/>
                <w:color w:val="FFFFFF" w:themeColor="background1"/>
              </w:rPr>
            </w:pPr>
            <w:r w:rsidRPr="00556B21">
              <w:rPr>
                <w:rFonts w:ascii="Trebuchet MS" w:hAnsi="Trebuchet MS"/>
                <w:b/>
                <w:color w:val="FFFFFF" w:themeColor="background1"/>
              </w:rPr>
              <w:t xml:space="preserve">2014 </w:t>
            </w:r>
            <w:r w:rsidR="004E68D7" w:rsidRPr="00556B21">
              <w:rPr>
                <w:rFonts w:ascii="Trebuchet MS" w:hAnsi="Trebuchet MS"/>
                <w:b/>
                <w:color w:val="FFFFFF" w:themeColor="background1"/>
              </w:rPr>
              <w:t>m.</w:t>
            </w:r>
          </w:p>
          <w:p w14:paraId="289A8E44" w14:textId="5E406CC3" w:rsidR="004E68D7" w:rsidRPr="00556B21" w:rsidRDefault="004E68D7" w:rsidP="00D6025A">
            <w:pPr>
              <w:pStyle w:val="Lentelems1"/>
              <w:spacing w:before="0" w:after="0"/>
              <w:ind w:left="0"/>
              <w:rPr>
                <w:rFonts w:ascii="Trebuchet MS" w:hAnsi="Trebuchet MS"/>
                <w:b/>
                <w:color w:val="FFFFFF" w:themeColor="background1"/>
              </w:rPr>
            </w:pPr>
            <w:r w:rsidRPr="00556B21">
              <w:rPr>
                <w:rFonts w:ascii="Trebuchet MS" w:hAnsi="Trebuchet MS"/>
                <w:b/>
                <w:color w:val="FFFFFF" w:themeColor="background1"/>
              </w:rPr>
              <w:t>(</w:t>
            </w:r>
            <w:r w:rsidR="00D6025A" w:rsidRPr="00556B21">
              <w:rPr>
                <w:rFonts w:ascii="Trebuchet MS" w:hAnsi="Trebuchet MS"/>
                <w:b/>
                <w:color w:val="FFFFFF" w:themeColor="background1"/>
              </w:rPr>
              <w:t>faktas</w:t>
            </w:r>
            <w:r w:rsidRPr="00556B21">
              <w:rPr>
                <w:rFonts w:ascii="Trebuchet MS" w:hAnsi="Trebuchet MS"/>
                <w:b/>
                <w:color w:val="FFFFFF" w:themeColor="background1"/>
              </w:rPr>
              <w:t>)</w:t>
            </w:r>
          </w:p>
        </w:tc>
        <w:tc>
          <w:tcPr>
            <w:tcW w:w="1955" w:type="dxa"/>
            <w:shd w:val="clear" w:color="auto" w:fill="003255"/>
            <w:vAlign w:val="center"/>
          </w:tcPr>
          <w:p w14:paraId="4C5083B2" w14:textId="514419B4" w:rsidR="004E68D7" w:rsidRPr="00556B21" w:rsidRDefault="005C7DA0" w:rsidP="00455A9D">
            <w:pPr>
              <w:pStyle w:val="Lentelems1"/>
              <w:spacing w:before="0" w:after="0"/>
              <w:ind w:left="0"/>
              <w:rPr>
                <w:rFonts w:ascii="Trebuchet MS" w:hAnsi="Trebuchet MS"/>
                <w:b/>
                <w:color w:val="FFFFFF" w:themeColor="background1"/>
              </w:rPr>
            </w:pPr>
            <w:r w:rsidRPr="00556B21">
              <w:rPr>
                <w:rFonts w:ascii="Trebuchet MS" w:hAnsi="Trebuchet MS"/>
                <w:b/>
                <w:color w:val="FFFFFF" w:themeColor="background1"/>
              </w:rPr>
              <w:t xml:space="preserve">2024 </w:t>
            </w:r>
            <w:r w:rsidR="004E68D7" w:rsidRPr="00556B21">
              <w:rPr>
                <w:rFonts w:ascii="Trebuchet MS" w:hAnsi="Trebuchet MS"/>
                <w:b/>
                <w:color w:val="FFFFFF" w:themeColor="background1"/>
              </w:rPr>
              <w:t>m.</w:t>
            </w:r>
          </w:p>
          <w:p w14:paraId="47D917F5" w14:textId="77777777" w:rsidR="004E68D7" w:rsidRPr="00556B21" w:rsidRDefault="004E68D7" w:rsidP="00455A9D">
            <w:pPr>
              <w:pStyle w:val="Lentelems1"/>
              <w:spacing w:before="0" w:after="0"/>
              <w:ind w:left="0"/>
              <w:rPr>
                <w:rFonts w:ascii="Trebuchet MS" w:hAnsi="Trebuchet MS"/>
                <w:b/>
                <w:color w:val="FFFFFF" w:themeColor="background1"/>
              </w:rPr>
            </w:pPr>
            <w:r w:rsidRPr="00556B21">
              <w:rPr>
                <w:rFonts w:ascii="Trebuchet MS" w:hAnsi="Trebuchet MS"/>
                <w:b/>
                <w:color w:val="FFFFFF" w:themeColor="background1"/>
              </w:rPr>
              <w:t>(planas)</w:t>
            </w:r>
          </w:p>
        </w:tc>
      </w:tr>
      <w:tr w:rsidR="004E68D7" w:rsidRPr="00556B21" w14:paraId="27517E9E" w14:textId="77777777" w:rsidTr="00240519">
        <w:tc>
          <w:tcPr>
            <w:tcW w:w="4390" w:type="dxa"/>
            <w:shd w:val="clear" w:color="auto" w:fill="00BBD6"/>
            <w:vAlign w:val="center"/>
          </w:tcPr>
          <w:p w14:paraId="31F95840" w14:textId="3023BA88" w:rsidR="004E68D7" w:rsidRPr="00556B21" w:rsidRDefault="0029517B" w:rsidP="00455A9D">
            <w:pPr>
              <w:pStyle w:val="Lentelems1"/>
              <w:spacing w:before="0" w:after="0"/>
              <w:ind w:left="0"/>
              <w:jc w:val="both"/>
              <w:rPr>
                <w:rFonts w:ascii="Trebuchet MS" w:hAnsi="Trebuchet MS"/>
                <w:b/>
              </w:rPr>
            </w:pPr>
            <w:r>
              <w:rPr>
                <w:rFonts w:ascii="Trebuchet MS" w:hAnsi="Trebuchet MS"/>
                <w:b/>
              </w:rPr>
              <w:t>Bendras e</w:t>
            </w:r>
            <w:r w:rsidR="004E68D7" w:rsidRPr="00556B21">
              <w:rPr>
                <w:rFonts w:ascii="Trebuchet MS" w:hAnsi="Trebuchet MS"/>
                <w:b/>
              </w:rPr>
              <w:t xml:space="preserve">lektros energijos </w:t>
            </w:r>
            <w:r w:rsidR="00302CB1">
              <w:rPr>
                <w:rFonts w:ascii="Trebuchet MS" w:hAnsi="Trebuchet MS"/>
                <w:b/>
              </w:rPr>
              <w:t>suvartojimas</w:t>
            </w:r>
            <w:r w:rsidR="00EC5609">
              <w:rPr>
                <w:rFonts w:ascii="Trebuchet MS" w:hAnsi="Trebuchet MS"/>
                <w:b/>
              </w:rPr>
              <w:t xml:space="preserve"> </w:t>
            </w:r>
            <w:r w:rsidR="00EC5609">
              <w:rPr>
                <w:rFonts w:ascii="Trebuchet MS" w:hAnsi="Trebuchet MS"/>
                <w:b/>
              </w:rPr>
              <w:br/>
            </w:r>
            <w:r w:rsidR="00EE09DD" w:rsidRPr="00556B21">
              <w:rPr>
                <w:rFonts w:ascii="Trebuchet MS" w:hAnsi="Trebuchet MS"/>
                <w:b/>
              </w:rPr>
              <w:t>(su nuostoliais tinkle)</w:t>
            </w:r>
          </w:p>
        </w:tc>
        <w:tc>
          <w:tcPr>
            <w:tcW w:w="1134" w:type="dxa"/>
            <w:shd w:val="clear" w:color="auto" w:fill="00BBD6"/>
            <w:vAlign w:val="center"/>
          </w:tcPr>
          <w:p w14:paraId="45BB6831" w14:textId="77777777" w:rsidR="004E68D7" w:rsidRPr="00556B21" w:rsidRDefault="004E68D7" w:rsidP="00455A9D">
            <w:pPr>
              <w:pStyle w:val="Lentelems1"/>
              <w:spacing w:before="0" w:after="0"/>
              <w:ind w:left="0"/>
              <w:rPr>
                <w:rFonts w:ascii="Trebuchet MS" w:hAnsi="Trebuchet MS"/>
              </w:rPr>
            </w:pPr>
          </w:p>
        </w:tc>
        <w:tc>
          <w:tcPr>
            <w:tcW w:w="2268" w:type="dxa"/>
            <w:shd w:val="clear" w:color="auto" w:fill="00BBD6"/>
            <w:vAlign w:val="center"/>
          </w:tcPr>
          <w:p w14:paraId="4198EA94" w14:textId="77777777" w:rsidR="004E68D7" w:rsidRPr="00556B21" w:rsidRDefault="004E68D7" w:rsidP="00455A9D">
            <w:pPr>
              <w:pStyle w:val="Lentelems1"/>
              <w:spacing w:before="0" w:after="0"/>
              <w:ind w:left="0"/>
              <w:rPr>
                <w:rFonts w:ascii="Trebuchet MS" w:hAnsi="Trebuchet MS"/>
              </w:rPr>
            </w:pPr>
          </w:p>
        </w:tc>
        <w:tc>
          <w:tcPr>
            <w:tcW w:w="1955" w:type="dxa"/>
            <w:shd w:val="clear" w:color="auto" w:fill="00BBD6"/>
            <w:vAlign w:val="center"/>
          </w:tcPr>
          <w:p w14:paraId="226C143F" w14:textId="77777777" w:rsidR="004E68D7" w:rsidRPr="00556B21" w:rsidRDefault="004E68D7" w:rsidP="00455A9D">
            <w:pPr>
              <w:pStyle w:val="Lentelems1"/>
              <w:spacing w:before="0" w:after="0"/>
              <w:ind w:left="0"/>
              <w:rPr>
                <w:rFonts w:ascii="Trebuchet MS" w:hAnsi="Trebuchet MS"/>
              </w:rPr>
            </w:pPr>
          </w:p>
        </w:tc>
      </w:tr>
      <w:tr w:rsidR="00240519" w:rsidRPr="00556B21" w14:paraId="73C731F7" w14:textId="77777777" w:rsidTr="00240519">
        <w:tc>
          <w:tcPr>
            <w:tcW w:w="4390" w:type="dxa"/>
            <w:vAlign w:val="center"/>
          </w:tcPr>
          <w:p w14:paraId="7C73430B" w14:textId="77777777" w:rsidR="00240519" w:rsidRPr="00556B21" w:rsidRDefault="00240519" w:rsidP="00730DDB">
            <w:pPr>
              <w:pStyle w:val="Lentelems1"/>
              <w:spacing w:before="0" w:after="0"/>
              <w:ind w:left="0"/>
              <w:jc w:val="right"/>
              <w:rPr>
                <w:rFonts w:ascii="Trebuchet MS" w:hAnsi="Trebuchet MS"/>
              </w:rPr>
            </w:pPr>
            <w:r w:rsidRPr="00556B21">
              <w:rPr>
                <w:rFonts w:ascii="Trebuchet MS" w:hAnsi="Trebuchet MS"/>
              </w:rPr>
              <w:t>Pesimistinis</w:t>
            </w:r>
          </w:p>
        </w:tc>
        <w:tc>
          <w:tcPr>
            <w:tcW w:w="1134" w:type="dxa"/>
            <w:vAlign w:val="center"/>
          </w:tcPr>
          <w:p w14:paraId="6CE0006B" w14:textId="77777777" w:rsidR="00240519" w:rsidRPr="00556B21" w:rsidRDefault="00240519" w:rsidP="00455A9D">
            <w:pPr>
              <w:pStyle w:val="Lentelems1"/>
              <w:spacing w:before="0" w:after="0"/>
              <w:ind w:left="0"/>
              <w:rPr>
                <w:rFonts w:ascii="Trebuchet MS" w:hAnsi="Trebuchet MS"/>
              </w:rPr>
            </w:pPr>
            <w:proofErr w:type="spellStart"/>
            <w:r w:rsidRPr="00556B21">
              <w:rPr>
                <w:rFonts w:ascii="Trebuchet MS" w:hAnsi="Trebuchet MS"/>
              </w:rPr>
              <w:t>TWh</w:t>
            </w:r>
            <w:proofErr w:type="spellEnd"/>
          </w:p>
        </w:tc>
        <w:tc>
          <w:tcPr>
            <w:tcW w:w="2268" w:type="dxa"/>
            <w:vMerge w:val="restart"/>
            <w:vAlign w:val="center"/>
          </w:tcPr>
          <w:p w14:paraId="687CF9C9" w14:textId="0256B0FB" w:rsidR="00240519" w:rsidRPr="00556B21" w:rsidRDefault="00240519" w:rsidP="00455A9D">
            <w:pPr>
              <w:pStyle w:val="Lentelems1"/>
              <w:spacing w:before="0" w:after="0"/>
              <w:ind w:left="0"/>
              <w:rPr>
                <w:rFonts w:ascii="Trebuchet MS" w:hAnsi="Trebuchet MS"/>
              </w:rPr>
            </w:pPr>
            <w:r w:rsidRPr="00556B21">
              <w:rPr>
                <w:rFonts w:ascii="Trebuchet MS" w:hAnsi="Trebuchet MS"/>
              </w:rPr>
              <w:t>10,71</w:t>
            </w:r>
          </w:p>
        </w:tc>
        <w:tc>
          <w:tcPr>
            <w:tcW w:w="1955" w:type="dxa"/>
            <w:vAlign w:val="center"/>
          </w:tcPr>
          <w:p w14:paraId="1D878A09" w14:textId="31EAAC2A" w:rsidR="00240519" w:rsidRPr="00556B21" w:rsidRDefault="00240519" w:rsidP="000F74BE">
            <w:pPr>
              <w:pStyle w:val="Lentelems1"/>
              <w:spacing w:before="0" w:after="0"/>
              <w:ind w:left="0"/>
              <w:textAlignment w:val="center"/>
              <w:rPr>
                <w:rFonts w:ascii="Trebuchet MS" w:hAnsi="Trebuchet MS"/>
              </w:rPr>
            </w:pPr>
            <w:r w:rsidRPr="00556B21">
              <w:rPr>
                <w:rFonts w:ascii="Trebuchet MS" w:hAnsi="Trebuchet MS"/>
              </w:rPr>
              <w:t>12,73</w:t>
            </w:r>
          </w:p>
        </w:tc>
      </w:tr>
      <w:tr w:rsidR="00240519" w:rsidRPr="00556B21" w14:paraId="44620D02" w14:textId="77777777" w:rsidTr="00240519">
        <w:tc>
          <w:tcPr>
            <w:tcW w:w="4390" w:type="dxa"/>
            <w:vAlign w:val="center"/>
          </w:tcPr>
          <w:p w14:paraId="3BD4C180" w14:textId="77777777" w:rsidR="00240519" w:rsidRPr="00556B21" w:rsidRDefault="00240519" w:rsidP="00730DDB">
            <w:pPr>
              <w:pStyle w:val="Lentelems1"/>
              <w:spacing w:before="0" w:after="0"/>
              <w:ind w:left="0"/>
              <w:jc w:val="right"/>
              <w:rPr>
                <w:rFonts w:ascii="Trebuchet MS" w:hAnsi="Trebuchet MS"/>
              </w:rPr>
            </w:pPr>
            <w:r w:rsidRPr="00556B21">
              <w:rPr>
                <w:rFonts w:ascii="Trebuchet MS" w:hAnsi="Trebuchet MS"/>
              </w:rPr>
              <w:t>Bazinis</w:t>
            </w:r>
          </w:p>
        </w:tc>
        <w:tc>
          <w:tcPr>
            <w:tcW w:w="1134" w:type="dxa"/>
            <w:vAlign w:val="center"/>
          </w:tcPr>
          <w:p w14:paraId="6C100D36" w14:textId="77777777" w:rsidR="00240519" w:rsidRPr="00556B21" w:rsidRDefault="00240519" w:rsidP="00455A9D">
            <w:pPr>
              <w:pStyle w:val="Lentelems1"/>
              <w:spacing w:before="0" w:after="0"/>
              <w:ind w:left="0"/>
              <w:rPr>
                <w:rFonts w:ascii="Trebuchet MS" w:hAnsi="Trebuchet MS"/>
              </w:rPr>
            </w:pPr>
            <w:proofErr w:type="spellStart"/>
            <w:r w:rsidRPr="00556B21">
              <w:rPr>
                <w:rFonts w:ascii="Trebuchet MS" w:hAnsi="Trebuchet MS"/>
              </w:rPr>
              <w:t>TWh</w:t>
            </w:r>
            <w:proofErr w:type="spellEnd"/>
          </w:p>
        </w:tc>
        <w:tc>
          <w:tcPr>
            <w:tcW w:w="2268" w:type="dxa"/>
            <w:vMerge/>
            <w:vAlign w:val="center"/>
          </w:tcPr>
          <w:p w14:paraId="3ED7B5EC" w14:textId="2FA5AFD1" w:rsidR="00240519" w:rsidRPr="00556B21" w:rsidRDefault="00240519" w:rsidP="00455A9D">
            <w:pPr>
              <w:pStyle w:val="Lentelems1"/>
              <w:spacing w:before="0" w:after="0"/>
              <w:ind w:left="0"/>
              <w:rPr>
                <w:rFonts w:ascii="Trebuchet MS" w:hAnsi="Trebuchet MS"/>
              </w:rPr>
            </w:pPr>
          </w:p>
        </w:tc>
        <w:tc>
          <w:tcPr>
            <w:tcW w:w="1955" w:type="dxa"/>
            <w:vAlign w:val="center"/>
          </w:tcPr>
          <w:p w14:paraId="746AE863" w14:textId="2873B1BF" w:rsidR="00240519" w:rsidRPr="00556B21" w:rsidRDefault="00240519" w:rsidP="000F74BE">
            <w:pPr>
              <w:pStyle w:val="Lentelems1"/>
              <w:spacing w:before="0" w:after="0"/>
              <w:ind w:left="0"/>
              <w:textAlignment w:val="center"/>
              <w:rPr>
                <w:rFonts w:ascii="Trebuchet MS" w:hAnsi="Trebuchet MS"/>
              </w:rPr>
            </w:pPr>
            <w:r w:rsidRPr="00556B21">
              <w:rPr>
                <w:rFonts w:ascii="Trebuchet MS" w:hAnsi="Trebuchet MS"/>
              </w:rPr>
              <w:t>13,30</w:t>
            </w:r>
          </w:p>
        </w:tc>
      </w:tr>
      <w:tr w:rsidR="00240519" w:rsidRPr="00556B21" w14:paraId="7214881F" w14:textId="77777777" w:rsidTr="00240519">
        <w:tc>
          <w:tcPr>
            <w:tcW w:w="4390" w:type="dxa"/>
            <w:vAlign w:val="center"/>
          </w:tcPr>
          <w:p w14:paraId="0099E710" w14:textId="77777777" w:rsidR="00240519" w:rsidRPr="00556B21" w:rsidRDefault="00240519" w:rsidP="00730DDB">
            <w:pPr>
              <w:pStyle w:val="Lentelems1"/>
              <w:spacing w:before="0" w:after="0"/>
              <w:ind w:left="0"/>
              <w:jc w:val="right"/>
              <w:rPr>
                <w:rFonts w:ascii="Trebuchet MS" w:hAnsi="Trebuchet MS"/>
              </w:rPr>
            </w:pPr>
            <w:r w:rsidRPr="00556B21">
              <w:rPr>
                <w:rFonts w:ascii="Trebuchet MS" w:hAnsi="Trebuchet MS"/>
              </w:rPr>
              <w:t>Optimistinis</w:t>
            </w:r>
          </w:p>
        </w:tc>
        <w:tc>
          <w:tcPr>
            <w:tcW w:w="1134" w:type="dxa"/>
            <w:vAlign w:val="center"/>
          </w:tcPr>
          <w:p w14:paraId="2B42026B" w14:textId="77777777" w:rsidR="00240519" w:rsidRPr="00556B21" w:rsidRDefault="00240519" w:rsidP="00455A9D">
            <w:pPr>
              <w:pStyle w:val="Lentelems1"/>
              <w:spacing w:before="0" w:after="0"/>
              <w:ind w:left="0"/>
              <w:rPr>
                <w:rFonts w:ascii="Trebuchet MS" w:hAnsi="Trebuchet MS"/>
              </w:rPr>
            </w:pPr>
            <w:proofErr w:type="spellStart"/>
            <w:r w:rsidRPr="00556B21">
              <w:rPr>
                <w:rFonts w:ascii="Trebuchet MS" w:hAnsi="Trebuchet MS"/>
              </w:rPr>
              <w:t>TWh</w:t>
            </w:r>
            <w:proofErr w:type="spellEnd"/>
          </w:p>
        </w:tc>
        <w:tc>
          <w:tcPr>
            <w:tcW w:w="2268" w:type="dxa"/>
            <w:vMerge/>
            <w:vAlign w:val="center"/>
          </w:tcPr>
          <w:p w14:paraId="1E637FCB" w14:textId="43C508F0" w:rsidR="00240519" w:rsidRPr="00556B21" w:rsidRDefault="00240519" w:rsidP="00455A9D">
            <w:pPr>
              <w:pStyle w:val="Lentelems1"/>
              <w:spacing w:before="0" w:after="0"/>
              <w:ind w:left="0"/>
              <w:rPr>
                <w:rFonts w:ascii="Trebuchet MS" w:hAnsi="Trebuchet MS"/>
              </w:rPr>
            </w:pPr>
          </w:p>
        </w:tc>
        <w:tc>
          <w:tcPr>
            <w:tcW w:w="1955" w:type="dxa"/>
            <w:vAlign w:val="center"/>
          </w:tcPr>
          <w:p w14:paraId="6A2A4135" w14:textId="2EAE75B1" w:rsidR="00240519" w:rsidRPr="00556B21" w:rsidRDefault="00240519" w:rsidP="00455A9D">
            <w:pPr>
              <w:pStyle w:val="Lentelems1"/>
              <w:spacing w:before="0" w:after="0"/>
              <w:ind w:left="0"/>
              <w:textAlignment w:val="center"/>
              <w:rPr>
                <w:rFonts w:ascii="Trebuchet MS" w:hAnsi="Trebuchet MS"/>
              </w:rPr>
            </w:pPr>
            <w:r w:rsidRPr="00556B21">
              <w:rPr>
                <w:rFonts w:ascii="Trebuchet MS" w:hAnsi="Trebuchet MS"/>
              </w:rPr>
              <w:t>13,90</w:t>
            </w:r>
          </w:p>
        </w:tc>
      </w:tr>
      <w:tr w:rsidR="00423A96" w:rsidRPr="00556B21" w14:paraId="443DCD0B" w14:textId="77777777" w:rsidTr="00240519">
        <w:tc>
          <w:tcPr>
            <w:tcW w:w="4390" w:type="dxa"/>
            <w:shd w:val="clear" w:color="auto" w:fill="00BBD6"/>
            <w:vAlign w:val="center"/>
          </w:tcPr>
          <w:p w14:paraId="4636B613" w14:textId="65B7BBC9" w:rsidR="00423A96" w:rsidRPr="00556B21" w:rsidRDefault="00302CB1" w:rsidP="00302CB1">
            <w:pPr>
              <w:pStyle w:val="Lentelems1"/>
              <w:spacing w:before="0" w:after="0"/>
              <w:ind w:left="0"/>
              <w:jc w:val="left"/>
              <w:rPr>
                <w:rFonts w:ascii="Trebuchet MS" w:hAnsi="Trebuchet MS"/>
                <w:b/>
              </w:rPr>
            </w:pPr>
            <w:r>
              <w:rPr>
                <w:rFonts w:ascii="Trebuchet MS" w:hAnsi="Trebuchet MS"/>
                <w:b/>
              </w:rPr>
              <w:t>Didžiausias</w:t>
            </w:r>
            <w:r w:rsidR="00271C5B" w:rsidRPr="00556B21">
              <w:rPr>
                <w:rFonts w:ascii="Trebuchet MS" w:hAnsi="Trebuchet MS"/>
                <w:b/>
              </w:rPr>
              <w:t xml:space="preserve"> galios</w:t>
            </w:r>
            <w:r w:rsidR="00423A96" w:rsidRPr="00556B21">
              <w:rPr>
                <w:rFonts w:ascii="Trebuchet MS" w:hAnsi="Trebuchet MS"/>
                <w:b/>
              </w:rPr>
              <w:t xml:space="preserve"> </w:t>
            </w:r>
            <w:r w:rsidR="00271C5B" w:rsidRPr="00556B21">
              <w:rPr>
                <w:rFonts w:ascii="Trebuchet MS" w:hAnsi="Trebuchet MS"/>
                <w:b/>
              </w:rPr>
              <w:t>poreikis</w:t>
            </w:r>
            <w:r w:rsidR="00423A96" w:rsidRPr="00556B21">
              <w:rPr>
                <w:rFonts w:ascii="Trebuchet MS" w:hAnsi="Trebuchet MS"/>
                <w:b/>
              </w:rPr>
              <w:t xml:space="preserve"> sistemos didžiausių apkrovų metu</w:t>
            </w:r>
          </w:p>
        </w:tc>
        <w:tc>
          <w:tcPr>
            <w:tcW w:w="1134" w:type="dxa"/>
            <w:shd w:val="clear" w:color="auto" w:fill="00BBD6"/>
            <w:vAlign w:val="center"/>
          </w:tcPr>
          <w:p w14:paraId="3BF3C414" w14:textId="77777777" w:rsidR="00423A96" w:rsidRPr="00556B21" w:rsidRDefault="00423A96" w:rsidP="00240519">
            <w:pPr>
              <w:pStyle w:val="Lentelems1"/>
              <w:spacing w:before="0" w:after="0"/>
              <w:ind w:left="0"/>
              <w:jc w:val="both"/>
              <w:rPr>
                <w:rFonts w:ascii="Trebuchet MS" w:hAnsi="Trebuchet MS"/>
                <w:b/>
              </w:rPr>
            </w:pPr>
          </w:p>
        </w:tc>
        <w:tc>
          <w:tcPr>
            <w:tcW w:w="2268" w:type="dxa"/>
            <w:shd w:val="clear" w:color="auto" w:fill="00BBD6"/>
            <w:vAlign w:val="center"/>
          </w:tcPr>
          <w:p w14:paraId="11B6108E" w14:textId="77777777" w:rsidR="00423A96" w:rsidRPr="00556B21" w:rsidRDefault="00423A96" w:rsidP="00240519">
            <w:pPr>
              <w:pStyle w:val="Lentelems1"/>
              <w:spacing w:before="0" w:after="0"/>
              <w:ind w:left="0"/>
              <w:jc w:val="both"/>
              <w:rPr>
                <w:rFonts w:ascii="Trebuchet MS" w:hAnsi="Trebuchet MS"/>
                <w:b/>
              </w:rPr>
            </w:pPr>
          </w:p>
        </w:tc>
        <w:tc>
          <w:tcPr>
            <w:tcW w:w="1955" w:type="dxa"/>
            <w:shd w:val="clear" w:color="auto" w:fill="00BBD6"/>
            <w:vAlign w:val="center"/>
          </w:tcPr>
          <w:p w14:paraId="10A5D089" w14:textId="77777777" w:rsidR="00423A96" w:rsidRPr="00556B21" w:rsidRDefault="00423A96" w:rsidP="00240519">
            <w:pPr>
              <w:pStyle w:val="Lentelems1"/>
              <w:spacing w:before="0" w:after="0"/>
              <w:ind w:left="0"/>
              <w:jc w:val="both"/>
              <w:rPr>
                <w:rFonts w:ascii="Trebuchet MS" w:hAnsi="Trebuchet MS"/>
                <w:b/>
              </w:rPr>
            </w:pPr>
          </w:p>
        </w:tc>
      </w:tr>
      <w:tr w:rsidR="00240519" w:rsidRPr="00556B21" w14:paraId="593BA815" w14:textId="77777777" w:rsidTr="00240519">
        <w:tc>
          <w:tcPr>
            <w:tcW w:w="4390" w:type="dxa"/>
            <w:vAlign w:val="center"/>
          </w:tcPr>
          <w:p w14:paraId="11EFFE75" w14:textId="77777777" w:rsidR="00240519" w:rsidRPr="00556B21" w:rsidRDefault="00240519" w:rsidP="00730DDB">
            <w:pPr>
              <w:pStyle w:val="Lentelems1"/>
              <w:spacing w:before="0" w:after="0"/>
              <w:ind w:left="0"/>
              <w:jc w:val="right"/>
              <w:rPr>
                <w:rFonts w:ascii="Trebuchet MS" w:hAnsi="Trebuchet MS"/>
              </w:rPr>
            </w:pPr>
            <w:r w:rsidRPr="00556B21">
              <w:rPr>
                <w:rFonts w:ascii="Trebuchet MS" w:hAnsi="Trebuchet MS"/>
              </w:rPr>
              <w:t>Pesimistinis</w:t>
            </w:r>
          </w:p>
        </w:tc>
        <w:tc>
          <w:tcPr>
            <w:tcW w:w="1134" w:type="dxa"/>
            <w:vAlign w:val="center"/>
          </w:tcPr>
          <w:p w14:paraId="3F0191B7" w14:textId="77777777" w:rsidR="00240519" w:rsidRPr="00556B21" w:rsidRDefault="00240519" w:rsidP="00455A9D">
            <w:pPr>
              <w:pStyle w:val="Lentelems1"/>
              <w:spacing w:before="0" w:after="0"/>
              <w:ind w:left="0"/>
              <w:rPr>
                <w:rFonts w:ascii="Trebuchet MS" w:hAnsi="Trebuchet MS"/>
              </w:rPr>
            </w:pPr>
            <w:r w:rsidRPr="00556B21">
              <w:rPr>
                <w:rFonts w:ascii="Trebuchet MS" w:hAnsi="Trebuchet MS"/>
              </w:rPr>
              <w:t>MW</w:t>
            </w:r>
          </w:p>
        </w:tc>
        <w:tc>
          <w:tcPr>
            <w:tcW w:w="2268" w:type="dxa"/>
            <w:vMerge w:val="restart"/>
            <w:vAlign w:val="center"/>
          </w:tcPr>
          <w:p w14:paraId="3A3FF0B3" w14:textId="4BED90EC" w:rsidR="00240519" w:rsidRPr="00556B21" w:rsidRDefault="00240519" w:rsidP="00A30B33">
            <w:pPr>
              <w:pStyle w:val="Lentelems1"/>
              <w:spacing w:before="0" w:after="0"/>
              <w:ind w:left="0"/>
              <w:textAlignment w:val="center"/>
              <w:rPr>
                <w:rFonts w:ascii="Trebuchet MS" w:hAnsi="Trebuchet MS"/>
              </w:rPr>
            </w:pPr>
            <w:r w:rsidRPr="00556B21">
              <w:rPr>
                <w:rFonts w:ascii="Trebuchet MS" w:hAnsi="Trebuchet MS"/>
              </w:rPr>
              <w:t>1834</w:t>
            </w:r>
          </w:p>
        </w:tc>
        <w:tc>
          <w:tcPr>
            <w:tcW w:w="1955" w:type="dxa"/>
            <w:vAlign w:val="center"/>
          </w:tcPr>
          <w:p w14:paraId="4201C6FD" w14:textId="0DAAA2E2" w:rsidR="00240519" w:rsidRPr="00556B21" w:rsidRDefault="00240519" w:rsidP="00455A9D">
            <w:pPr>
              <w:pStyle w:val="Lentelems1"/>
              <w:spacing w:before="0" w:after="0"/>
              <w:ind w:left="0"/>
              <w:textAlignment w:val="center"/>
              <w:rPr>
                <w:rFonts w:ascii="Trebuchet MS" w:hAnsi="Trebuchet MS"/>
              </w:rPr>
            </w:pPr>
            <w:r w:rsidRPr="00556B21">
              <w:rPr>
                <w:rFonts w:ascii="Trebuchet MS" w:hAnsi="Trebuchet MS"/>
              </w:rPr>
              <w:t>2190</w:t>
            </w:r>
          </w:p>
        </w:tc>
      </w:tr>
      <w:tr w:rsidR="00240519" w:rsidRPr="00556B21" w14:paraId="6520CCD2" w14:textId="77777777" w:rsidTr="00240519">
        <w:trPr>
          <w:trHeight w:val="77"/>
        </w:trPr>
        <w:tc>
          <w:tcPr>
            <w:tcW w:w="4390" w:type="dxa"/>
            <w:vAlign w:val="center"/>
          </w:tcPr>
          <w:p w14:paraId="60AC151A" w14:textId="77777777" w:rsidR="00240519" w:rsidRPr="00556B21" w:rsidRDefault="00240519" w:rsidP="00730DDB">
            <w:pPr>
              <w:pStyle w:val="Lentelems1"/>
              <w:spacing w:before="0" w:after="0"/>
              <w:ind w:left="0"/>
              <w:jc w:val="right"/>
              <w:rPr>
                <w:rFonts w:ascii="Trebuchet MS" w:hAnsi="Trebuchet MS"/>
              </w:rPr>
            </w:pPr>
            <w:r w:rsidRPr="00556B21">
              <w:rPr>
                <w:rFonts w:ascii="Trebuchet MS" w:hAnsi="Trebuchet MS"/>
              </w:rPr>
              <w:t>Bazinis</w:t>
            </w:r>
          </w:p>
        </w:tc>
        <w:tc>
          <w:tcPr>
            <w:tcW w:w="1134" w:type="dxa"/>
            <w:vAlign w:val="center"/>
          </w:tcPr>
          <w:p w14:paraId="44B280BA" w14:textId="77777777" w:rsidR="00240519" w:rsidRPr="00556B21" w:rsidRDefault="00240519" w:rsidP="00455A9D">
            <w:pPr>
              <w:pStyle w:val="Lentelems1"/>
              <w:spacing w:before="0" w:after="0"/>
              <w:ind w:left="0"/>
              <w:rPr>
                <w:rFonts w:ascii="Trebuchet MS" w:hAnsi="Trebuchet MS"/>
              </w:rPr>
            </w:pPr>
            <w:r w:rsidRPr="00556B21">
              <w:rPr>
                <w:rFonts w:ascii="Trebuchet MS" w:hAnsi="Trebuchet MS"/>
              </w:rPr>
              <w:t>MW</w:t>
            </w:r>
          </w:p>
        </w:tc>
        <w:tc>
          <w:tcPr>
            <w:tcW w:w="2268" w:type="dxa"/>
            <w:vMerge/>
            <w:vAlign w:val="center"/>
          </w:tcPr>
          <w:p w14:paraId="0F014A32" w14:textId="77C7ED75" w:rsidR="00240519" w:rsidRPr="00556B21" w:rsidRDefault="00240519" w:rsidP="00A30B33">
            <w:pPr>
              <w:pStyle w:val="Lentelems1"/>
              <w:spacing w:before="0" w:after="0"/>
              <w:ind w:left="0"/>
              <w:textAlignment w:val="center"/>
              <w:rPr>
                <w:rFonts w:ascii="Trebuchet MS" w:hAnsi="Trebuchet MS"/>
              </w:rPr>
            </w:pPr>
          </w:p>
        </w:tc>
        <w:tc>
          <w:tcPr>
            <w:tcW w:w="1955" w:type="dxa"/>
            <w:vAlign w:val="center"/>
          </w:tcPr>
          <w:p w14:paraId="3F8825D9" w14:textId="7A5CF972" w:rsidR="00240519" w:rsidRPr="00556B21" w:rsidRDefault="00240519" w:rsidP="00455A9D">
            <w:pPr>
              <w:pStyle w:val="Lentelems1"/>
              <w:spacing w:before="0" w:after="0"/>
              <w:ind w:left="0"/>
              <w:textAlignment w:val="center"/>
              <w:rPr>
                <w:rFonts w:ascii="Trebuchet MS" w:hAnsi="Trebuchet MS"/>
              </w:rPr>
            </w:pPr>
            <w:r w:rsidRPr="00556B21">
              <w:rPr>
                <w:rFonts w:ascii="Trebuchet MS" w:hAnsi="Trebuchet MS"/>
              </w:rPr>
              <w:t>2260</w:t>
            </w:r>
          </w:p>
        </w:tc>
      </w:tr>
      <w:tr w:rsidR="00240519" w:rsidRPr="00556B21" w14:paraId="28F898CC" w14:textId="77777777" w:rsidTr="00240519">
        <w:tc>
          <w:tcPr>
            <w:tcW w:w="4390" w:type="dxa"/>
            <w:vAlign w:val="center"/>
          </w:tcPr>
          <w:p w14:paraId="365E9012" w14:textId="77777777" w:rsidR="00240519" w:rsidRPr="00556B21" w:rsidRDefault="00240519" w:rsidP="00730DDB">
            <w:pPr>
              <w:pStyle w:val="Lentelems1"/>
              <w:spacing w:before="0" w:after="0"/>
              <w:ind w:left="0"/>
              <w:jc w:val="right"/>
              <w:rPr>
                <w:rFonts w:ascii="Trebuchet MS" w:hAnsi="Trebuchet MS"/>
              </w:rPr>
            </w:pPr>
            <w:r w:rsidRPr="00556B21">
              <w:rPr>
                <w:rFonts w:ascii="Trebuchet MS" w:hAnsi="Trebuchet MS"/>
              </w:rPr>
              <w:t>Optimistinis</w:t>
            </w:r>
          </w:p>
        </w:tc>
        <w:tc>
          <w:tcPr>
            <w:tcW w:w="1134" w:type="dxa"/>
            <w:vAlign w:val="center"/>
          </w:tcPr>
          <w:p w14:paraId="64C9DF13" w14:textId="77777777" w:rsidR="00240519" w:rsidRPr="00556B21" w:rsidRDefault="00240519" w:rsidP="00455A9D">
            <w:pPr>
              <w:pStyle w:val="Lentelems1"/>
              <w:spacing w:before="0" w:after="0"/>
              <w:ind w:left="0"/>
              <w:rPr>
                <w:rFonts w:ascii="Trebuchet MS" w:hAnsi="Trebuchet MS"/>
              </w:rPr>
            </w:pPr>
            <w:r w:rsidRPr="00556B21">
              <w:rPr>
                <w:rFonts w:ascii="Trebuchet MS" w:hAnsi="Trebuchet MS"/>
              </w:rPr>
              <w:t>MW</w:t>
            </w:r>
          </w:p>
        </w:tc>
        <w:tc>
          <w:tcPr>
            <w:tcW w:w="2268" w:type="dxa"/>
            <w:vMerge/>
            <w:vAlign w:val="center"/>
          </w:tcPr>
          <w:p w14:paraId="2F7FC241" w14:textId="11115253" w:rsidR="00240519" w:rsidRPr="00556B21" w:rsidRDefault="00240519" w:rsidP="00A30B33">
            <w:pPr>
              <w:pStyle w:val="Lentelems1"/>
              <w:spacing w:before="0" w:after="0"/>
              <w:ind w:left="0"/>
              <w:textAlignment w:val="center"/>
              <w:rPr>
                <w:rFonts w:ascii="Trebuchet MS" w:hAnsi="Trebuchet MS"/>
              </w:rPr>
            </w:pPr>
          </w:p>
        </w:tc>
        <w:tc>
          <w:tcPr>
            <w:tcW w:w="1955" w:type="dxa"/>
            <w:vAlign w:val="center"/>
          </w:tcPr>
          <w:p w14:paraId="534C1619" w14:textId="6B8B8F8E" w:rsidR="00240519" w:rsidRPr="00556B21" w:rsidRDefault="00240519" w:rsidP="00455A9D">
            <w:pPr>
              <w:pStyle w:val="Lentelems1"/>
              <w:spacing w:before="0" w:after="0"/>
              <w:ind w:left="0"/>
              <w:textAlignment w:val="center"/>
              <w:rPr>
                <w:rFonts w:ascii="Trebuchet MS" w:hAnsi="Trebuchet MS"/>
              </w:rPr>
            </w:pPr>
            <w:r w:rsidRPr="00556B21">
              <w:rPr>
                <w:rFonts w:ascii="Trebuchet MS" w:hAnsi="Trebuchet MS"/>
              </w:rPr>
              <w:t>2340</w:t>
            </w:r>
          </w:p>
        </w:tc>
      </w:tr>
      <w:tr w:rsidR="00BA7617" w:rsidRPr="00556B21" w14:paraId="4C978731" w14:textId="77777777" w:rsidTr="00C337B6">
        <w:trPr>
          <w:trHeight w:val="326"/>
        </w:trPr>
        <w:tc>
          <w:tcPr>
            <w:tcW w:w="4390" w:type="dxa"/>
            <w:shd w:val="clear" w:color="auto" w:fill="00BBD6"/>
            <w:vAlign w:val="center"/>
          </w:tcPr>
          <w:p w14:paraId="245C4928" w14:textId="77777777" w:rsidR="00BA7617" w:rsidRPr="00556B21" w:rsidRDefault="00BA7617" w:rsidP="00240519">
            <w:pPr>
              <w:pStyle w:val="Lentelems1"/>
              <w:spacing w:before="0" w:after="0"/>
              <w:ind w:left="0"/>
              <w:jc w:val="left"/>
              <w:rPr>
                <w:rFonts w:ascii="Trebuchet MS" w:hAnsi="Trebuchet MS"/>
                <w:b/>
              </w:rPr>
            </w:pPr>
            <w:r w:rsidRPr="00556B21">
              <w:rPr>
                <w:rFonts w:ascii="Trebuchet MS" w:hAnsi="Trebuchet MS"/>
                <w:b/>
              </w:rPr>
              <w:t>Elektrinių įrengtoji/turimoji galia, iš viso:</w:t>
            </w:r>
          </w:p>
        </w:tc>
        <w:tc>
          <w:tcPr>
            <w:tcW w:w="1134" w:type="dxa"/>
            <w:shd w:val="clear" w:color="auto" w:fill="00BBD6"/>
            <w:vAlign w:val="center"/>
          </w:tcPr>
          <w:p w14:paraId="036F45FF" w14:textId="77777777" w:rsidR="00BA7617" w:rsidRPr="00556B21" w:rsidRDefault="00BA7617" w:rsidP="00455A9D">
            <w:pPr>
              <w:pStyle w:val="Lentelems1"/>
              <w:spacing w:before="0" w:after="0"/>
              <w:ind w:left="0"/>
              <w:rPr>
                <w:rFonts w:ascii="Trebuchet MS" w:hAnsi="Trebuchet MS"/>
              </w:rPr>
            </w:pPr>
            <w:r w:rsidRPr="00556B21">
              <w:rPr>
                <w:rFonts w:ascii="Trebuchet MS" w:hAnsi="Trebuchet MS"/>
              </w:rPr>
              <w:t>MW</w:t>
            </w:r>
          </w:p>
        </w:tc>
        <w:tc>
          <w:tcPr>
            <w:tcW w:w="2268" w:type="dxa"/>
            <w:shd w:val="clear" w:color="auto" w:fill="00BBD6"/>
            <w:vAlign w:val="center"/>
          </w:tcPr>
          <w:p w14:paraId="5EDCFF88" w14:textId="6B8829E7" w:rsidR="00BA7617" w:rsidRPr="00556B21" w:rsidRDefault="00EE21BB" w:rsidP="00EE21BB">
            <w:pPr>
              <w:pStyle w:val="Lentelems1"/>
              <w:spacing w:before="0" w:after="0"/>
              <w:ind w:left="0"/>
              <w:rPr>
                <w:rFonts w:ascii="Trebuchet MS" w:hAnsi="Trebuchet MS"/>
                <w:b/>
              </w:rPr>
            </w:pPr>
            <w:r w:rsidRPr="00556B21">
              <w:rPr>
                <w:rFonts w:ascii="Trebuchet MS" w:hAnsi="Trebuchet MS"/>
                <w:b/>
              </w:rPr>
              <w:t>4300</w:t>
            </w:r>
            <w:r w:rsidR="00BA7617" w:rsidRPr="00556B21">
              <w:rPr>
                <w:rFonts w:ascii="Trebuchet MS" w:hAnsi="Trebuchet MS"/>
                <w:b/>
              </w:rPr>
              <w:t>/</w:t>
            </w:r>
            <w:r w:rsidRPr="00556B21">
              <w:rPr>
                <w:rFonts w:ascii="Trebuchet MS" w:hAnsi="Trebuchet MS"/>
                <w:b/>
              </w:rPr>
              <w:t xml:space="preserve">3534 </w:t>
            </w:r>
            <w:r w:rsidR="00BA7617" w:rsidRPr="00556B21">
              <w:rPr>
                <w:rFonts w:ascii="Trebuchet MS" w:hAnsi="Trebuchet MS"/>
                <w:b/>
              </w:rPr>
              <w:t>(</w:t>
            </w:r>
            <w:r w:rsidRPr="00556B21">
              <w:rPr>
                <w:rFonts w:ascii="Trebuchet MS" w:hAnsi="Trebuchet MS"/>
                <w:b/>
              </w:rPr>
              <w:t>4104</w:t>
            </w:r>
            <w:r w:rsidR="00BA7617" w:rsidRPr="00556B21">
              <w:rPr>
                <w:rFonts w:ascii="Trebuchet MS" w:hAnsi="Trebuchet MS"/>
                <w:b/>
              </w:rPr>
              <w:t>)*</w:t>
            </w:r>
          </w:p>
        </w:tc>
        <w:tc>
          <w:tcPr>
            <w:tcW w:w="1955" w:type="dxa"/>
            <w:shd w:val="clear" w:color="auto" w:fill="00BBD6"/>
            <w:vAlign w:val="center"/>
          </w:tcPr>
          <w:p w14:paraId="5F43F193" w14:textId="7DE725FE" w:rsidR="00BA7617" w:rsidRPr="00556B21" w:rsidRDefault="00065B6E" w:rsidP="004F515E">
            <w:pPr>
              <w:pStyle w:val="Lentelems1"/>
              <w:spacing w:before="0" w:after="0"/>
              <w:ind w:left="0"/>
              <w:rPr>
                <w:rFonts w:ascii="Trebuchet MS" w:hAnsi="Trebuchet MS"/>
                <w:b/>
              </w:rPr>
            </w:pPr>
            <w:r w:rsidRPr="00556B21">
              <w:rPr>
                <w:rFonts w:ascii="Trebuchet MS" w:hAnsi="Trebuchet MS"/>
                <w:b/>
              </w:rPr>
              <w:t>49</w:t>
            </w:r>
            <w:r w:rsidR="00C41A30" w:rsidRPr="00556B21">
              <w:rPr>
                <w:rFonts w:ascii="Trebuchet MS" w:hAnsi="Trebuchet MS"/>
                <w:b/>
              </w:rPr>
              <w:t>20</w:t>
            </w:r>
            <w:r w:rsidR="00FB60C6" w:rsidRPr="00556B21">
              <w:rPr>
                <w:rFonts w:ascii="Trebuchet MS" w:hAnsi="Trebuchet MS"/>
                <w:b/>
              </w:rPr>
              <w:t>/4</w:t>
            </w:r>
            <w:r w:rsidR="004F515E" w:rsidRPr="00556B21">
              <w:rPr>
                <w:rFonts w:ascii="Trebuchet MS" w:hAnsi="Trebuchet MS"/>
                <w:b/>
              </w:rPr>
              <w:t>766</w:t>
            </w:r>
          </w:p>
        </w:tc>
      </w:tr>
      <w:tr w:rsidR="00EF56D7" w:rsidRPr="00556B21" w14:paraId="49BC8794" w14:textId="77777777" w:rsidTr="00240519">
        <w:tc>
          <w:tcPr>
            <w:tcW w:w="4390" w:type="dxa"/>
            <w:vAlign w:val="center"/>
          </w:tcPr>
          <w:p w14:paraId="39EA890D" w14:textId="77777777" w:rsidR="00EF56D7" w:rsidRPr="009159C3" w:rsidRDefault="00EF56D7" w:rsidP="00EF56D7">
            <w:pPr>
              <w:pStyle w:val="Lentelems1"/>
              <w:spacing w:before="0" w:after="0"/>
              <w:ind w:left="0"/>
              <w:jc w:val="right"/>
              <w:rPr>
                <w:rFonts w:ascii="Trebuchet MS" w:hAnsi="Trebuchet MS"/>
              </w:rPr>
            </w:pPr>
            <w:r w:rsidRPr="009159C3">
              <w:rPr>
                <w:rFonts w:ascii="Trebuchet MS" w:hAnsi="Trebuchet MS"/>
              </w:rPr>
              <w:t>Visagino E</w:t>
            </w:r>
          </w:p>
        </w:tc>
        <w:tc>
          <w:tcPr>
            <w:tcW w:w="1134" w:type="dxa"/>
            <w:vAlign w:val="center"/>
          </w:tcPr>
          <w:p w14:paraId="7598874B" w14:textId="77777777" w:rsidR="00EF56D7" w:rsidRPr="009159C3" w:rsidRDefault="00EF56D7" w:rsidP="00EF56D7">
            <w:pPr>
              <w:pStyle w:val="Lentelems1"/>
              <w:spacing w:before="0" w:after="0"/>
              <w:ind w:left="0"/>
              <w:rPr>
                <w:rFonts w:ascii="Trebuchet MS" w:hAnsi="Trebuchet MS"/>
              </w:rPr>
            </w:pPr>
            <w:r w:rsidRPr="009159C3">
              <w:rPr>
                <w:rFonts w:ascii="Trebuchet MS" w:hAnsi="Trebuchet MS"/>
              </w:rPr>
              <w:t>MW</w:t>
            </w:r>
          </w:p>
        </w:tc>
        <w:tc>
          <w:tcPr>
            <w:tcW w:w="2268" w:type="dxa"/>
            <w:vAlign w:val="center"/>
          </w:tcPr>
          <w:p w14:paraId="778B44B3" w14:textId="77777777" w:rsidR="00EF56D7" w:rsidRPr="00556B21" w:rsidRDefault="00EF56D7" w:rsidP="00EF56D7">
            <w:pPr>
              <w:pStyle w:val="Lentelems1"/>
              <w:spacing w:before="0" w:after="0"/>
              <w:ind w:left="0"/>
              <w:rPr>
                <w:rFonts w:ascii="Trebuchet MS" w:hAnsi="Trebuchet MS"/>
              </w:rPr>
            </w:pPr>
            <w:r w:rsidRPr="00556B21">
              <w:rPr>
                <w:rFonts w:ascii="Trebuchet MS" w:hAnsi="Trebuchet MS"/>
              </w:rPr>
              <w:t>0/0</w:t>
            </w:r>
          </w:p>
        </w:tc>
        <w:tc>
          <w:tcPr>
            <w:tcW w:w="1955" w:type="dxa"/>
            <w:vAlign w:val="center"/>
          </w:tcPr>
          <w:p w14:paraId="34D77BFE" w14:textId="77777777" w:rsidR="00EF56D7" w:rsidRPr="00556B21" w:rsidRDefault="00EF56D7" w:rsidP="00EF56D7">
            <w:pPr>
              <w:pStyle w:val="Lentelems1"/>
              <w:spacing w:before="0" w:after="0"/>
              <w:ind w:left="0"/>
              <w:rPr>
                <w:rFonts w:ascii="Trebuchet MS" w:hAnsi="Trebuchet MS"/>
              </w:rPr>
            </w:pPr>
            <w:r w:rsidRPr="00556B21">
              <w:rPr>
                <w:rFonts w:ascii="Trebuchet MS" w:hAnsi="Trebuchet MS"/>
              </w:rPr>
              <w:t>1350/1303</w:t>
            </w:r>
          </w:p>
        </w:tc>
      </w:tr>
      <w:tr w:rsidR="00BA7617" w:rsidRPr="00556B21" w14:paraId="30386808" w14:textId="77777777" w:rsidTr="00240519">
        <w:trPr>
          <w:trHeight w:val="301"/>
        </w:trPr>
        <w:tc>
          <w:tcPr>
            <w:tcW w:w="4390" w:type="dxa"/>
            <w:vAlign w:val="center"/>
          </w:tcPr>
          <w:p w14:paraId="6C2A4721" w14:textId="27B0A23C" w:rsidR="00BA7617" w:rsidRPr="00556B21" w:rsidRDefault="00EF56D7" w:rsidP="00730DDB">
            <w:pPr>
              <w:pStyle w:val="Lentelems1"/>
              <w:spacing w:before="0" w:after="0"/>
              <w:ind w:left="0"/>
              <w:jc w:val="right"/>
              <w:rPr>
                <w:rFonts w:ascii="Trebuchet MS" w:hAnsi="Trebuchet MS"/>
              </w:rPr>
            </w:pPr>
            <w:r w:rsidRPr="00556B21">
              <w:rPr>
                <w:rFonts w:ascii="Trebuchet MS" w:hAnsi="Trebuchet MS"/>
              </w:rPr>
              <w:t>Lietuvos E</w:t>
            </w:r>
          </w:p>
        </w:tc>
        <w:tc>
          <w:tcPr>
            <w:tcW w:w="1134" w:type="dxa"/>
            <w:vAlign w:val="center"/>
          </w:tcPr>
          <w:p w14:paraId="2CF79F25" w14:textId="77777777" w:rsidR="00BA7617" w:rsidRPr="00556B21" w:rsidRDefault="00BA7617" w:rsidP="00455A9D">
            <w:pPr>
              <w:pStyle w:val="Lentelems1"/>
              <w:spacing w:before="0" w:after="0"/>
              <w:ind w:left="0"/>
              <w:rPr>
                <w:rFonts w:ascii="Trebuchet MS" w:hAnsi="Trebuchet MS"/>
              </w:rPr>
            </w:pPr>
            <w:r w:rsidRPr="00556B21">
              <w:rPr>
                <w:rFonts w:ascii="Trebuchet MS" w:hAnsi="Trebuchet MS"/>
              </w:rPr>
              <w:t>MW</w:t>
            </w:r>
          </w:p>
        </w:tc>
        <w:tc>
          <w:tcPr>
            <w:tcW w:w="2268" w:type="dxa"/>
            <w:vAlign w:val="center"/>
          </w:tcPr>
          <w:p w14:paraId="32A1267C" w14:textId="1E5B3DD9" w:rsidR="00BA7617" w:rsidRPr="00556B21" w:rsidRDefault="00EE21BB" w:rsidP="00EE21BB">
            <w:pPr>
              <w:pStyle w:val="Lentelems1"/>
              <w:spacing w:before="0" w:after="0"/>
              <w:ind w:left="0"/>
              <w:rPr>
                <w:rFonts w:ascii="Trebuchet MS" w:hAnsi="Trebuchet MS"/>
              </w:rPr>
            </w:pPr>
            <w:r w:rsidRPr="00556B21">
              <w:rPr>
                <w:rFonts w:ascii="Trebuchet MS" w:hAnsi="Trebuchet MS"/>
              </w:rPr>
              <w:t>1955</w:t>
            </w:r>
            <w:r w:rsidR="00BA7617" w:rsidRPr="00556B21">
              <w:rPr>
                <w:rFonts w:ascii="Trebuchet MS" w:hAnsi="Trebuchet MS"/>
              </w:rPr>
              <w:t>/</w:t>
            </w:r>
            <w:r w:rsidR="00C32789" w:rsidRPr="00556B21">
              <w:rPr>
                <w:rFonts w:ascii="Trebuchet MS" w:hAnsi="Trebuchet MS"/>
              </w:rPr>
              <w:t>1</w:t>
            </w:r>
            <w:r w:rsidRPr="00556B21">
              <w:rPr>
                <w:rFonts w:ascii="Trebuchet MS" w:hAnsi="Trebuchet MS"/>
              </w:rPr>
              <w:t>27</w:t>
            </w:r>
            <w:r w:rsidR="00AA55DF" w:rsidRPr="00556B21">
              <w:rPr>
                <w:rFonts w:ascii="Trebuchet MS" w:hAnsi="Trebuchet MS"/>
              </w:rPr>
              <w:t>5</w:t>
            </w:r>
            <w:r w:rsidR="00C32789" w:rsidRPr="00556B21">
              <w:rPr>
                <w:rFonts w:ascii="Trebuchet MS" w:hAnsi="Trebuchet MS"/>
              </w:rPr>
              <w:t xml:space="preserve"> </w:t>
            </w:r>
            <w:r w:rsidR="00BA7617" w:rsidRPr="00556B21">
              <w:rPr>
                <w:rFonts w:ascii="Trebuchet MS" w:hAnsi="Trebuchet MS"/>
              </w:rPr>
              <w:t>(</w:t>
            </w:r>
            <w:r w:rsidRPr="00556B21">
              <w:rPr>
                <w:rFonts w:ascii="Trebuchet MS" w:hAnsi="Trebuchet MS"/>
              </w:rPr>
              <w:t>1845</w:t>
            </w:r>
            <w:r w:rsidR="00BA7617" w:rsidRPr="00556B21">
              <w:rPr>
                <w:rFonts w:ascii="Trebuchet MS" w:hAnsi="Trebuchet MS"/>
              </w:rPr>
              <w:t>)*</w:t>
            </w:r>
          </w:p>
        </w:tc>
        <w:tc>
          <w:tcPr>
            <w:tcW w:w="1955" w:type="dxa"/>
            <w:vAlign w:val="center"/>
          </w:tcPr>
          <w:p w14:paraId="6B4E26EE" w14:textId="0A37BC28" w:rsidR="00BA7617" w:rsidRPr="00556B21" w:rsidRDefault="00EF56D7" w:rsidP="00AA55DF">
            <w:pPr>
              <w:pStyle w:val="Lentelems1"/>
              <w:spacing w:before="0" w:after="0"/>
              <w:ind w:left="0"/>
              <w:rPr>
                <w:rFonts w:ascii="Trebuchet MS" w:hAnsi="Trebuchet MS"/>
              </w:rPr>
            </w:pPr>
            <w:r w:rsidRPr="00556B21">
              <w:rPr>
                <w:rFonts w:ascii="Trebuchet MS" w:hAnsi="Trebuchet MS"/>
              </w:rPr>
              <w:t>455</w:t>
            </w:r>
            <w:r w:rsidR="00BA7617" w:rsidRPr="00556B21">
              <w:rPr>
                <w:rFonts w:ascii="Trebuchet MS" w:hAnsi="Trebuchet MS"/>
              </w:rPr>
              <w:t>/</w:t>
            </w:r>
            <w:r w:rsidRPr="00556B21">
              <w:rPr>
                <w:rFonts w:ascii="Trebuchet MS" w:hAnsi="Trebuchet MS"/>
              </w:rPr>
              <w:t>4</w:t>
            </w:r>
            <w:r w:rsidR="00AA55DF" w:rsidRPr="00556B21">
              <w:rPr>
                <w:rFonts w:ascii="Trebuchet MS" w:hAnsi="Trebuchet MS"/>
              </w:rPr>
              <w:t>4</w:t>
            </w:r>
            <w:r w:rsidRPr="00556B21">
              <w:rPr>
                <w:rFonts w:ascii="Trebuchet MS" w:hAnsi="Trebuchet MS"/>
              </w:rPr>
              <w:t>5</w:t>
            </w:r>
          </w:p>
        </w:tc>
      </w:tr>
      <w:tr w:rsidR="00BA7617" w:rsidRPr="00556B21" w14:paraId="7CE12D90" w14:textId="77777777" w:rsidTr="00240519">
        <w:trPr>
          <w:trHeight w:val="285"/>
        </w:trPr>
        <w:tc>
          <w:tcPr>
            <w:tcW w:w="4390" w:type="dxa"/>
            <w:vAlign w:val="center"/>
          </w:tcPr>
          <w:p w14:paraId="781A9176" w14:textId="20EC62B6" w:rsidR="00BA7617" w:rsidRPr="00556B21" w:rsidRDefault="00EF56D7" w:rsidP="00730DDB">
            <w:pPr>
              <w:pStyle w:val="Lentelems1"/>
              <w:spacing w:before="0" w:after="0"/>
              <w:ind w:left="0"/>
              <w:jc w:val="right"/>
              <w:rPr>
                <w:rFonts w:ascii="Trebuchet MS" w:hAnsi="Trebuchet MS"/>
              </w:rPr>
            </w:pPr>
            <w:r w:rsidRPr="00556B21">
              <w:rPr>
                <w:rFonts w:ascii="Trebuchet MS" w:hAnsi="Trebuchet MS"/>
              </w:rPr>
              <w:t>Vilniaus E</w:t>
            </w:r>
          </w:p>
        </w:tc>
        <w:tc>
          <w:tcPr>
            <w:tcW w:w="1134" w:type="dxa"/>
            <w:vAlign w:val="center"/>
          </w:tcPr>
          <w:p w14:paraId="2E4B5494" w14:textId="77777777" w:rsidR="00BA7617" w:rsidRPr="00556B21" w:rsidRDefault="00BA7617" w:rsidP="00455A9D">
            <w:pPr>
              <w:pStyle w:val="Lentelems1"/>
              <w:spacing w:before="0" w:after="0"/>
              <w:ind w:left="0"/>
              <w:rPr>
                <w:rFonts w:ascii="Trebuchet MS" w:hAnsi="Trebuchet MS"/>
              </w:rPr>
            </w:pPr>
            <w:r w:rsidRPr="00556B21">
              <w:rPr>
                <w:rFonts w:ascii="Trebuchet MS" w:hAnsi="Trebuchet MS"/>
              </w:rPr>
              <w:t>MW</w:t>
            </w:r>
          </w:p>
        </w:tc>
        <w:tc>
          <w:tcPr>
            <w:tcW w:w="2268" w:type="dxa"/>
            <w:vAlign w:val="center"/>
          </w:tcPr>
          <w:p w14:paraId="1AF87D39" w14:textId="0892FAC5" w:rsidR="00BA7617" w:rsidRPr="00556B21" w:rsidRDefault="00F26DE9" w:rsidP="00455A9D">
            <w:pPr>
              <w:pStyle w:val="Lentelems1"/>
              <w:spacing w:before="0" w:after="0"/>
              <w:ind w:left="0"/>
              <w:rPr>
                <w:rFonts w:ascii="Trebuchet MS" w:hAnsi="Trebuchet MS"/>
              </w:rPr>
            </w:pPr>
            <w:r w:rsidRPr="00556B21">
              <w:rPr>
                <w:rFonts w:ascii="Trebuchet MS" w:hAnsi="Trebuchet MS"/>
              </w:rPr>
              <w:t>360/320</w:t>
            </w:r>
          </w:p>
        </w:tc>
        <w:tc>
          <w:tcPr>
            <w:tcW w:w="1955" w:type="dxa"/>
            <w:vAlign w:val="center"/>
          </w:tcPr>
          <w:p w14:paraId="49E8A3D0" w14:textId="0434DB41" w:rsidR="00BA7617" w:rsidRPr="00556B21" w:rsidRDefault="00EF56D7" w:rsidP="00EF56D7">
            <w:pPr>
              <w:pStyle w:val="Lentelems1"/>
              <w:spacing w:before="0" w:after="0"/>
              <w:ind w:left="0"/>
              <w:rPr>
                <w:rFonts w:ascii="Trebuchet MS" w:hAnsi="Trebuchet MS"/>
              </w:rPr>
            </w:pPr>
            <w:r w:rsidRPr="00556B21">
              <w:rPr>
                <w:rFonts w:ascii="Trebuchet MS" w:hAnsi="Trebuchet MS"/>
              </w:rPr>
              <w:t>180</w:t>
            </w:r>
            <w:r w:rsidR="00BA7617" w:rsidRPr="00556B21">
              <w:rPr>
                <w:rFonts w:ascii="Trebuchet MS" w:hAnsi="Trebuchet MS"/>
              </w:rPr>
              <w:t>/</w:t>
            </w:r>
            <w:r w:rsidRPr="00556B21">
              <w:rPr>
                <w:rFonts w:ascii="Trebuchet MS" w:hAnsi="Trebuchet MS"/>
              </w:rPr>
              <w:t>160</w:t>
            </w:r>
          </w:p>
        </w:tc>
      </w:tr>
      <w:tr w:rsidR="00EF56D7" w:rsidRPr="00556B21" w14:paraId="1AB1DF32" w14:textId="77777777" w:rsidTr="00240519">
        <w:trPr>
          <w:trHeight w:val="285"/>
        </w:trPr>
        <w:tc>
          <w:tcPr>
            <w:tcW w:w="4390" w:type="dxa"/>
            <w:vAlign w:val="center"/>
          </w:tcPr>
          <w:p w14:paraId="2D43F8C5" w14:textId="611A1473" w:rsidR="00EF56D7" w:rsidRPr="00556B21" w:rsidRDefault="00EF56D7" w:rsidP="00F26DE9">
            <w:pPr>
              <w:pStyle w:val="Lentelems1"/>
              <w:spacing w:before="0" w:after="0"/>
              <w:ind w:left="0"/>
              <w:jc w:val="right"/>
              <w:rPr>
                <w:rFonts w:ascii="Trebuchet MS" w:hAnsi="Trebuchet MS"/>
              </w:rPr>
            </w:pPr>
            <w:r w:rsidRPr="00556B21">
              <w:rPr>
                <w:rFonts w:ascii="Trebuchet MS" w:hAnsi="Trebuchet MS"/>
              </w:rPr>
              <w:t>Kauno E</w:t>
            </w:r>
            <w:r w:rsidR="00F26DE9" w:rsidRPr="00556B21">
              <w:rPr>
                <w:rFonts w:ascii="Trebuchet MS" w:hAnsi="Trebuchet MS"/>
              </w:rPr>
              <w:t xml:space="preserve"> </w:t>
            </w:r>
          </w:p>
        </w:tc>
        <w:tc>
          <w:tcPr>
            <w:tcW w:w="1134" w:type="dxa"/>
            <w:vAlign w:val="center"/>
          </w:tcPr>
          <w:p w14:paraId="23AB5949" w14:textId="01D3ECD0" w:rsidR="00EF56D7" w:rsidRPr="00556B21" w:rsidRDefault="0029517B" w:rsidP="00455A9D">
            <w:pPr>
              <w:pStyle w:val="Lentelems1"/>
              <w:spacing w:before="0" w:after="0"/>
              <w:ind w:left="0"/>
              <w:rPr>
                <w:rFonts w:ascii="Trebuchet MS" w:hAnsi="Trebuchet MS"/>
              </w:rPr>
            </w:pPr>
            <w:r>
              <w:rPr>
                <w:rFonts w:ascii="Trebuchet MS" w:hAnsi="Trebuchet MS"/>
              </w:rPr>
              <w:t>MW</w:t>
            </w:r>
          </w:p>
        </w:tc>
        <w:tc>
          <w:tcPr>
            <w:tcW w:w="2268" w:type="dxa"/>
            <w:vAlign w:val="center"/>
          </w:tcPr>
          <w:p w14:paraId="7F8D1670" w14:textId="412FA5D8" w:rsidR="00EF56D7" w:rsidRPr="00556B21" w:rsidRDefault="00F26DE9" w:rsidP="00F26DE9">
            <w:pPr>
              <w:pStyle w:val="Lentelems1"/>
              <w:spacing w:before="0" w:after="0"/>
              <w:ind w:left="0"/>
              <w:rPr>
                <w:rFonts w:ascii="Trebuchet MS" w:hAnsi="Trebuchet MS"/>
              </w:rPr>
            </w:pPr>
            <w:r w:rsidRPr="00556B21">
              <w:rPr>
                <w:rFonts w:ascii="Trebuchet MS" w:hAnsi="Trebuchet MS"/>
              </w:rPr>
              <w:t>170/155</w:t>
            </w:r>
          </w:p>
        </w:tc>
        <w:tc>
          <w:tcPr>
            <w:tcW w:w="1955" w:type="dxa"/>
            <w:vAlign w:val="center"/>
          </w:tcPr>
          <w:p w14:paraId="62A2CD7B" w14:textId="6ABC0505" w:rsidR="00EF56D7" w:rsidRPr="00556B21" w:rsidRDefault="00EF56D7" w:rsidP="00455A9D">
            <w:pPr>
              <w:pStyle w:val="Lentelems1"/>
              <w:spacing w:before="0" w:after="0"/>
              <w:ind w:left="0"/>
              <w:rPr>
                <w:rFonts w:ascii="Trebuchet MS" w:hAnsi="Trebuchet MS"/>
              </w:rPr>
            </w:pPr>
            <w:r w:rsidRPr="00556B21">
              <w:rPr>
                <w:rFonts w:ascii="Trebuchet MS" w:hAnsi="Trebuchet MS"/>
              </w:rPr>
              <w:t>110/102</w:t>
            </w:r>
          </w:p>
        </w:tc>
      </w:tr>
      <w:tr w:rsidR="00F26DE9" w:rsidRPr="00556B21" w14:paraId="2382844C" w14:textId="77777777" w:rsidTr="00240519">
        <w:trPr>
          <w:trHeight w:val="285"/>
        </w:trPr>
        <w:tc>
          <w:tcPr>
            <w:tcW w:w="4390" w:type="dxa"/>
            <w:vAlign w:val="center"/>
          </w:tcPr>
          <w:p w14:paraId="57325C40" w14:textId="006875CE" w:rsidR="00F26DE9" w:rsidRPr="00556B21" w:rsidRDefault="00F26DE9" w:rsidP="00140D87">
            <w:pPr>
              <w:pStyle w:val="Lentelems1"/>
              <w:spacing w:before="0" w:after="0"/>
              <w:ind w:left="0"/>
              <w:jc w:val="right"/>
              <w:rPr>
                <w:rFonts w:ascii="Trebuchet MS" w:hAnsi="Trebuchet MS"/>
              </w:rPr>
            </w:pPr>
            <w:r w:rsidRPr="00556B21">
              <w:rPr>
                <w:rFonts w:ascii="Trebuchet MS" w:hAnsi="Trebuchet MS"/>
              </w:rPr>
              <w:t>Pet</w:t>
            </w:r>
            <w:r w:rsidR="00140D87" w:rsidRPr="00556B21">
              <w:rPr>
                <w:rFonts w:ascii="Trebuchet MS" w:hAnsi="Trebuchet MS"/>
              </w:rPr>
              <w:t>ra</w:t>
            </w:r>
            <w:r w:rsidRPr="00556B21">
              <w:rPr>
                <w:rFonts w:ascii="Trebuchet MS" w:hAnsi="Trebuchet MS"/>
              </w:rPr>
              <w:t>šiūnų E</w:t>
            </w:r>
          </w:p>
        </w:tc>
        <w:tc>
          <w:tcPr>
            <w:tcW w:w="1134" w:type="dxa"/>
            <w:vAlign w:val="center"/>
          </w:tcPr>
          <w:p w14:paraId="4209EE8C" w14:textId="3A308F46" w:rsidR="00F26DE9" w:rsidRPr="00556B21" w:rsidRDefault="0029517B" w:rsidP="00455A9D">
            <w:pPr>
              <w:pStyle w:val="Lentelems1"/>
              <w:spacing w:before="0" w:after="0"/>
              <w:ind w:left="0"/>
              <w:rPr>
                <w:rFonts w:ascii="Trebuchet MS" w:hAnsi="Trebuchet MS"/>
              </w:rPr>
            </w:pPr>
            <w:r>
              <w:rPr>
                <w:rFonts w:ascii="Trebuchet MS" w:hAnsi="Trebuchet MS"/>
              </w:rPr>
              <w:t>MW</w:t>
            </w:r>
          </w:p>
        </w:tc>
        <w:tc>
          <w:tcPr>
            <w:tcW w:w="2268" w:type="dxa"/>
            <w:vAlign w:val="center"/>
          </w:tcPr>
          <w:p w14:paraId="12114EE6" w14:textId="5B7F0BAD" w:rsidR="00F26DE9" w:rsidRPr="00556B21" w:rsidRDefault="00F26DE9" w:rsidP="00455A9D">
            <w:pPr>
              <w:pStyle w:val="Lentelems1"/>
              <w:spacing w:before="0" w:after="0"/>
              <w:ind w:left="0"/>
              <w:rPr>
                <w:rFonts w:ascii="Trebuchet MS" w:hAnsi="Trebuchet MS"/>
              </w:rPr>
            </w:pPr>
            <w:r w:rsidRPr="00556B21">
              <w:rPr>
                <w:rFonts w:ascii="Trebuchet MS" w:hAnsi="Trebuchet MS"/>
              </w:rPr>
              <w:t>8/4</w:t>
            </w:r>
          </w:p>
        </w:tc>
        <w:tc>
          <w:tcPr>
            <w:tcW w:w="1955" w:type="dxa"/>
            <w:vAlign w:val="center"/>
          </w:tcPr>
          <w:p w14:paraId="3D0C7F75" w14:textId="5BBDCC60" w:rsidR="00F26DE9" w:rsidRPr="00556B21" w:rsidRDefault="00F26DE9" w:rsidP="00455A9D">
            <w:pPr>
              <w:pStyle w:val="Lentelems1"/>
              <w:spacing w:before="0" w:after="0"/>
              <w:ind w:left="0"/>
              <w:rPr>
                <w:rFonts w:ascii="Trebuchet MS" w:hAnsi="Trebuchet MS"/>
              </w:rPr>
            </w:pPr>
            <w:r w:rsidRPr="00556B21">
              <w:rPr>
                <w:rFonts w:ascii="Trebuchet MS" w:hAnsi="Trebuchet MS"/>
              </w:rPr>
              <w:t>0/0</w:t>
            </w:r>
          </w:p>
        </w:tc>
      </w:tr>
      <w:tr w:rsidR="00EF56D7" w:rsidRPr="00556B21" w14:paraId="6662DAF5" w14:textId="77777777" w:rsidTr="00240519">
        <w:trPr>
          <w:trHeight w:val="285"/>
        </w:trPr>
        <w:tc>
          <w:tcPr>
            <w:tcW w:w="4390" w:type="dxa"/>
            <w:vAlign w:val="center"/>
          </w:tcPr>
          <w:p w14:paraId="61EA8549" w14:textId="7B818330" w:rsidR="00EF56D7" w:rsidRPr="00556B21" w:rsidRDefault="00EF56D7" w:rsidP="00730DDB">
            <w:pPr>
              <w:pStyle w:val="Lentelems1"/>
              <w:spacing w:before="0" w:after="0"/>
              <w:ind w:left="0"/>
              <w:jc w:val="right"/>
              <w:rPr>
                <w:rFonts w:ascii="Trebuchet MS" w:hAnsi="Trebuchet MS"/>
              </w:rPr>
            </w:pPr>
            <w:r w:rsidRPr="00556B21">
              <w:rPr>
                <w:rFonts w:ascii="Trebuchet MS" w:hAnsi="Trebuchet MS"/>
              </w:rPr>
              <w:t>Panevėžio E</w:t>
            </w:r>
          </w:p>
        </w:tc>
        <w:tc>
          <w:tcPr>
            <w:tcW w:w="1134" w:type="dxa"/>
            <w:vAlign w:val="center"/>
          </w:tcPr>
          <w:p w14:paraId="7D081DD4" w14:textId="73F5549C" w:rsidR="00EF56D7" w:rsidRPr="00556B21" w:rsidRDefault="0029517B" w:rsidP="00455A9D">
            <w:pPr>
              <w:pStyle w:val="Lentelems1"/>
              <w:spacing w:before="0" w:after="0"/>
              <w:ind w:left="0"/>
              <w:rPr>
                <w:rFonts w:ascii="Trebuchet MS" w:hAnsi="Trebuchet MS"/>
              </w:rPr>
            </w:pPr>
            <w:r>
              <w:rPr>
                <w:rFonts w:ascii="Trebuchet MS" w:hAnsi="Trebuchet MS"/>
              </w:rPr>
              <w:t>MW</w:t>
            </w:r>
          </w:p>
        </w:tc>
        <w:tc>
          <w:tcPr>
            <w:tcW w:w="2268" w:type="dxa"/>
            <w:vAlign w:val="center"/>
          </w:tcPr>
          <w:p w14:paraId="3B6D45D4" w14:textId="05751791" w:rsidR="00EF56D7" w:rsidRPr="00556B21" w:rsidRDefault="00F26DE9" w:rsidP="00C32789">
            <w:pPr>
              <w:pStyle w:val="Lentelems1"/>
              <w:spacing w:before="0" w:after="0"/>
              <w:ind w:left="0"/>
              <w:rPr>
                <w:rFonts w:ascii="Trebuchet MS" w:hAnsi="Trebuchet MS"/>
              </w:rPr>
            </w:pPr>
            <w:r w:rsidRPr="00556B21">
              <w:rPr>
                <w:rFonts w:ascii="Trebuchet MS" w:hAnsi="Trebuchet MS"/>
              </w:rPr>
              <w:t>35/33</w:t>
            </w:r>
          </w:p>
        </w:tc>
        <w:tc>
          <w:tcPr>
            <w:tcW w:w="1955" w:type="dxa"/>
            <w:vAlign w:val="center"/>
          </w:tcPr>
          <w:p w14:paraId="6A1C9A93" w14:textId="048E64ED" w:rsidR="00EF56D7" w:rsidRPr="00556B21" w:rsidRDefault="00EF56D7" w:rsidP="00017DEE">
            <w:pPr>
              <w:pStyle w:val="Lentelems1"/>
              <w:spacing w:before="0" w:after="0"/>
              <w:ind w:left="0"/>
              <w:rPr>
                <w:rFonts w:ascii="Trebuchet MS" w:hAnsi="Trebuchet MS"/>
              </w:rPr>
            </w:pPr>
            <w:r w:rsidRPr="00556B21">
              <w:rPr>
                <w:rFonts w:ascii="Trebuchet MS" w:hAnsi="Trebuchet MS"/>
              </w:rPr>
              <w:t>35/33</w:t>
            </w:r>
          </w:p>
        </w:tc>
      </w:tr>
      <w:tr w:rsidR="00EF56D7" w:rsidRPr="00556B21" w14:paraId="43708A60" w14:textId="77777777" w:rsidTr="00240519">
        <w:tc>
          <w:tcPr>
            <w:tcW w:w="4390" w:type="dxa"/>
            <w:vAlign w:val="center"/>
          </w:tcPr>
          <w:p w14:paraId="37B44DE4" w14:textId="7810B8C4" w:rsidR="00EF56D7" w:rsidRPr="00556B21" w:rsidDel="00EF56D7" w:rsidRDefault="00EF56D7" w:rsidP="00730DDB">
            <w:pPr>
              <w:pStyle w:val="Lentelems1"/>
              <w:spacing w:before="0" w:after="0"/>
              <w:ind w:left="0"/>
              <w:jc w:val="right"/>
              <w:rPr>
                <w:rFonts w:ascii="Trebuchet MS" w:hAnsi="Trebuchet MS"/>
              </w:rPr>
            </w:pPr>
            <w:r w:rsidRPr="00556B21">
              <w:rPr>
                <w:rFonts w:ascii="Trebuchet MS" w:hAnsi="Trebuchet MS"/>
              </w:rPr>
              <w:t>Kitos E</w:t>
            </w:r>
          </w:p>
        </w:tc>
        <w:tc>
          <w:tcPr>
            <w:tcW w:w="1134" w:type="dxa"/>
            <w:vAlign w:val="center"/>
          </w:tcPr>
          <w:p w14:paraId="1B1CFE92" w14:textId="25BBCFE5" w:rsidR="00EF56D7" w:rsidRPr="00556B21" w:rsidRDefault="0029517B" w:rsidP="00455A9D">
            <w:pPr>
              <w:pStyle w:val="Lentelems1"/>
              <w:spacing w:before="0" w:after="0"/>
              <w:ind w:left="0"/>
              <w:rPr>
                <w:rFonts w:ascii="Trebuchet MS" w:hAnsi="Trebuchet MS"/>
              </w:rPr>
            </w:pPr>
            <w:r>
              <w:rPr>
                <w:rFonts w:ascii="Trebuchet MS" w:hAnsi="Trebuchet MS"/>
              </w:rPr>
              <w:t>MW</w:t>
            </w:r>
          </w:p>
        </w:tc>
        <w:tc>
          <w:tcPr>
            <w:tcW w:w="2268" w:type="dxa"/>
            <w:vAlign w:val="center"/>
          </w:tcPr>
          <w:p w14:paraId="425ED93E" w14:textId="0A498543" w:rsidR="00EF56D7" w:rsidRPr="00556B21" w:rsidDel="00EF56D7" w:rsidRDefault="00F26DE9" w:rsidP="00EF56D7">
            <w:pPr>
              <w:pStyle w:val="Lentelems1"/>
              <w:spacing w:before="0" w:after="0"/>
              <w:ind w:left="0"/>
              <w:rPr>
                <w:rFonts w:ascii="Trebuchet MS" w:hAnsi="Trebuchet MS"/>
              </w:rPr>
            </w:pPr>
            <w:r w:rsidRPr="00556B21">
              <w:rPr>
                <w:rFonts w:ascii="Trebuchet MS" w:hAnsi="Trebuchet MS"/>
              </w:rPr>
              <w:t>288/274</w:t>
            </w:r>
          </w:p>
        </w:tc>
        <w:tc>
          <w:tcPr>
            <w:tcW w:w="1955" w:type="dxa"/>
            <w:vAlign w:val="center"/>
          </w:tcPr>
          <w:p w14:paraId="4BC0EDD3" w14:textId="51F15D95" w:rsidR="00EF56D7" w:rsidRPr="00556B21" w:rsidDel="00EF56D7" w:rsidRDefault="00EF56D7" w:rsidP="00EF56D7">
            <w:pPr>
              <w:pStyle w:val="Lentelems1"/>
              <w:spacing w:before="0" w:after="0"/>
              <w:ind w:left="0"/>
              <w:rPr>
                <w:rFonts w:ascii="Trebuchet MS" w:hAnsi="Trebuchet MS"/>
              </w:rPr>
            </w:pPr>
            <w:r w:rsidRPr="00556B21">
              <w:rPr>
                <w:rFonts w:ascii="Trebuchet MS" w:hAnsi="Trebuchet MS"/>
              </w:rPr>
              <w:t>288/274</w:t>
            </w:r>
          </w:p>
        </w:tc>
      </w:tr>
      <w:tr w:rsidR="00BA7617" w:rsidRPr="00556B21" w14:paraId="182C84A1" w14:textId="77777777" w:rsidTr="00240519">
        <w:tc>
          <w:tcPr>
            <w:tcW w:w="4390" w:type="dxa"/>
            <w:vAlign w:val="center"/>
          </w:tcPr>
          <w:p w14:paraId="659DE6B2" w14:textId="427C19E8" w:rsidR="00BA7617" w:rsidRPr="00556B21" w:rsidRDefault="00EF56D7" w:rsidP="00730DDB">
            <w:pPr>
              <w:pStyle w:val="Lentelems1"/>
              <w:spacing w:before="0" w:after="0"/>
              <w:ind w:left="0"/>
              <w:jc w:val="right"/>
              <w:rPr>
                <w:rFonts w:ascii="Trebuchet MS" w:hAnsi="Trebuchet MS"/>
              </w:rPr>
            </w:pPr>
            <w:r w:rsidRPr="00556B21">
              <w:rPr>
                <w:rFonts w:ascii="Trebuchet MS" w:hAnsi="Trebuchet MS"/>
              </w:rPr>
              <w:t>Kauno HE</w:t>
            </w:r>
          </w:p>
        </w:tc>
        <w:tc>
          <w:tcPr>
            <w:tcW w:w="1134" w:type="dxa"/>
            <w:vAlign w:val="center"/>
          </w:tcPr>
          <w:p w14:paraId="75A81E64" w14:textId="77777777" w:rsidR="00BA7617" w:rsidRPr="00556B21" w:rsidRDefault="00BA7617" w:rsidP="00455A9D">
            <w:pPr>
              <w:pStyle w:val="Lentelems1"/>
              <w:spacing w:before="0" w:after="0"/>
              <w:ind w:left="0"/>
              <w:rPr>
                <w:rFonts w:ascii="Trebuchet MS" w:hAnsi="Trebuchet MS"/>
              </w:rPr>
            </w:pPr>
            <w:r w:rsidRPr="00556B21">
              <w:rPr>
                <w:rFonts w:ascii="Trebuchet MS" w:hAnsi="Trebuchet MS"/>
              </w:rPr>
              <w:t>MW</w:t>
            </w:r>
          </w:p>
        </w:tc>
        <w:tc>
          <w:tcPr>
            <w:tcW w:w="2268" w:type="dxa"/>
            <w:vAlign w:val="center"/>
          </w:tcPr>
          <w:p w14:paraId="4DA2D977" w14:textId="6103952C" w:rsidR="00BA7617" w:rsidRPr="00556B21" w:rsidRDefault="00EF56D7" w:rsidP="00EF56D7">
            <w:pPr>
              <w:pStyle w:val="Lentelems1"/>
              <w:spacing w:before="0" w:after="0"/>
              <w:ind w:left="0"/>
              <w:rPr>
                <w:rFonts w:ascii="Trebuchet MS" w:hAnsi="Trebuchet MS"/>
              </w:rPr>
            </w:pPr>
            <w:r w:rsidRPr="00556B21">
              <w:rPr>
                <w:rFonts w:ascii="Trebuchet MS" w:hAnsi="Trebuchet MS"/>
              </w:rPr>
              <w:t>101</w:t>
            </w:r>
            <w:r w:rsidR="00BA7617" w:rsidRPr="00556B21">
              <w:rPr>
                <w:rFonts w:ascii="Trebuchet MS" w:hAnsi="Trebuchet MS"/>
              </w:rPr>
              <w:t>/</w:t>
            </w:r>
            <w:r w:rsidRPr="00556B21">
              <w:rPr>
                <w:rFonts w:ascii="Trebuchet MS" w:hAnsi="Trebuchet MS"/>
              </w:rPr>
              <w:t>99</w:t>
            </w:r>
          </w:p>
        </w:tc>
        <w:tc>
          <w:tcPr>
            <w:tcW w:w="1955" w:type="dxa"/>
            <w:vAlign w:val="center"/>
          </w:tcPr>
          <w:p w14:paraId="7B7D7CE0" w14:textId="552BBCC4" w:rsidR="00BA7617" w:rsidRPr="00556B21" w:rsidRDefault="00EF56D7" w:rsidP="00EF56D7">
            <w:pPr>
              <w:pStyle w:val="Lentelems1"/>
              <w:spacing w:before="0" w:after="0"/>
              <w:ind w:left="0"/>
              <w:rPr>
                <w:rFonts w:ascii="Trebuchet MS" w:hAnsi="Trebuchet MS"/>
              </w:rPr>
            </w:pPr>
            <w:r w:rsidRPr="00556B21">
              <w:rPr>
                <w:rFonts w:ascii="Trebuchet MS" w:hAnsi="Trebuchet MS"/>
              </w:rPr>
              <w:t>101</w:t>
            </w:r>
            <w:r w:rsidR="00BA7617" w:rsidRPr="00556B21">
              <w:rPr>
                <w:rFonts w:ascii="Trebuchet MS" w:hAnsi="Trebuchet MS"/>
              </w:rPr>
              <w:t>/</w:t>
            </w:r>
            <w:r w:rsidRPr="00556B21">
              <w:rPr>
                <w:rFonts w:ascii="Trebuchet MS" w:hAnsi="Trebuchet MS"/>
              </w:rPr>
              <w:t>99</w:t>
            </w:r>
          </w:p>
        </w:tc>
      </w:tr>
      <w:tr w:rsidR="00BA7617" w:rsidRPr="00556B21" w14:paraId="6DC401B1" w14:textId="77777777" w:rsidTr="00240519">
        <w:tc>
          <w:tcPr>
            <w:tcW w:w="4390" w:type="dxa"/>
            <w:vAlign w:val="center"/>
          </w:tcPr>
          <w:p w14:paraId="7EE8D3A6" w14:textId="09F57F80" w:rsidR="00BA7617" w:rsidRPr="00556B21" w:rsidRDefault="00EF56D7" w:rsidP="00730DDB">
            <w:pPr>
              <w:pStyle w:val="Lentelems1"/>
              <w:spacing w:before="0" w:after="0"/>
              <w:ind w:left="0"/>
              <w:jc w:val="right"/>
              <w:rPr>
                <w:rFonts w:ascii="Trebuchet MS" w:hAnsi="Trebuchet MS"/>
              </w:rPr>
            </w:pPr>
            <w:r w:rsidRPr="00556B21">
              <w:rPr>
                <w:rFonts w:ascii="Trebuchet MS" w:hAnsi="Trebuchet MS"/>
              </w:rPr>
              <w:t>Kruonio HAE</w:t>
            </w:r>
          </w:p>
        </w:tc>
        <w:tc>
          <w:tcPr>
            <w:tcW w:w="1134" w:type="dxa"/>
            <w:vAlign w:val="center"/>
          </w:tcPr>
          <w:p w14:paraId="450C8C3A" w14:textId="77777777" w:rsidR="00BA7617" w:rsidRPr="00556B21" w:rsidRDefault="00BA7617" w:rsidP="00455A9D">
            <w:pPr>
              <w:pStyle w:val="Lentelems1"/>
              <w:spacing w:before="0" w:after="0"/>
              <w:ind w:left="0"/>
              <w:rPr>
                <w:rFonts w:ascii="Trebuchet MS" w:hAnsi="Trebuchet MS"/>
              </w:rPr>
            </w:pPr>
            <w:r w:rsidRPr="00556B21">
              <w:rPr>
                <w:rFonts w:ascii="Trebuchet MS" w:hAnsi="Trebuchet MS"/>
              </w:rPr>
              <w:t>MW</w:t>
            </w:r>
          </w:p>
        </w:tc>
        <w:tc>
          <w:tcPr>
            <w:tcW w:w="2268" w:type="dxa"/>
            <w:vAlign w:val="center"/>
          </w:tcPr>
          <w:p w14:paraId="0D6C6FE7" w14:textId="1739FBD6" w:rsidR="00BA7617" w:rsidRPr="00556B21" w:rsidRDefault="00BA7617" w:rsidP="00AA55DF">
            <w:pPr>
              <w:pStyle w:val="Lentelems1"/>
              <w:spacing w:before="0" w:after="0"/>
              <w:ind w:left="0"/>
              <w:rPr>
                <w:rFonts w:ascii="Trebuchet MS" w:hAnsi="Trebuchet MS"/>
              </w:rPr>
            </w:pPr>
            <w:r w:rsidRPr="00556B21">
              <w:rPr>
                <w:rFonts w:ascii="Trebuchet MS" w:hAnsi="Trebuchet MS"/>
              </w:rPr>
              <w:t>900/</w:t>
            </w:r>
            <w:r w:rsidR="00AA55DF" w:rsidRPr="00556B21">
              <w:rPr>
                <w:rFonts w:ascii="Trebuchet MS" w:hAnsi="Trebuchet MS"/>
              </w:rPr>
              <w:t>900</w:t>
            </w:r>
          </w:p>
        </w:tc>
        <w:tc>
          <w:tcPr>
            <w:tcW w:w="1955" w:type="dxa"/>
            <w:vAlign w:val="center"/>
          </w:tcPr>
          <w:p w14:paraId="140DBACD" w14:textId="267F0827" w:rsidR="00BA7617" w:rsidRPr="00556B21" w:rsidRDefault="00BA7617" w:rsidP="00AA55DF">
            <w:pPr>
              <w:pStyle w:val="Lentelems1"/>
              <w:spacing w:before="0" w:after="0"/>
              <w:ind w:left="0"/>
              <w:rPr>
                <w:rFonts w:ascii="Trebuchet MS" w:hAnsi="Trebuchet MS"/>
              </w:rPr>
            </w:pPr>
            <w:r w:rsidRPr="00556B21">
              <w:rPr>
                <w:rFonts w:ascii="Trebuchet MS" w:hAnsi="Trebuchet MS"/>
              </w:rPr>
              <w:t>1125/</w:t>
            </w:r>
            <w:r w:rsidR="00AA55DF" w:rsidRPr="00556B21">
              <w:rPr>
                <w:rFonts w:ascii="Trebuchet MS" w:hAnsi="Trebuchet MS"/>
              </w:rPr>
              <w:t>1125</w:t>
            </w:r>
          </w:p>
        </w:tc>
      </w:tr>
      <w:tr w:rsidR="00EF56D7" w:rsidRPr="00556B21" w14:paraId="3129AB81" w14:textId="77777777" w:rsidTr="00240519">
        <w:tc>
          <w:tcPr>
            <w:tcW w:w="4390" w:type="dxa"/>
            <w:vAlign w:val="center"/>
          </w:tcPr>
          <w:p w14:paraId="40DA94D7" w14:textId="1EACBFA3" w:rsidR="00EF56D7" w:rsidRPr="00556B21" w:rsidRDefault="00EF56D7" w:rsidP="00730DDB">
            <w:pPr>
              <w:pStyle w:val="Lentelems1"/>
              <w:spacing w:before="0" w:after="0"/>
              <w:ind w:left="0"/>
              <w:jc w:val="right"/>
              <w:rPr>
                <w:rFonts w:ascii="Trebuchet MS" w:hAnsi="Trebuchet MS"/>
              </w:rPr>
            </w:pPr>
            <w:r w:rsidRPr="00556B21">
              <w:rPr>
                <w:rFonts w:ascii="Trebuchet MS" w:hAnsi="Trebuchet MS"/>
              </w:rPr>
              <w:t>Mažosios HE</w:t>
            </w:r>
          </w:p>
        </w:tc>
        <w:tc>
          <w:tcPr>
            <w:tcW w:w="1134" w:type="dxa"/>
            <w:vAlign w:val="center"/>
          </w:tcPr>
          <w:p w14:paraId="1C8CC503" w14:textId="31235B56" w:rsidR="00EF56D7" w:rsidRPr="00556B21" w:rsidRDefault="0029517B" w:rsidP="00455A9D">
            <w:pPr>
              <w:pStyle w:val="Lentelems1"/>
              <w:spacing w:before="0" w:after="0"/>
              <w:ind w:left="0"/>
              <w:rPr>
                <w:rFonts w:ascii="Trebuchet MS" w:hAnsi="Trebuchet MS"/>
              </w:rPr>
            </w:pPr>
            <w:r>
              <w:rPr>
                <w:rFonts w:ascii="Trebuchet MS" w:hAnsi="Trebuchet MS"/>
              </w:rPr>
              <w:t>MW</w:t>
            </w:r>
          </w:p>
        </w:tc>
        <w:tc>
          <w:tcPr>
            <w:tcW w:w="2268" w:type="dxa"/>
            <w:vAlign w:val="center"/>
          </w:tcPr>
          <w:p w14:paraId="5F6ED3D0" w14:textId="7B966707" w:rsidR="00EF56D7" w:rsidRPr="00556B21" w:rsidRDefault="00EF56D7" w:rsidP="00455A9D">
            <w:pPr>
              <w:pStyle w:val="Lentelems1"/>
              <w:spacing w:before="0" w:after="0"/>
              <w:ind w:left="0"/>
              <w:rPr>
                <w:rFonts w:ascii="Trebuchet MS" w:hAnsi="Trebuchet MS"/>
              </w:rPr>
            </w:pPr>
            <w:r w:rsidRPr="00556B21">
              <w:rPr>
                <w:rFonts w:ascii="Trebuchet MS" w:hAnsi="Trebuchet MS"/>
              </w:rPr>
              <w:t>27/27</w:t>
            </w:r>
          </w:p>
        </w:tc>
        <w:tc>
          <w:tcPr>
            <w:tcW w:w="1955" w:type="dxa"/>
            <w:vAlign w:val="center"/>
          </w:tcPr>
          <w:p w14:paraId="39C0B698" w14:textId="33A00009" w:rsidR="00EF56D7" w:rsidRPr="00556B21" w:rsidRDefault="00EF56D7" w:rsidP="00455A9D">
            <w:pPr>
              <w:pStyle w:val="Lentelems1"/>
              <w:spacing w:before="0" w:after="0"/>
              <w:ind w:left="0"/>
              <w:rPr>
                <w:rFonts w:ascii="Trebuchet MS" w:hAnsi="Trebuchet MS"/>
              </w:rPr>
            </w:pPr>
            <w:r w:rsidRPr="00556B21">
              <w:rPr>
                <w:rFonts w:ascii="Trebuchet MS" w:hAnsi="Trebuchet MS"/>
              </w:rPr>
              <w:t>41/41</w:t>
            </w:r>
          </w:p>
        </w:tc>
      </w:tr>
      <w:tr w:rsidR="00BA7617" w:rsidRPr="00556B21" w14:paraId="4FF34207" w14:textId="77777777" w:rsidTr="00240519">
        <w:tc>
          <w:tcPr>
            <w:tcW w:w="4390" w:type="dxa"/>
            <w:vAlign w:val="center"/>
          </w:tcPr>
          <w:p w14:paraId="1C28805A" w14:textId="68995F29" w:rsidR="00BA7617" w:rsidRPr="00556B21" w:rsidRDefault="002A6B17" w:rsidP="00730DDB">
            <w:pPr>
              <w:pStyle w:val="Lentelems1"/>
              <w:spacing w:before="0" w:after="0"/>
              <w:ind w:left="0"/>
              <w:jc w:val="right"/>
              <w:rPr>
                <w:rFonts w:ascii="Trebuchet MS" w:hAnsi="Trebuchet MS"/>
              </w:rPr>
            </w:pPr>
            <w:r w:rsidRPr="00556B21">
              <w:rPr>
                <w:rFonts w:ascii="Trebuchet MS" w:hAnsi="Trebuchet MS"/>
              </w:rPr>
              <w:t>A</w:t>
            </w:r>
            <w:r w:rsidR="00BA7617" w:rsidRPr="00556B21">
              <w:rPr>
                <w:rFonts w:ascii="Trebuchet MS" w:hAnsi="Trebuchet MS"/>
              </w:rPr>
              <w:t>tsinaujinančius energijos išteklius naudojančios elektrinės (išskyrus HE)</w:t>
            </w:r>
            <w:r w:rsidRPr="00556B21">
              <w:rPr>
                <w:rFonts w:ascii="Trebuchet MS" w:hAnsi="Trebuchet MS"/>
              </w:rPr>
              <w:t>:</w:t>
            </w:r>
          </w:p>
        </w:tc>
        <w:tc>
          <w:tcPr>
            <w:tcW w:w="1134" w:type="dxa"/>
            <w:vAlign w:val="center"/>
          </w:tcPr>
          <w:p w14:paraId="58D0CFCA" w14:textId="77777777" w:rsidR="00BA7617" w:rsidRPr="00556B21" w:rsidRDefault="00BA7617" w:rsidP="00455A9D">
            <w:pPr>
              <w:pStyle w:val="Lentelems1"/>
              <w:spacing w:before="0" w:after="0"/>
              <w:ind w:left="0"/>
              <w:rPr>
                <w:rFonts w:ascii="Trebuchet MS" w:hAnsi="Trebuchet MS"/>
              </w:rPr>
            </w:pPr>
            <w:r w:rsidRPr="00556B21">
              <w:rPr>
                <w:rFonts w:ascii="Trebuchet MS" w:hAnsi="Trebuchet MS"/>
              </w:rPr>
              <w:t>MW</w:t>
            </w:r>
          </w:p>
        </w:tc>
        <w:tc>
          <w:tcPr>
            <w:tcW w:w="2268" w:type="dxa"/>
            <w:vAlign w:val="center"/>
          </w:tcPr>
          <w:p w14:paraId="5DC06314" w14:textId="1CE716B5" w:rsidR="00BA7617" w:rsidRPr="00556B21" w:rsidRDefault="000F52EA" w:rsidP="00057477">
            <w:pPr>
              <w:pStyle w:val="Lentelems1"/>
              <w:spacing w:before="0" w:after="0"/>
              <w:ind w:left="0"/>
              <w:rPr>
                <w:rFonts w:ascii="Trebuchet MS" w:hAnsi="Trebuchet MS"/>
              </w:rPr>
            </w:pPr>
            <w:r w:rsidRPr="00556B21">
              <w:rPr>
                <w:rFonts w:ascii="Trebuchet MS" w:hAnsi="Trebuchet MS"/>
              </w:rPr>
              <w:t>4</w:t>
            </w:r>
            <w:r w:rsidR="00057477" w:rsidRPr="00556B21">
              <w:rPr>
                <w:rFonts w:ascii="Trebuchet MS" w:hAnsi="Trebuchet MS"/>
              </w:rPr>
              <w:t>56</w:t>
            </w:r>
            <w:r w:rsidR="00BA7617" w:rsidRPr="00556B21">
              <w:rPr>
                <w:rFonts w:ascii="Trebuchet MS" w:hAnsi="Trebuchet MS"/>
              </w:rPr>
              <w:t>/</w:t>
            </w:r>
            <w:r w:rsidRPr="00556B21">
              <w:rPr>
                <w:rFonts w:ascii="Trebuchet MS" w:hAnsi="Trebuchet MS"/>
              </w:rPr>
              <w:t>4</w:t>
            </w:r>
            <w:r w:rsidR="00057477" w:rsidRPr="00556B21">
              <w:rPr>
                <w:rFonts w:ascii="Trebuchet MS" w:hAnsi="Trebuchet MS"/>
              </w:rPr>
              <w:t>47</w:t>
            </w:r>
          </w:p>
        </w:tc>
        <w:tc>
          <w:tcPr>
            <w:tcW w:w="1955" w:type="dxa"/>
            <w:vAlign w:val="center"/>
          </w:tcPr>
          <w:p w14:paraId="38A5E948" w14:textId="48A202EA" w:rsidR="00BA7617" w:rsidRPr="00556B21" w:rsidRDefault="00BA7617" w:rsidP="00185A89">
            <w:pPr>
              <w:pStyle w:val="Lentelems1"/>
              <w:spacing w:before="0" w:after="0"/>
              <w:ind w:left="0"/>
              <w:rPr>
                <w:rFonts w:ascii="Trebuchet MS" w:hAnsi="Trebuchet MS"/>
              </w:rPr>
            </w:pPr>
            <w:r w:rsidRPr="00556B21">
              <w:rPr>
                <w:rFonts w:ascii="Trebuchet MS" w:hAnsi="Trebuchet MS"/>
              </w:rPr>
              <w:t>1</w:t>
            </w:r>
            <w:r w:rsidR="00DC1860" w:rsidRPr="00556B21">
              <w:rPr>
                <w:rFonts w:ascii="Trebuchet MS" w:hAnsi="Trebuchet MS"/>
              </w:rPr>
              <w:t>2</w:t>
            </w:r>
            <w:r w:rsidR="00DE7D62" w:rsidRPr="00556B21">
              <w:rPr>
                <w:rFonts w:ascii="Trebuchet MS" w:hAnsi="Trebuchet MS"/>
              </w:rPr>
              <w:t>3</w:t>
            </w:r>
            <w:r w:rsidR="00185A89" w:rsidRPr="00556B21">
              <w:rPr>
                <w:rFonts w:ascii="Trebuchet MS" w:hAnsi="Trebuchet MS"/>
              </w:rPr>
              <w:t>5</w:t>
            </w:r>
            <w:r w:rsidRPr="00556B21">
              <w:rPr>
                <w:rFonts w:ascii="Trebuchet MS" w:hAnsi="Trebuchet MS"/>
              </w:rPr>
              <w:t>/</w:t>
            </w:r>
            <w:r w:rsidR="00DC1860" w:rsidRPr="00556B21">
              <w:rPr>
                <w:rFonts w:ascii="Trebuchet MS" w:hAnsi="Trebuchet MS"/>
              </w:rPr>
              <w:t>11</w:t>
            </w:r>
            <w:r w:rsidR="00A3376F" w:rsidRPr="00556B21">
              <w:rPr>
                <w:rFonts w:ascii="Trebuchet MS" w:hAnsi="Trebuchet MS"/>
              </w:rPr>
              <w:t>8</w:t>
            </w:r>
            <w:r w:rsidR="00185A89" w:rsidRPr="00556B21">
              <w:rPr>
                <w:rFonts w:ascii="Trebuchet MS" w:hAnsi="Trebuchet MS"/>
              </w:rPr>
              <w:t>4</w:t>
            </w:r>
          </w:p>
        </w:tc>
      </w:tr>
      <w:tr w:rsidR="00BA7617" w:rsidRPr="00556B21" w14:paraId="1A5D7EC8" w14:textId="77777777" w:rsidTr="00240519">
        <w:tc>
          <w:tcPr>
            <w:tcW w:w="4390" w:type="dxa"/>
            <w:vAlign w:val="center"/>
          </w:tcPr>
          <w:p w14:paraId="4238DC56" w14:textId="77777777" w:rsidR="00BA7617" w:rsidRPr="00556B21" w:rsidRDefault="00BA7617" w:rsidP="00730DDB">
            <w:pPr>
              <w:pStyle w:val="Lentelems1"/>
              <w:spacing w:before="0" w:after="0"/>
              <w:ind w:left="0"/>
              <w:jc w:val="right"/>
              <w:rPr>
                <w:rFonts w:ascii="Trebuchet MS" w:hAnsi="Trebuchet MS"/>
              </w:rPr>
            </w:pPr>
            <w:r w:rsidRPr="00556B21">
              <w:rPr>
                <w:rFonts w:ascii="Trebuchet MS" w:hAnsi="Trebuchet MS"/>
              </w:rPr>
              <w:t>iš jų vėjo elektrinės</w:t>
            </w:r>
          </w:p>
        </w:tc>
        <w:tc>
          <w:tcPr>
            <w:tcW w:w="1134" w:type="dxa"/>
            <w:vAlign w:val="center"/>
          </w:tcPr>
          <w:p w14:paraId="1A69A842" w14:textId="77777777" w:rsidR="00BA7617" w:rsidRPr="00556B21" w:rsidRDefault="00BA7617" w:rsidP="00455A9D">
            <w:pPr>
              <w:pStyle w:val="Lentelems1"/>
              <w:spacing w:before="0" w:after="0"/>
              <w:ind w:left="0"/>
              <w:rPr>
                <w:rFonts w:ascii="Trebuchet MS" w:hAnsi="Trebuchet MS"/>
              </w:rPr>
            </w:pPr>
            <w:bookmarkStart w:id="12" w:name="OLE_LINK9"/>
            <w:bookmarkStart w:id="13" w:name="OLE_LINK10"/>
            <w:r w:rsidRPr="00556B21">
              <w:rPr>
                <w:rFonts w:ascii="Trebuchet MS" w:hAnsi="Trebuchet MS"/>
              </w:rPr>
              <w:t>MW</w:t>
            </w:r>
            <w:bookmarkEnd w:id="12"/>
            <w:bookmarkEnd w:id="13"/>
          </w:p>
        </w:tc>
        <w:tc>
          <w:tcPr>
            <w:tcW w:w="2268" w:type="dxa"/>
            <w:vAlign w:val="center"/>
          </w:tcPr>
          <w:p w14:paraId="6268BDB9" w14:textId="38FEEA81" w:rsidR="00BA7617" w:rsidRPr="00556B21" w:rsidRDefault="000F52EA" w:rsidP="00057477">
            <w:pPr>
              <w:pStyle w:val="Lentelems1"/>
              <w:spacing w:before="0" w:after="0"/>
              <w:ind w:left="0"/>
              <w:rPr>
                <w:rFonts w:ascii="Trebuchet MS" w:hAnsi="Trebuchet MS"/>
              </w:rPr>
            </w:pPr>
            <w:r w:rsidRPr="00556B21">
              <w:rPr>
                <w:rFonts w:ascii="Trebuchet MS" w:hAnsi="Trebuchet MS"/>
              </w:rPr>
              <w:t>28</w:t>
            </w:r>
            <w:r w:rsidR="00057477" w:rsidRPr="00556B21">
              <w:rPr>
                <w:rFonts w:ascii="Trebuchet MS" w:hAnsi="Trebuchet MS"/>
              </w:rPr>
              <w:t>7</w:t>
            </w:r>
            <w:r w:rsidR="00BA7617" w:rsidRPr="00556B21">
              <w:rPr>
                <w:rFonts w:ascii="Trebuchet MS" w:hAnsi="Trebuchet MS"/>
              </w:rPr>
              <w:t>/</w:t>
            </w:r>
            <w:r w:rsidRPr="00556B21">
              <w:rPr>
                <w:rFonts w:ascii="Trebuchet MS" w:hAnsi="Trebuchet MS"/>
              </w:rPr>
              <w:t>28</w:t>
            </w:r>
            <w:r w:rsidR="00057477" w:rsidRPr="00556B21">
              <w:rPr>
                <w:rFonts w:ascii="Trebuchet MS" w:hAnsi="Trebuchet MS"/>
              </w:rPr>
              <w:t>7</w:t>
            </w:r>
          </w:p>
        </w:tc>
        <w:tc>
          <w:tcPr>
            <w:tcW w:w="1955" w:type="dxa"/>
            <w:vAlign w:val="center"/>
          </w:tcPr>
          <w:p w14:paraId="67434290" w14:textId="1F14C395" w:rsidR="00BA7617" w:rsidRPr="00556B21" w:rsidRDefault="00BA7617" w:rsidP="00455A9D">
            <w:pPr>
              <w:pStyle w:val="Lentelems1"/>
              <w:spacing w:before="0" w:after="0"/>
              <w:ind w:left="0"/>
              <w:rPr>
                <w:rFonts w:ascii="Trebuchet MS" w:hAnsi="Trebuchet MS"/>
              </w:rPr>
            </w:pPr>
            <w:r w:rsidRPr="00556B21">
              <w:rPr>
                <w:rFonts w:ascii="Trebuchet MS" w:hAnsi="Trebuchet MS"/>
              </w:rPr>
              <w:t>800/800</w:t>
            </w:r>
          </w:p>
        </w:tc>
      </w:tr>
      <w:tr w:rsidR="00BA7617" w:rsidRPr="00556B21" w14:paraId="50D757F7" w14:textId="77777777" w:rsidTr="00C337B6">
        <w:trPr>
          <w:trHeight w:val="265"/>
        </w:trPr>
        <w:tc>
          <w:tcPr>
            <w:tcW w:w="4390" w:type="dxa"/>
            <w:shd w:val="clear" w:color="auto" w:fill="00BBD6"/>
            <w:vAlign w:val="center"/>
          </w:tcPr>
          <w:p w14:paraId="064F92B4" w14:textId="77777777" w:rsidR="00BA7617" w:rsidRPr="00556B21" w:rsidRDefault="00BA7617" w:rsidP="00455A9D">
            <w:pPr>
              <w:pStyle w:val="Lentelems1"/>
              <w:spacing w:before="0" w:after="0"/>
              <w:ind w:left="0"/>
              <w:jc w:val="both"/>
              <w:rPr>
                <w:rFonts w:ascii="Trebuchet MS" w:hAnsi="Trebuchet MS"/>
                <w:b/>
              </w:rPr>
            </w:pPr>
            <w:r w:rsidRPr="00556B21">
              <w:rPr>
                <w:rFonts w:ascii="Trebuchet MS" w:hAnsi="Trebuchet MS"/>
                <w:b/>
              </w:rPr>
              <w:t>Aukštos</w:t>
            </w:r>
            <w:r w:rsidR="008B2E7C" w:rsidRPr="00556B21">
              <w:rPr>
                <w:rFonts w:ascii="Trebuchet MS" w:hAnsi="Trebuchet MS"/>
                <w:b/>
              </w:rPr>
              <w:t>ios</w:t>
            </w:r>
            <w:r w:rsidRPr="00556B21">
              <w:rPr>
                <w:rFonts w:ascii="Trebuchet MS" w:hAnsi="Trebuchet MS"/>
                <w:b/>
              </w:rPr>
              <w:t xml:space="preserve"> įtampos linijos</w:t>
            </w:r>
            <w:r w:rsidR="001F35BA" w:rsidRPr="00556B21">
              <w:rPr>
                <w:rFonts w:ascii="Trebuchet MS" w:hAnsi="Trebuchet MS"/>
                <w:b/>
              </w:rPr>
              <w:t>:</w:t>
            </w:r>
          </w:p>
        </w:tc>
        <w:tc>
          <w:tcPr>
            <w:tcW w:w="1134" w:type="dxa"/>
            <w:shd w:val="clear" w:color="auto" w:fill="00BBD6"/>
            <w:vAlign w:val="center"/>
          </w:tcPr>
          <w:p w14:paraId="35BBC075" w14:textId="57310A75" w:rsidR="00BA7617" w:rsidRPr="00556B21" w:rsidRDefault="0029517B" w:rsidP="00455A9D">
            <w:pPr>
              <w:pStyle w:val="Lentelems1"/>
              <w:spacing w:before="0" w:after="0"/>
              <w:ind w:left="0"/>
              <w:rPr>
                <w:rFonts w:ascii="Trebuchet MS" w:hAnsi="Trebuchet MS"/>
              </w:rPr>
            </w:pPr>
            <w:r>
              <w:rPr>
                <w:rFonts w:ascii="Trebuchet MS" w:hAnsi="Trebuchet MS"/>
              </w:rPr>
              <w:t>km</w:t>
            </w:r>
          </w:p>
        </w:tc>
        <w:tc>
          <w:tcPr>
            <w:tcW w:w="2268" w:type="dxa"/>
            <w:shd w:val="clear" w:color="auto" w:fill="00BBD6"/>
            <w:vAlign w:val="center"/>
          </w:tcPr>
          <w:p w14:paraId="7ED323C3" w14:textId="4D045B77" w:rsidR="00BA7617" w:rsidRPr="00556B21" w:rsidRDefault="002245F2" w:rsidP="00B376BF">
            <w:pPr>
              <w:pStyle w:val="Lentelems1"/>
              <w:spacing w:before="0" w:after="0"/>
              <w:ind w:left="0"/>
              <w:rPr>
                <w:rFonts w:ascii="Trebuchet MS" w:hAnsi="Trebuchet MS"/>
                <w:b/>
              </w:rPr>
            </w:pPr>
            <w:r w:rsidRPr="00556B21">
              <w:rPr>
                <w:rFonts w:ascii="Trebuchet MS" w:hAnsi="Trebuchet MS"/>
                <w:b/>
              </w:rPr>
              <w:t>6</w:t>
            </w:r>
            <w:r w:rsidR="00956343">
              <w:rPr>
                <w:rFonts w:ascii="Trebuchet MS" w:hAnsi="Trebuchet MS"/>
                <w:b/>
              </w:rPr>
              <w:t>79</w:t>
            </w:r>
            <w:r w:rsidR="009159C3">
              <w:rPr>
                <w:rFonts w:ascii="Trebuchet MS" w:hAnsi="Trebuchet MS"/>
                <w:b/>
              </w:rPr>
              <w:t>2</w:t>
            </w:r>
          </w:p>
        </w:tc>
        <w:tc>
          <w:tcPr>
            <w:tcW w:w="1955" w:type="dxa"/>
            <w:shd w:val="clear" w:color="auto" w:fill="00BBD6"/>
            <w:vAlign w:val="center"/>
          </w:tcPr>
          <w:p w14:paraId="050FF930" w14:textId="728D30CB" w:rsidR="00BA7617" w:rsidRPr="009159C3" w:rsidRDefault="009159C3" w:rsidP="00A41A48">
            <w:pPr>
              <w:pStyle w:val="Lentelems1"/>
              <w:spacing w:before="0" w:after="0"/>
              <w:ind w:left="0"/>
              <w:rPr>
                <w:rFonts w:ascii="Trebuchet MS" w:hAnsi="Trebuchet MS"/>
                <w:b/>
              </w:rPr>
            </w:pPr>
            <w:r>
              <w:rPr>
                <w:rFonts w:ascii="Trebuchet MS" w:hAnsi="Trebuchet MS"/>
                <w:b/>
              </w:rPr>
              <w:t>8012</w:t>
            </w:r>
          </w:p>
        </w:tc>
      </w:tr>
      <w:tr w:rsidR="00BA7617" w:rsidRPr="00556B21" w14:paraId="75B1A8F5" w14:textId="77777777" w:rsidTr="00240519">
        <w:tc>
          <w:tcPr>
            <w:tcW w:w="4390" w:type="dxa"/>
            <w:vAlign w:val="center"/>
          </w:tcPr>
          <w:p w14:paraId="70567B0A" w14:textId="5EE49E6E" w:rsidR="00BA7617" w:rsidRPr="00556B21" w:rsidRDefault="00BA7617" w:rsidP="002A6B17">
            <w:pPr>
              <w:pStyle w:val="Lentelems1"/>
              <w:spacing w:before="0" w:after="0"/>
              <w:ind w:left="0"/>
              <w:jc w:val="right"/>
              <w:rPr>
                <w:rFonts w:ascii="Trebuchet MS" w:hAnsi="Trebuchet MS"/>
              </w:rPr>
            </w:pPr>
            <w:r w:rsidRPr="00556B21">
              <w:rPr>
                <w:rFonts w:ascii="Trebuchet MS" w:hAnsi="Trebuchet MS"/>
              </w:rPr>
              <w:t xml:space="preserve">400 </w:t>
            </w:r>
            <w:proofErr w:type="spellStart"/>
            <w:r w:rsidRPr="00556B21">
              <w:rPr>
                <w:rFonts w:ascii="Trebuchet MS" w:hAnsi="Trebuchet MS"/>
              </w:rPr>
              <w:t>kV</w:t>
            </w:r>
            <w:proofErr w:type="spellEnd"/>
            <w:r w:rsidRPr="00556B21">
              <w:rPr>
                <w:rFonts w:ascii="Trebuchet MS" w:hAnsi="Trebuchet MS"/>
              </w:rPr>
              <w:t xml:space="preserve"> oro linijos</w:t>
            </w:r>
          </w:p>
        </w:tc>
        <w:tc>
          <w:tcPr>
            <w:tcW w:w="1134" w:type="dxa"/>
            <w:vAlign w:val="center"/>
          </w:tcPr>
          <w:p w14:paraId="40BB2672" w14:textId="77777777" w:rsidR="00BA7617" w:rsidRPr="00556B21" w:rsidRDefault="00BA7617" w:rsidP="00455A9D">
            <w:pPr>
              <w:pStyle w:val="Lentelems1"/>
              <w:spacing w:before="0" w:after="0"/>
              <w:ind w:left="0"/>
              <w:rPr>
                <w:rFonts w:ascii="Trebuchet MS" w:hAnsi="Trebuchet MS"/>
              </w:rPr>
            </w:pPr>
            <w:r w:rsidRPr="00556B21">
              <w:rPr>
                <w:rFonts w:ascii="Trebuchet MS" w:hAnsi="Trebuchet MS"/>
              </w:rPr>
              <w:t>km</w:t>
            </w:r>
          </w:p>
        </w:tc>
        <w:tc>
          <w:tcPr>
            <w:tcW w:w="2268" w:type="dxa"/>
            <w:vAlign w:val="center"/>
          </w:tcPr>
          <w:p w14:paraId="66BEA7F9" w14:textId="039EC971" w:rsidR="00BA7617" w:rsidRPr="00556B21" w:rsidRDefault="002A6B17" w:rsidP="002A6B17">
            <w:pPr>
              <w:pStyle w:val="Lentelems1"/>
              <w:spacing w:before="0" w:after="0"/>
              <w:ind w:left="0"/>
              <w:rPr>
                <w:rFonts w:ascii="Trebuchet MS" w:hAnsi="Trebuchet MS"/>
              </w:rPr>
            </w:pPr>
            <w:r w:rsidRPr="00556B21">
              <w:rPr>
                <w:rFonts w:ascii="Trebuchet MS" w:hAnsi="Trebuchet MS"/>
              </w:rPr>
              <w:t>-</w:t>
            </w:r>
          </w:p>
        </w:tc>
        <w:tc>
          <w:tcPr>
            <w:tcW w:w="1955" w:type="dxa"/>
            <w:vAlign w:val="center"/>
          </w:tcPr>
          <w:p w14:paraId="3B3EDD04" w14:textId="54C73C35" w:rsidR="00BA7617" w:rsidRPr="009159C3" w:rsidRDefault="0029517B" w:rsidP="002A6B17">
            <w:pPr>
              <w:pStyle w:val="Lentelems1"/>
              <w:spacing w:before="0" w:after="0"/>
              <w:ind w:left="0"/>
              <w:rPr>
                <w:rFonts w:ascii="Trebuchet MS" w:hAnsi="Trebuchet MS"/>
              </w:rPr>
            </w:pPr>
            <w:r w:rsidRPr="009159C3">
              <w:rPr>
                <w:rFonts w:ascii="Trebuchet MS" w:hAnsi="Trebuchet MS"/>
              </w:rPr>
              <w:t>84</w:t>
            </w:r>
          </w:p>
        </w:tc>
      </w:tr>
      <w:tr w:rsidR="002A6B17" w:rsidRPr="00556B21" w14:paraId="1448DA26" w14:textId="77777777" w:rsidTr="00240519">
        <w:tc>
          <w:tcPr>
            <w:tcW w:w="4390" w:type="dxa"/>
            <w:vAlign w:val="center"/>
          </w:tcPr>
          <w:p w14:paraId="3482907C" w14:textId="3CA21D0A" w:rsidR="002A6B17" w:rsidRPr="00556B21" w:rsidRDefault="002A6B17" w:rsidP="00730DDB">
            <w:pPr>
              <w:pStyle w:val="Lentelems1"/>
              <w:spacing w:before="0" w:after="0"/>
              <w:ind w:left="0"/>
              <w:jc w:val="right"/>
              <w:rPr>
                <w:rFonts w:ascii="Trebuchet MS" w:hAnsi="Trebuchet MS"/>
              </w:rPr>
            </w:pPr>
            <w:r w:rsidRPr="00556B21">
              <w:rPr>
                <w:rFonts w:ascii="Trebuchet MS" w:hAnsi="Trebuchet MS"/>
              </w:rPr>
              <w:t xml:space="preserve">330 </w:t>
            </w:r>
            <w:proofErr w:type="spellStart"/>
            <w:r w:rsidRPr="00556B21">
              <w:rPr>
                <w:rFonts w:ascii="Trebuchet MS" w:hAnsi="Trebuchet MS"/>
              </w:rPr>
              <w:t>kV</w:t>
            </w:r>
            <w:proofErr w:type="spellEnd"/>
            <w:r w:rsidRPr="00556B21">
              <w:rPr>
                <w:rFonts w:ascii="Trebuchet MS" w:hAnsi="Trebuchet MS"/>
              </w:rPr>
              <w:t xml:space="preserve"> oro linijos</w:t>
            </w:r>
          </w:p>
        </w:tc>
        <w:tc>
          <w:tcPr>
            <w:tcW w:w="1134" w:type="dxa"/>
            <w:vAlign w:val="center"/>
          </w:tcPr>
          <w:p w14:paraId="0FEDB1A0" w14:textId="47F223E5" w:rsidR="002A6B17" w:rsidRPr="00556B21" w:rsidRDefault="002A6B17" w:rsidP="00455A9D">
            <w:pPr>
              <w:pStyle w:val="Lentelems1"/>
              <w:spacing w:before="0" w:after="0"/>
              <w:ind w:left="0"/>
              <w:rPr>
                <w:rFonts w:ascii="Trebuchet MS" w:hAnsi="Trebuchet MS"/>
              </w:rPr>
            </w:pPr>
            <w:r w:rsidRPr="00556B21">
              <w:rPr>
                <w:rFonts w:ascii="Trebuchet MS" w:hAnsi="Trebuchet MS"/>
              </w:rPr>
              <w:t>km</w:t>
            </w:r>
          </w:p>
        </w:tc>
        <w:tc>
          <w:tcPr>
            <w:tcW w:w="2268" w:type="dxa"/>
            <w:vAlign w:val="center"/>
          </w:tcPr>
          <w:p w14:paraId="2CC41307" w14:textId="78CF1DDD" w:rsidR="002A6B17" w:rsidRPr="00556B21" w:rsidRDefault="00956343" w:rsidP="005E4A1D">
            <w:pPr>
              <w:pStyle w:val="Lentelems1"/>
              <w:spacing w:before="0" w:after="0"/>
              <w:ind w:left="0"/>
              <w:rPr>
                <w:rFonts w:ascii="Trebuchet MS" w:hAnsi="Trebuchet MS"/>
              </w:rPr>
            </w:pPr>
            <w:r>
              <w:rPr>
                <w:rFonts w:ascii="Trebuchet MS" w:hAnsi="Trebuchet MS"/>
              </w:rPr>
              <w:t>176</w:t>
            </w:r>
            <w:r w:rsidR="005E4A1D">
              <w:rPr>
                <w:rFonts w:ascii="Trebuchet MS" w:hAnsi="Trebuchet MS"/>
              </w:rPr>
              <w:t>0</w:t>
            </w:r>
          </w:p>
        </w:tc>
        <w:tc>
          <w:tcPr>
            <w:tcW w:w="1955" w:type="dxa"/>
            <w:vAlign w:val="center"/>
          </w:tcPr>
          <w:p w14:paraId="791ACD74" w14:textId="6995CB19" w:rsidR="002A6B17" w:rsidRPr="009159C3" w:rsidRDefault="00302CB1" w:rsidP="00A41A48">
            <w:pPr>
              <w:pStyle w:val="Lentelems1"/>
              <w:spacing w:before="0" w:after="0"/>
              <w:ind w:left="0"/>
              <w:rPr>
                <w:rFonts w:ascii="Trebuchet MS" w:hAnsi="Trebuchet MS"/>
              </w:rPr>
            </w:pPr>
            <w:r w:rsidRPr="009159C3">
              <w:rPr>
                <w:rFonts w:ascii="Trebuchet MS" w:hAnsi="Trebuchet MS"/>
              </w:rPr>
              <w:t>2</w:t>
            </w:r>
            <w:r w:rsidR="00A41A48" w:rsidRPr="009159C3">
              <w:rPr>
                <w:rFonts w:ascii="Trebuchet MS" w:hAnsi="Trebuchet MS"/>
              </w:rPr>
              <w:t>226</w:t>
            </w:r>
          </w:p>
        </w:tc>
      </w:tr>
      <w:tr w:rsidR="00BA7617" w:rsidRPr="00556B21" w14:paraId="6818EC93" w14:textId="77777777" w:rsidTr="00240519">
        <w:tc>
          <w:tcPr>
            <w:tcW w:w="4390" w:type="dxa"/>
            <w:vAlign w:val="center"/>
          </w:tcPr>
          <w:p w14:paraId="3BABBC49" w14:textId="77777777" w:rsidR="00BA7617" w:rsidRPr="00556B21" w:rsidRDefault="00BA7617" w:rsidP="00730DDB">
            <w:pPr>
              <w:pStyle w:val="Lentelems1"/>
              <w:spacing w:before="0" w:after="0"/>
              <w:ind w:left="0"/>
              <w:jc w:val="right"/>
              <w:rPr>
                <w:rFonts w:ascii="Trebuchet MS" w:hAnsi="Trebuchet MS"/>
              </w:rPr>
            </w:pPr>
            <w:r w:rsidRPr="00556B21">
              <w:rPr>
                <w:rFonts w:ascii="Trebuchet MS" w:hAnsi="Trebuchet MS"/>
              </w:rPr>
              <w:t xml:space="preserve">110 </w:t>
            </w:r>
            <w:proofErr w:type="spellStart"/>
            <w:r w:rsidRPr="00556B21">
              <w:rPr>
                <w:rFonts w:ascii="Trebuchet MS" w:hAnsi="Trebuchet MS"/>
              </w:rPr>
              <w:t>kV</w:t>
            </w:r>
            <w:proofErr w:type="spellEnd"/>
            <w:r w:rsidRPr="00556B21">
              <w:rPr>
                <w:rFonts w:ascii="Trebuchet MS" w:hAnsi="Trebuchet MS"/>
              </w:rPr>
              <w:t xml:space="preserve"> oro linijos</w:t>
            </w:r>
          </w:p>
        </w:tc>
        <w:tc>
          <w:tcPr>
            <w:tcW w:w="1134" w:type="dxa"/>
            <w:vAlign w:val="center"/>
          </w:tcPr>
          <w:p w14:paraId="46630AF8" w14:textId="77777777" w:rsidR="00BA7617" w:rsidRPr="00556B21" w:rsidRDefault="00BA7617" w:rsidP="00455A9D">
            <w:pPr>
              <w:pStyle w:val="Lentelems1"/>
              <w:spacing w:before="0" w:after="0"/>
              <w:ind w:left="0"/>
              <w:rPr>
                <w:rFonts w:ascii="Trebuchet MS" w:hAnsi="Trebuchet MS"/>
              </w:rPr>
            </w:pPr>
            <w:r w:rsidRPr="00556B21">
              <w:rPr>
                <w:rFonts w:ascii="Trebuchet MS" w:hAnsi="Trebuchet MS"/>
              </w:rPr>
              <w:t>km</w:t>
            </w:r>
          </w:p>
        </w:tc>
        <w:tc>
          <w:tcPr>
            <w:tcW w:w="2268" w:type="dxa"/>
            <w:vAlign w:val="center"/>
          </w:tcPr>
          <w:p w14:paraId="60A8ACC0" w14:textId="6A902B4C" w:rsidR="00BA7617" w:rsidRPr="00556B21" w:rsidRDefault="00BA7617" w:rsidP="009159C3">
            <w:pPr>
              <w:pStyle w:val="Lentelems1"/>
              <w:spacing w:before="0" w:after="0"/>
              <w:ind w:left="0"/>
              <w:rPr>
                <w:rFonts w:ascii="Trebuchet MS" w:hAnsi="Trebuchet MS"/>
              </w:rPr>
            </w:pPr>
            <w:r w:rsidRPr="00556B21">
              <w:rPr>
                <w:rFonts w:ascii="Trebuchet MS" w:hAnsi="Trebuchet MS"/>
              </w:rPr>
              <w:t>496</w:t>
            </w:r>
            <w:r w:rsidR="009159C3">
              <w:rPr>
                <w:rFonts w:ascii="Trebuchet MS" w:hAnsi="Trebuchet MS"/>
              </w:rPr>
              <w:t>7</w:t>
            </w:r>
          </w:p>
        </w:tc>
        <w:tc>
          <w:tcPr>
            <w:tcW w:w="1955" w:type="dxa"/>
            <w:vAlign w:val="center"/>
          </w:tcPr>
          <w:p w14:paraId="41F827BA" w14:textId="1DFE5721" w:rsidR="00BA7617" w:rsidRPr="009159C3" w:rsidRDefault="00BA7617" w:rsidP="00455A9D">
            <w:pPr>
              <w:pStyle w:val="Lentelems1"/>
              <w:spacing w:before="0" w:after="0"/>
              <w:ind w:left="0"/>
              <w:rPr>
                <w:rFonts w:ascii="Trebuchet MS" w:hAnsi="Trebuchet MS"/>
              </w:rPr>
            </w:pPr>
            <w:r w:rsidRPr="009159C3">
              <w:rPr>
                <w:rFonts w:ascii="Trebuchet MS" w:hAnsi="Trebuchet MS"/>
              </w:rPr>
              <w:t>51</w:t>
            </w:r>
            <w:r w:rsidR="0029517B" w:rsidRPr="009159C3">
              <w:rPr>
                <w:rFonts w:ascii="Trebuchet MS" w:hAnsi="Trebuchet MS"/>
              </w:rPr>
              <w:t>7</w:t>
            </w:r>
            <w:r w:rsidR="00302CB1" w:rsidRPr="009159C3">
              <w:rPr>
                <w:rFonts w:ascii="Trebuchet MS" w:hAnsi="Trebuchet MS"/>
              </w:rPr>
              <w:t>9</w:t>
            </w:r>
          </w:p>
        </w:tc>
      </w:tr>
      <w:tr w:rsidR="00BA7617" w:rsidRPr="00556B21" w14:paraId="400D0304" w14:textId="77777777" w:rsidTr="00240519">
        <w:tc>
          <w:tcPr>
            <w:tcW w:w="4390" w:type="dxa"/>
            <w:vAlign w:val="center"/>
          </w:tcPr>
          <w:p w14:paraId="1F38B3B9" w14:textId="11BFA665" w:rsidR="00BA7617" w:rsidRPr="00556B21" w:rsidRDefault="00BA7617" w:rsidP="00730DDB">
            <w:pPr>
              <w:pStyle w:val="Lentelems1"/>
              <w:spacing w:before="0" w:after="0"/>
              <w:ind w:left="0"/>
              <w:jc w:val="right"/>
              <w:rPr>
                <w:rFonts w:ascii="Trebuchet MS" w:hAnsi="Trebuchet MS"/>
              </w:rPr>
            </w:pPr>
            <w:r w:rsidRPr="00556B21">
              <w:rPr>
                <w:rFonts w:ascii="Trebuchet MS" w:hAnsi="Trebuchet MS"/>
              </w:rPr>
              <w:t xml:space="preserve">300 </w:t>
            </w:r>
            <w:proofErr w:type="spellStart"/>
            <w:r w:rsidRPr="00556B21">
              <w:rPr>
                <w:rFonts w:ascii="Trebuchet MS" w:hAnsi="Trebuchet MS"/>
              </w:rPr>
              <w:t>kV</w:t>
            </w:r>
            <w:proofErr w:type="spellEnd"/>
            <w:r w:rsidRPr="00556B21">
              <w:rPr>
                <w:rFonts w:ascii="Trebuchet MS" w:hAnsi="Trebuchet MS"/>
              </w:rPr>
              <w:t xml:space="preserve"> nuolatinės srovės </w:t>
            </w:r>
            <w:r w:rsidR="002A6B17" w:rsidRPr="00556B21">
              <w:rPr>
                <w:rFonts w:ascii="Trebuchet MS" w:hAnsi="Trebuchet MS"/>
              </w:rPr>
              <w:t xml:space="preserve">povandeninis </w:t>
            </w:r>
            <w:r w:rsidRPr="00556B21">
              <w:rPr>
                <w:rFonts w:ascii="Trebuchet MS" w:hAnsi="Trebuchet MS"/>
              </w:rPr>
              <w:t>kabelis</w:t>
            </w:r>
          </w:p>
        </w:tc>
        <w:tc>
          <w:tcPr>
            <w:tcW w:w="1134" w:type="dxa"/>
            <w:vAlign w:val="center"/>
          </w:tcPr>
          <w:p w14:paraId="5D537E65" w14:textId="77777777" w:rsidR="00BA7617" w:rsidRPr="00556B21" w:rsidRDefault="00BA7617" w:rsidP="00455A9D">
            <w:pPr>
              <w:pStyle w:val="Lentelems1"/>
              <w:spacing w:before="0" w:after="0"/>
              <w:ind w:left="0"/>
              <w:rPr>
                <w:rFonts w:ascii="Trebuchet MS" w:hAnsi="Trebuchet MS"/>
              </w:rPr>
            </w:pPr>
            <w:r w:rsidRPr="00556B21">
              <w:rPr>
                <w:rFonts w:ascii="Trebuchet MS" w:hAnsi="Trebuchet MS"/>
              </w:rPr>
              <w:t>km</w:t>
            </w:r>
          </w:p>
        </w:tc>
        <w:tc>
          <w:tcPr>
            <w:tcW w:w="2268" w:type="dxa"/>
            <w:vAlign w:val="center"/>
          </w:tcPr>
          <w:p w14:paraId="6724DFC0" w14:textId="77777777" w:rsidR="00BA7617" w:rsidRPr="00556B21" w:rsidRDefault="00A27A3A" w:rsidP="00455A9D">
            <w:pPr>
              <w:pStyle w:val="Lentelems1"/>
              <w:spacing w:before="0" w:after="0"/>
              <w:ind w:left="0"/>
              <w:rPr>
                <w:rFonts w:ascii="Trebuchet MS" w:hAnsi="Trebuchet MS"/>
              </w:rPr>
            </w:pPr>
            <w:r w:rsidRPr="00556B21">
              <w:rPr>
                <w:rFonts w:ascii="Trebuchet MS" w:hAnsi="Trebuchet MS"/>
              </w:rPr>
              <w:t>-</w:t>
            </w:r>
          </w:p>
        </w:tc>
        <w:tc>
          <w:tcPr>
            <w:tcW w:w="1955" w:type="dxa"/>
            <w:vAlign w:val="center"/>
          </w:tcPr>
          <w:p w14:paraId="0CA8BAA5" w14:textId="084D62A8" w:rsidR="00BA7617" w:rsidRPr="009159C3" w:rsidRDefault="0062781F" w:rsidP="00455A9D">
            <w:pPr>
              <w:pStyle w:val="Lentelems1"/>
              <w:spacing w:before="0" w:after="0"/>
              <w:ind w:left="0"/>
              <w:rPr>
                <w:rFonts w:ascii="Trebuchet MS" w:hAnsi="Trebuchet MS"/>
              </w:rPr>
            </w:pPr>
            <w:r w:rsidRPr="009159C3">
              <w:rPr>
                <w:rFonts w:ascii="Trebuchet MS" w:hAnsi="Trebuchet MS"/>
              </w:rPr>
              <w:t>2x</w:t>
            </w:r>
            <w:r w:rsidR="00BA7617" w:rsidRPr="009159C3">
              <w:rPr>
                <w:rFonts w:ascii="Trebuchet MS" w:hAnsi="Trebuchet MS"/>
              </w:rPr>
              <w:t>213</w:t>
            </w:r>
          </w:p>
        </w:tc>
      </w:tr>
      <w:tr w:rsidR="002A6B17" w:rsidRPr="00556B21" w14:paraId="08C5556E" w14:textId="77777777" w:rsidTr="00240519">
        <w:tc>
          <w:tcPr>
            <w:tcW w:w="4390" w:type="dxa"/>
            <w:vAlign w:val="center"/>
          </w:tcPr>
          <w:p w14:paraId="28E8295E" w14:textId="156B1430" w:rsidR="002A6B17" w:rsidRPr="00556B21" w:rsidRDefault="002A6B17" w:rsidP="00730DDB">
            <w:pPr>
              <w:pStyle w:val="Lentelems1"/>
              <w:spacing w:before="0" w:after="0"/>
              <w:ind w:left="0"/>
              <w:jc w:val="right"/>
              <w:rPr>
                <w:rFonts w:ascii="Trebuchet MS" w:hAnsi="Trebuchet MS"/>
              </w:rPr>
            </w:pPr>
            <w:r w:rsidRPr="00556B21">
              <w:rPr>
                <w:rFonts w:ascii="Trebuchet MS" w:hAnsi="Trebuchet MS"/>
              </w:rPr>
              <w:t xml:space="preserve">330 </w:t>
            </w:r>
            <w:proofErr w:type="spellStart"/>
            <w:r w:rsidRPr="00556B21">
              <w:rPr>
                <w:rFonts w:ascii="Trebuchet MS" w:hAnsi="Trebuchet MS"/>
              </w:rPr>
              <w:t>kV</w:t>
            </w:r>
            <w:proofErr w:type="spellEnd"/>
            <w:r w:rsidRPr="00556B21">
              <w:rPr>
                <w:rFonts w:ascii="Trebuchet MS" w:hAnsi="Trebuchet MS"/>
              </w:rPr>
              <w:t xml:space="preserve"> kabelių linijos</w:t>
            </w:r>
          </w:p>
        </w:tc>
        <w:tc>
          <w:tcPr>
            <w:tcW w:w="1134" w:type="dxa"/>
            <w:vAlign w:val="center"/>
          </w:tcPr>
          <w:p w14:paraId="6D87CC71" w14:textId="2F57D359" w:rsidR="002A6B17" w:rsidRPr="00556B21" w:rsidRDefault="002A6B17" w:rsidP="00455A9D">
            <w:pPr>
              <w:pStyle w:val="Lentelems1"/>
              <w:spacing w:before="0" w:after="0"/>
              <w:ind w:left="0"/>
              <w:rPr>
                <w:rFonts w:ascii="Trebuchet MS" w:hAnsi="Trebuchet MS"/>
              </w:rPr>
            </w:pPr>
            <w:r w:rsidRPr="00556B21">
              <w:rPr>
                <w:rFonts w:ascii="Trebuchet MS" w:hAnsi="Trebuchet MS"/>
              </w:rPr>
              <w:t>km</w:t>
            </w:r>
          </w:p>
        </w:tc>
        <w:tc>
          <w:tcPr>
            <w:tcW w:w="2268" w:type="dxa"/>
            <w:vAlign w:val="center"/>
          </w:tcPr>
          <w:p w14:paraId="0DBB0E54" w14:textId="0BA5F861" w:rsidR="002A6B17" w:rsidRPr="00556B21" w:rsidRDefault="0029517B" w:rsidP="00455A9D">
            <w:pPr>
              <w:pStyle w:val="Lentelems1"/>
              <w:spacing w:before="0" w:after="0"/>
              <w:ind w:left="0"/>
              <w:rPr>
                <w:rFonts w:ascii="Trebuchet MS" w:hAnsi="Trebuchet MS"/>
              </w:rPr>
            </w:pPr>
            <w:r>
              <w:rPr>
                <w:rFonts w:ascii="Trebuchet MS" w:hAnsi="Trebuchet MS"/>
              </w:rPr>
              <w:t>-</w:t>
            </w:r>
          </w:p>
        </w:tc>
        <w:tc>
          <w:tcPr>
            <w:tcW w:w="1955" w:type="dxa"/>
            <w:vAlign w:val="center"/>
          </w:tcPr>
          <w:p w14:paraId="5C2168FB" w14:textId="01CC8894" w:rsidR="002A6B17" w:rsidRPr="009159C3" w:rsidRDefault="00302CB1" w:rsidP="00455A9D">
            <w:pPr>
              <w:pStyle w:val="Lentelems1"/>
              <w:spacing w:before="0" w:after="0"/>
              <w:ind w:left="0"/>
              <w:rPr>
                <w:rFonts w:ascii="Trebuchet MS" w:hAnsi="Trebuchet MS"/>
              </w:rPr>
            </w:pPr>
            <w:r w:rsidRPr="009159C3">
              <w:rPr>
                <w:rFonts w:ascii="Trebuchet MS" w:hAnsi="Trebuchet MS"/>
              </w:rPr>
              <w:t>15</w:t>
            </w:r>
          </w:p>
        </w:tc>
      </w:tr>
      <w:tr w:rsidR="00BA7617" w:rsidRPr="00556B21" w14:paraId="0DDD8A93" w14:textId="77777777" w:rsidTr="00240519">
        <w:tc>
          <w:tcPr>
            <w:tcW w:w="4390" w:type="dxa"/>
            <w:vAlign w:val="center"/>
          </w:tcPr>
          <w:p w14:paraId="4E397756" w14:textId="77777777" w:rsidR="00BA7617" w:rsidRPr="00556B21" w:rsidRDefault="00BA7617" w:rsidP="00730DDB">
            <w:pPr>
              <w:pStyle w:val="Lentelems1"/>
              <w:spacing w:before="0" w:after="0"/>
              <w:ind w:left="0"/>
              <w:jc w:val="right"/>
              <w:rPr>
                <w:rFonts w:ascii="Trebuchet MS" w:hAnsi="Trebuchet MS"/>
                <w:b/>
              </w:rPr>
            </w:pPr>
            <w:r w:rsidRPr="00556B21">
              <w:rPr>
                <w:rFonts w:ascii="Trebuchet MS" w:hAnsi="Trebuchet MS"/>
              </w:rPr>
              <w:t xml:space="preserve">110 </w:t>
            </w:r>
            <w:proofErr w:type="spellStart"/>
            <w:r w:rsidRPr="00556B21">
              <w:rPr>
                <w:rFonts w:ascii="Trebuchet MS" w:hAnsi="Trebuchet MS"/>
              </w:rPr>
              <w:t>kV</w:t>
            </w:r>
            <w:proofErr w:type="spellEnd"/>
            <w:r w:rsidRPr="00556B21">
              <w:rPr>
                <w:rFonts w:ascii="Trebuchet MS" w:hAnsi="Trebuchet MS"/>
              </w:rPr>
              <w:t xml:space="preserve"> kabelių linijos</w:t>
            </w:r>
          </w:p>
        </w:tc>
        <w:tc>
          <w:tcPr>
            <w:tcW w:w="1134" w:type="dxa"/>
            <w:vAlign w:val="center"/>
          </w:tcPr>
          <w:p w14:paraId="0DA3F1A4" w14:textId="77777777" w:rsidR="00BA7617" w:rsidRPr="00556B21" w:rsidRDefault="00BA7617" w:rsidP="00455A9D">
            <w:pPr>
              <w:pStyle w:val="Lentelems1"/>
              <w:spacing w:before="0" w:after="0"/>
              <w:ind w:left="0"/>
              <w:rPr>
                <w:rFonts w:ascii="Trebuchet MS" w:hAnsi="Trebuchet MS"/>
              </w:rPr>
            </w:pPr>
            <w:r w:rsidRPr="00556B21">
              <w:rPr>
                <w:rFonts w:ascii="Trebuchet MS" w:hAnsi="Trebuchet MS"/>
              </w:rPr>
              <w:t>km</w:t>
            </w:r>
          </w:p>
        </w:tc>
        <w:tc>
          <w:tcPr>
            <w:tcW w:w="2268" w:type="dxa"/>
            <w:vAlign w:val="center"/>
          </w:tcPr>
          <w:p w14:paraId="6579DA6C" w14:textId="3B35B0E2" w:rsidR="00BA7617" w:rsidRPr="00556B21" w:rsidRDefault="00C166C9" w:rsidP="00B376BF">
            <w:pPr>
              <w:pStyle w:val="Lentelems1"/>
              <w:spacing w:before="0" w:after="0"/>
              <w:ind w:left="0"/>
              <w:rPr>
                <w:rFonts w:ascii="Trebuchet MS" w:hAnsi="Trebuchet MS"/>
              </w:rPr>
            </w:pPr>
            <w:r w:rsidRPr="00556B21">
              <w:rPr>
                <w:rFonts w:ascii="Trebuchet MS" w:hAnsi="Trebuchet MS"/>
              </w:rPr>
              <w:t>6</w:t>
            </w:r>
            <w:r w:rsidR="00B376BF">
              <w:rPr>
                <w:rFonts w:ascii="Trebuchet MS" w:hAnsi="Trebuchet MS"/>
              </w:rPr>
              <w:t>5</w:t>
            </w:r>
          </w:p>
        </w:tc>
        <w:tc>
          <w:tcPr>
            <w:tcW w:w="1955" w:type="dxa"/>
            <w:vAlign w:val="center"/>
          </w:tcPr>
          <w:p w14:paraId="0EBD43C5" w14:textId="41615F69" w:rsidR="00BA7617" w:rsidRPr="009159C3" w:rsidRDefault="00302CB1" w:rsidP="00455A9D">
            <w:pPr>
              <w:pStyle w:val="Lentelems1"/>
              <w:spacing w:before="0" w:after="0"/>
              <w:ind w:left="0"/>
              <w:rPr>
                <w:rFonts w:ascii="Trebuchet MS" w:hAnsi="Trebuchet MS"/>
              </w:rPr>
            </w:pPr>
            <w:r w:rsidRPr="009159C3">
              <w:rPr>
                <w:rFonts w:ascii="Trebuchet MS" w:hAnsi="Trebuchet MS"/>
              </w:rPr>
              <w:t>82</w:t>
            </w:r>
          </w:p>
        </w:tc>
      </w:tr>
      <w:tr w:rsidR="00BA7617" w:rsidRPr="00556B21" w14:paraId="0AC2F5C0" w14:textId="77777777" w:rsidTr="00240519">
        <w:tc>
          <w:tcPr>
            <w:tcW w:w="4390" w:type="dxa"/>
            <w:shd w:val="clear" w:color="auto" w:fill="00BBD6"/>
            <w:vAlign w:val="center"/>
          </w:tcPr>
          <w:p w14:paraId="0C4B4C6F" w14:textId="3B61F2ED" w:rsidR="00BA7617" w:rsidRPr="00556B21" w:rsidRDefault="002A6B17" w:rsidP="004D3174">
            <w:pPr>
              <w:pStyle w:val="Lentelems1"/>
              <w:spacing w:before="0" w:after="0"/>
              <w:ind w:left="0"/>
              <w:jc w:val="left"/>
              <w:rPr>
                <w:rFonts w:ascii="Trebuchet MS" w:hAnsi="Trebuchet MS"/>
              </w:rPr>
            </w:pPr>
            <w:r w:rsidRPr="00556B21">
              <w:rPr>
                <w:rFonts w:ascii="Trebuchet MS" w:hAnsi="Trebuchet MS"/>
                <w:b/>
              </w:rPr>
              <w:t>Aukštosios įtampos transformatorių pastotės:</w:t>
            </w:r>
          </w:p>
        </w:tc>
        <w:tc>
          <w:tcPr>
            <w:tcW w:w="1134" w:type="dxa"/>
            <w:shd w:val="clear" w:color="auto" w:fill="00BBD6"/>
            <w:vAlign w:val="center"/>
          </w:tcPr>
          <w:p w14:paraId="3FBFFB17" w14:textId="01AE0296" w:rsidR="00BA7617" w:rsidRPr="00556B21" w:rsidRDefault="0029517B" w:rsidP="00455A9D">
            <w:pPr>
              <w:pStyle w:val="Lentelems1"/>
              <w:spacing w:before="0" w:after="0"/>
              <w:ind w:left="0"/>
              <w:rPr>
                <w:rFonts w:ascii="Trebuchet MS" w:hAnsi="Trebuchet MS"/>
              </w:rPr>
            </w:pPr>
            <w:r>
              <w:rPr>
                <w:rFonts w:ascii="Trebuchet MS" w:hAnsi="Trebuchet MS"/>
              </w:rPr>
              <w:t>vnt.</w:t>
            </w:r>
          </w:p>
        </w:tc>
        <w:tc>
          <w:tcPr>
            <w:tcW w:w="2268" w:type="dxa"/>
            <w:shd w:val="clear" w:color="auto" w:fill="00BBD6"/>
            <w:vAlign w:val="center"/>
          </w:tcPr>
          <w:p w14:paraId="4310871C" w14:textId="29371396" w:rsidR="00BA7617" w:rsidRPr="00556B21" w:rsidRDefault="002A6B17" w:rsidP="00455A9D">
            <w:pPr>
              <w:pStyle w:val="Lentelems1"/>
              <w:spacing w:before="0" w:after="0"/>
              <w:ind w:left="0"/>
              <w:rPr>
                <w:rFonts w:ascii="Trebuchet MS" w:hAnsi="Trebuchet MS"/>
                <w:b/>
                <w:vertAlign w:val="superscript"/>
              </w:rPr>
            </w:pPr>
            <w:r w:rsidRPr="00556B21">
              <w:rPr>
                <w:rFonts w:ascii="Trebuchet MS" w:hAnsi="Trebuchet MS"/>
                <w:b/>
              </w:rPr>
              <w:t>234</w:t>
            </w:r>
          </w:p>
        </w:tc>
        <w:tc>
          <w:tcPr>
            <w:tcW w:w="1955" w:type="dxa"/>
            <w:shd w:val="clear" w:color="auto" w:fill="00BBD6"/>
            <w:vAlign w:val="center"/>
          </w:tcPr>
          <w:p w14:paraId="6C1C0A45" w14:textId="40F71917" w:rsidR="00BA7617" w:rsidRPr="00556B21" w:rsidRDefault="002A6B17" w:rsidP="00C6122C">
            <w:pPr>
              <w:pStyle w:val="Lentelems1"/>
              <w:spacing w:before="0" w:after="0"/>
              <w:ind w:left="0"/>
              <w:rPr>
                <w:rFonts w:ascii="Trebuchet MS" w:hAnsi="Trebuchet MS"/>
                <w:b/>
              </w:rPr>
            </w:pPr>
            <w:r w:rsidRPr="00556B21">
              <w:rPr>
                <w:rFonts w:ascii="Trebuchet MS" w:hAnsi="Trebuchet MS"/>
                <w:b/>
              </w:rPr>
              <w:t>250</w:t>
            </w:r>
          </w:p>
        </w:tc>
      </w:tr>
      <w:tr w:rsidR="002A6B17" w:rsidRPr="00556B21" w14:paraId="78924F4A" w14:textId="77777777" w:rsidTr="00240519">
        <w:tc>
          <w:tcPr>
            <w:tcW w:w="4390" w:type="dxa"/>
            <w:vAlign w:val="center"/>
          </w:tcPr>
          <w:p w14:paraId="76DADCBF" w14:textId="6E14689A" w:rsidR="002A6B17" w:rsidRPr="00556B21" w:rsidRDefault="002A6B17" w:rsidP="002A6B17">
            <w:pPr>
              <w:pStyle w:val="Lentelems1"/>
              <w:spacing w:before="0" w:after="0"/>
              <w:ind w:left="0"/>
              <w:jc w:val="right"/>
              <w:rPr>
                <w:rFonts w:ascii="Trebuchet MS" w:hAnsi="Trebuchet MS"/>
              </w:rPr>
            </w:pPr>
            <w:r w:rsidRPr="00556B21">
              <w:rPr>
                <w:rFonts w:ascii="Trebuchet MS" w:hAnsi="Trebuchet MS"/>
              </w:rPr>
              <w:t xml:space="preserve">400 </w:t>
            </w:r>
            <w:proofErr w:type="spellStart"/>
            <w:r w:rsidRPr="00556B21">
              <w:rPr>
                <w:rFonts w:ascii="Trebuchet MS" w:hAnsi="Trebuchet MS"/>
              </w:rPr>
              <w:t>kV</w:t>
            </w:r>
            <w:proofErr w:type="spellEnd"/>
            <w:r w:rsidRPr="00556B21">
              <w:rPr>
                <w:rFonts w:ascii="Trebuchet MS" w:hAnsi="Trebuchet MS"/>
              </w:rPr>
              <w:t xml:space="preserve"> transformatorių pastotės</w:t>
            </w:r>
          </w:p>
        </w:tc>
        <w:tc>
          <w:tcPr>
            <w:tcW w:w="1134" w:type="dxa"/>
            <w:vAlign w:val="center"/>
          </w:tcPr>
          <w:p w14:paraId="45537CC1" w14:textId="74392BF5" w:rsidR="002A6B17" w:rsidRPr="00556B21" w:rsidRDefault="002A6B17" w:rsidP="00455A9D">
            <w:pPr>
              <w:pStyle w:val="Lentelems1"/>
              <w:spacing w:before="0" w:after="0"/>
              <w:ind w:left="0"/>
              <w:rPr>
                <w:rFonts w:ascii="Trebuchet MS" w:hAnsi="Trebuchet MS"/>
              </w:rPr>
            </w:pPr>
            <w:r w:rsidRPr="00556B21">
              <w:rPr>
                <w:rFonts w:ascii="Trebuchet MS" w:hAnsi="Trebuchet MS"/>
              </w:rPr>
              <w:t>vnt.</w:t>
            </w:r>
          </w:p>
        </w:tc>
        <w:tc>
          <w:tcPr>
            <w:tcW w:w="2268" w:type="dxa"/>
            <w:vAlign w:val="center"/>
          </w:tcPr>
          <w:p w14:paraId="2EE5CB36" w14:textId="18894A59" w:rsidR="002A6B17" w:rsidRPr="00556B21" w:rsidRDefault="002A6B17" w:rsidP="00455A9D">
            <w:pPr>
              <w:pStyle w:val="Lentelems1"/>
              <w:spacing w:before="0" w:after="0"/>
              <w:ind w:left="0"/>
              <w:rPr>
                <w:rFonts w:ascii="Trebuchet MS" w:hAnsi="Trebuchet MS"/>
                <w:vertAlign w:val="superscript"/>
              </w:rPr>
            </w:pPr>
            <w:r w:rsidRPr="00556B21">
              <w:rPr>
                <w:rFonts w:ascii="Trebuchet MS" w:hAnsi="Trebuchet MS"/>
                <w:vertAlign w:val="superscript"/>
              </w:rPr>
              <w:t>-</w:t>
            </w:r>
          </w:p>
        </w:tc>
        <w:tc>
          <w:tcPr>
            <w:tcW w:w="1955" w:type="dxa"/>
            <w:vAlign w:val="center"/>
          </w:tcPr>
          <w:p w14:paraId="40B19AF4" w14:textId="0C7C5303" w:rsidR="002A6B17" w:rsidRPr="00556B21" w:rsidRDefault="002A6B17" w:rsidP="00C6122C">
            <w:pPr>
              <w:pStyle w:val="Lentelems1"/>
              <w:spacing w:before="0" w:after="0"/>
              <w:ind w:left="0"/>
              <w:rPr>
                <w:rFonts w:ascii="Trebuchet MS" w:hAnsi="Trebuchet MS"/>
              </w:rPr>
            </w:pPr>
            <w:r w:rsidRPr="00556B21">
              <w:rPr>
                <w:rFonts w:ascii="Trebuchet MS" w:hAnsi="Trebuchet MS"/>
              </w:rPr>
              <w:t>2</w:t>
            </w:r>
          </w:p>
        </w:tc>
      </w:tr>
      <w:tr w:rsidR="00C6122C" w:rsidRPr="00556B21" w14:paraId="02046723" w14:textId="77777777" w:rsidTr="00240519">
        <w:tc>
          <w:tcPr>
            <w:tcW w:w="4390" w:type="dxa"/>
            <w:vAlign w:val="center"/>
          </w:tcPr>
          <w:p w14:paraId="2A508CEE" w14:textId="69C0AD4D" w:rsidR="00C6122C" w:rsidRPr="00556B21" w:rsidRDefault="00C6122C" w:rsidP="002A6B17">
            <w:pPr>
              <w:pStyle w:val="Lentelems1"/>
              <w:spacing w:before="0" w:after="0"/>
              <w:ind w:left="0"/>
              <w:jc w:val="right"/>
              <w:rPr>
                <w:rFonts w:ascii="Trebuchet MS" w:hAnsi="Trebuchet MS"/>
              </w:rPr>
            </w:pPr>
            <w:r w:rsidRPr="00556B21">
              <w:rPr>
                <w:rFonts w:ascii="Trebuchet MS" w:hAnsi="Trebuchet MS"/>
              </w:rPr>
              <w:t xml:space="preserve">330 </w:t>
            </w:r>
            <w:proofErr w:type="spellStart"/>
            <w:r w:rsidRPr="00556B21">
              <w:rPr>
                <w:rFonts w:ascii="Trebuchet MS" w:hAnsi="Trebuchet MS"/>
              </w:rPr>
              <w:t>kV</w:t>
            </w:r>
            <w:proofErr w:type="spellEnd"/>
            <w:r w:rsidRPr="00556B21">
              <w:rPr>
                <w:rFonts w:ascii="Trebuchet MS" w:hAnsi="Trebuchet MS"/>
              </w:rPr>
              <w:t xml:space="preserve"> transformatorių pastotės</w:t>
            </w:r>
          </w:p>
        </w:tc>
        <w:tc>
          <w:tcPr>
            <w:tcW w:w="1134" w:type="dxa"/>
            <w:vAlign w:val="center"/>
          </w:tcPr>
          <w:p w14:paraId="6F3B610C" w14:textId="4BE432C3" w:rsidR="00C6122C" w:rsidRPr="00556B21" w:rsidRDefault="002A6B17" w:rsidP="00455A9D">
            <w:pPr>
              <w:pStyle w:val="Lentelems1"/>
              <w:spacing w:before="0" w:after="0"/>
              <w:ind w:left="0"/>
              <w:rPr>
                <w:rFonts w:ascii="Trebuchet MS" w:hAnsi="Trebuchet MS"/>
              </w:rPr>
            </w:pPr>
            <w:r w:rsidRPr="00556B21">
              <w:rPr>
                <w:rFonts w:ascii="Trebuchet MS" w:hAnsi="Trebuchet MS"/>
              </w:rPr>
              <w:t>vnt.</w:t>
            </w:r>
          </w:p>
        </w:tc>
        <w:tc>
          <w:tcPr>
            <w:tcW w:w="2268" w:type="dxa"/>
            <w:vAlign w:val="center"/>
          </w:tcPr>
          <w:p w14:paraId="5406FA5A" w14:textId="2A4F5A63" w:rsidR="00C6122C" w:rsidRPr="00556B21" w:rsidRDefault="00C6122C" w:rsidP="00455A9D">
            <w:pPr>
              <w:pStyle w:val="Lentelems1"/>
              <w:spacing w:before="0" w:after="0"/>
              <w:ind w:left="0"/>
              <w:rPr>
                <w:rFonts w:ascii="Trebuchet MS" w:hAnsi="Trebuchet MS"/>
              </w:rPr>
            </w:pPr>
            <w:r w:rsidRPr="00556B21">
              <w:rPr>
                <w:rFonts w:ascii="Trebuchet MS" w:hAnsi="Trebuchet MS"/>
              </w:rPr>
              <w:t>13</w:t>
            </w:r>
          </w:p>
        </w:tc>
        <w:tc>
          <w:tcPr>
            <w:tcW w:w="1955" w:type="dxa"/>
            <w:vAlign w:val="center"/>
          </w:tcPr>
          <w:p w14:paraId="2ABF253D" w14:textId="7077DB94" w:rsidR="00C6122C" w:rsidRPr="00556B21" w:rsidRDefault="00E30EB5" w:rsidP="00E30EB5">
            <w:pPr>
              <w:pStyle w:val="Lentelems1"/>
              <w:spacing w:before="0" w:after="0"/>
              <w:ind w:left="0"/>
              <w:rPr>
                <w:rFonts w:ascii="Trebuchet MS" w:hAnsi="Trebuchet MS"/>
              </w:rPr>
            </w:pPr>
            <w:r w:rsidRPr="00556B21">
              <w:rPr>
                <w:rFonts w:ascii="Trebuchet MS" w:hAnsi="Trebuchet MS"/>
              </w:rPr>
              <w:t>17</w:t>
            </w:r>
          </w:p>
        </w:tc>
      </w:tr>
      <w:tr w:rsidR="00BA7617" w:rsidRPr="00556B21" w14:paraId="0697F137" w14:textId="77777777" w:rsidTr="00240519">
        <w:tc>
          <w:tcPr>
            <w:tcW w:w="4390" w:type="dxa"/>
            <w:vAlign w:val="center"/>
          </w:tcPr>
          <w:p w14:paraId="745A83D0" w14:textId="77777777" w:rsidR="00BA7617" w:rsidRPr="00556B21" w:rsidRDefault="00BA7617" w:rsidP="002A6B17">
            <w:pPr>
              <w:pStyle w:val="Lentelems1"/>
              <w:spacing w:before="0" w:after="0"/>
              <w:ind w:left="0"/>
              <w:jc w:val="right"/>
              <w:rPr>
                <w:rFonts w:ascii="Trebuchet MS" w:hAnsi="Trebuchet MS"/>
              </w:rPr>
            </w:pPr>
            <w:r w:rsidRPr="00556B21">
              <w:rPr>
                <w:rFonts w:ascii="Trebuchet MS" w:hAnsi="Trebuchet MS"/>
              </w:rPr>
              <w:t xml:space="preserve">330 </w:t>
            </w:r>
            <w:proofErr w:type="spellStart"/>
            <w:r w:rsidRPr="00556B21">
              <w:rPr>
                <w:rFonts w:ascii="Trebuchet MS" w:hAnsi="Trebuchet MS"/>
              </w:rPr>
              <w:t>kV</w:t>
            </w:r>
            <w:proofErr w:type="spellEnd"/>
            <w:r w:rsidRPr="00556B21">
              <w:rPr>
                <w:rFonts w:ascii="Trebuchet MS" w:hAnsi="Trebuchet MS"/>
              </w:rPr>
              <w:t xml:space="preserve"> </w:t>
            </w:r>
            <w:proofErr w:type="spellStart"/>
            <w:r w:rsidRPr="00556B21">
              <w:rPr>
                <w:rFonts w:ascii="Trebuchet MS" w:hAnsi="Trebuchet MS"/>
              </w:rPr>
              <w:t>skirstyklos</w:t>
            </w:r>
            <w:proofErr w:type="spellEnd"/>
          </w:p>
        </w:tc>
        <w:tc>
          <w:tcPr>
            <w:tcW w:w="1134" w:type="dxa"/>
            <w:vAlign w:val="center"/>
          </w:tcPr>
          <w:p w14:paraId="4F7FC430" w14:textId="77777777" w:rsidR="00BA7617" w:rsidRPr="00556B21" w:rsidRDefault="00BA7617" w:rsidP="00455A9D">
            <w:pPr>
              <w:pStyle w:val="Lentelems1"/>
              <w:spacing w:before="0" w:after="0"/>
              <w:ind w:left="0"/>
              <w:rPr>
                <w:rFonts w:ascii="Trebuchet MS" w:hAnsi="Trebuchet MS"/>
              </w:rPr>
            </w:pPr>
            <w:r w:rsidRPr="00556B21">
              <w:rPr>
                <w:rFonts w:ascii="Trebuchet MS" w:hAnsi="Trebuchet MS"/>
              </w:rPr>
              <w:t>vnt.</w:t>
            </w:r>
          </w:p>
        </w:tc>
        <w:tc>
          <w:tcPr>
            <w:tcW w:w="2268" w:type="dxa"/>
            <w:vAlign w:val="center"/>
          </w:tcPr>
          <w:p w14:paraId="73964891" w14:textId="77777777" w:rsidR="00BA7617" w:rsidRPr="00556B21" w:rsidRDefault="00BA7617" w:rsidP="00455A9D">
            <w:pPr>
              <w:pStyle w:val="Lentelems1"/>
              <w:spacing w:before="0" w:after="0"/>
              <w:ind w:left="0"/>
              <w:rPr>
                <w:rFonts w:ascii="Trebuchet MS" w:hAnsi="Trebuchet MS"/>
              </w:rPr>
            </w:pPr>
            <w:r w:rsidRPr="00556B21">
              <w:rPr>
                <w:rFonts w:ascii="Trebuchet MS" w:hAnsi="Trebuchet MS"/>
              </w:rPr>
              <w:t>2</w:t>
            </w:r>
          </w:p>
        </w:tc>
        <w:tc>
          <w:tcPr>
            <w:tcW w:w="1955" w:type="dxa"/>
            <w:vAlign w:val="center"/>
          </w:tcPr>
          <w:p w14:paraId="676AC86D" w14:textId="163ADA2D" w:rsidR="00BA7617" w:rsidRPr="00556B21" w:rsidRDefault="00BA7617" w:rsidP="00455A9D">
            <w:pPr>
              <w:pStyle w:val="Lentelems1"/>
              <w:spacing w:before="0" w:after="0"/>
              <w:ind w:left="0"/>
              <w:rPr>
                <w:rFonts w:ascii="Trebuchet MS" w:hAnsi="Trebuchet MS"/>
              </w:rPr>
            </w:pPr>
            <w:r w:rsidRPr="00556B21">
              <w:rPr>
                <w:rFonts w:ascii="Trebuchet MS" w:hAnsi="Trebuchet MS"/>
              </w:rPr>
              <w:t>2</w:t>
            </w:r>
          </w:p>
        </w:tc>
      </w:tr>
      <w:tr w:rsidR="00BA7617" w:rsidRPr="00556B21" w14:paraId="21AE8F83" w14:textId="77777777" w:rsidTr="00240519">
        <w:tc>
          <w:tcPr>
            <w:tcW w:w="4390" w:type="dxa"/>
            <w:vAlign w:val="center"/>
          </w:tcPr>
          <w:p w14:paraId="0E0D88E0" w14:textId="77777777" w:rsidR="00BA7617" w:rsidRPr="00556B21" w:rsidRDefault="00BA7617" w:rsidP="002A6B17">
            <w:pPr>
              <w:pStyle w:val="Lentelems1"/>
              <w:spacing w:before="0" w:after="0"/>
              <w:ind w:left="0"/>
              <w:jc w:val="right"/>
              <w:rPr>
                <w:rFonts w:ascii="Trebuchet MS" w:hAnsi="Trebuchet MS"/>
              </w:rPr>
            </w:pPr>
            <w:r w:rsidRPr="00556B21">
              <w:rPr>
                <w:rFonts w:ascii="Trebuchet MS" w:hAnsi="Trebuchet MS"/>
              </w:rPr>
              <w:t xml:space="preserve">110 </w:t>
            </w:r>
            <w:proofErr w:type="spellStart"/>
            <w:r w:rsidRPr="00556B21">
              <w:rPr>
                <w:rFonts w:ascii="Trebuchet MS" w:hAnsi="Trebuchet MS"/>
              </w:rPr>
              <w:t>kV</w:t>
            </w:r>
            <w:proofErr w:type="spellEnd"/>
            <w:r w:rsidRPr="00556B21">
              <w:rPr>
                <w:rFonts w:ascii="Trebuchet MS" w:hAnsi="Trebuchet MS"/>
              </w:rPr>
              <w:t xml:space="preserve"> transformatorių pastotės</w:t>
            </w:r>
          </w:p>
        </w:tc>
        <w:tc>
          <w:tcPr>
            <w:tcW w:w="1134" w:type="dxa"/>
            <w:vAlign w:val="center"/>
          </w:tcPr>
          <w:p w14:paraId="3848AE33" w14:textId="77777777" w:rsidR="00BA7617" w:rsidRPr="00556B21" w:rsidRDefault="00BA7617" w:rsidP="00455A9D">
            <w:pPr>
              <w:pStyle w:val="Lentelems1"/>
              <w:spacing w:before="0" w:after="0"/>
              <w:ind w:left="0"/>
              <w:rPr>
                <w:rFonts w:ascii="Trebuchet MS" w:hAnsi="Trebuchet MS"/>
              </w:rPr>
            </w:pPr>
            <w:r w:rsidRPr="00556B21">
              <w:rPr>
                <w:rFonts w:ascii="Trebuchet MS" w:hAnsi="Trebuchet MS"/>
              </w:rPr>
              <w:t>vnt.</w:t>
            </w:r>
          </w:p>
        </w:tc>
        <w:tc>
          <w:tcPr>
            <w:tcW w:w="2268" w:type="dxa"/>
            <w:vAlign w:val="center"/>
          </w:tcPr>
          <w:p w14:paraId="574FB68A" w14:textId="607C8517" w:rsidR="00BA7617" w:rsidRPr="00556B21" w:rsidRDefault="00BA7617" w:rsidP="00455A9D">
            <w:pPr>
              <w:pStyle w:val="Lentelems1"/>
              <w:spacing w:before="0" w:after="0"/>
              <w:ind w:left="0"/>
              <w:rPr>
                <w:rFonts w:ascii="Trebuchet MS" w:hAnsi="Trebuchet MS"/>
              </w:rPr>
            </w:pPr>
            <w:r w:rsidRPr="00556B21">
              <w:rPr>
                <w:rFonts w:ascii="Trebuchet MS" w:hAnsi="Trebuchet MS"/>
              </w:rPr>
              <w:t>21</w:t>
            </w:r>
            <w:r w:rsidR="00C166C9" w:rsidRPr="00556B21">
              <w:rPr>
                <w:rFonts w:ascii="Trebuchet MS" w:hAnsi="Trebuchet MS"/>
              </w:rPr>
              <w:t>9</w:t>
            </w:r>
            <w:r w:rsidRPr="00556B21">
              <w:rPr>
                <w:rFonts w:ascii="Trebuchet MS" w:hAnsi="Trebuchet MS"/>
                <w:vertAlign w:val="superscript"/>
              </w:rPr>
              <w:t>**</w:t>
            </w:r>
          </w:p>
        </w:tc>
        <w:tc>
          <w:tcPr>
            <w:tcW w:w="1955" w:type="dxa"/>
            <w:vAlign w:val="center"/>
          </w:tcPr>
          <w:p w14:paraId="281AA812" w14:textId="77777777" w:rsidR="00BA7617" w:rsidRPr="00556B21" w:rsidRDefault="00BA7617" w:rsidP="00455A9D">
            <w:pPr>
              <w:pStyle w:val="Lentelems1"/>
              <w:spacing w:before="0" w:after="0"/>
              <w:ind w:left="0"/>
              <w:rPr>
                <w:rFonts w:ascii="Trebuchet MS" w:hAnsi="Trebuchet MS"/>
              </w:rPr>
            </w:pPr>
            <w:r w:rsidRPr="00556B21">
              <w:rPr>
                <w:rFonts w:ascii="Trebuchet MS" w:hAnsi="Trebuchet MS"/>
              </w:rPr>
              <w:t>229</w:t>
            </w:r>
          </w:p>
        </w:tc>
      </w:tr>
      <w:tr w:rsidR="00BA7617" w:rsidRPr="00556B21" w14:paraId="4EEB0A1D" w14:textId="77777777" w:rsidTr="004D3174">
        <w:trPr>
          <w:trHeight w:val="307"/>
        </w:trPr>
        <w:tc>
          <w:tcPr>
            <w:tcW w:w="4390" w:type="dxa"/>
            <w:shd w:val="clear" w:color="auto" w:fill="00BBD6"/>
            <w:vAlign w:val="center"/>
          </w:tcPr>
          <w:p w14:paraId="708E8BAD" w14:textId="77777777" w:rsidR="00BA7617" w:rsidRPr="00556B21" w:rsidRDefault="00BA7617" w:rsidP="00455A9D">
            <w:pPr>
              <w:pStyle w:val="Lentelems1"/>
              <w:spacing w:before="0" w:after="0"/>
              <w:ind w:left="0"/>
              <w:jc w:val="both"/>
              <w:rPr>
                <w:rFonts w:ascii="Trebuchet MS" w:hAnsi="Trebuchet MS"/>
                <w:b/>
              </w:rPr>
            </w:pPr>
            <w:r w:rsidRPr="00556B21">
              <w:rPr>
                <w:rFonts w:ascii="Trebuchet MS" w:hAnsi="Trebuchet MS"/>
                <w:b/>
              </w:rPr>
              <w:t>Kompensaciniai įrenginiai</w:t>
            </w:r>
            <w:r w:rsidR="001F35BA" w:rsidRPr="00556B21">
              <w:rPr>
                <w:rFonts w:ascii="Trebuchet MS" w:hAnsi="Trebuchet MS"/>
                <w:b/>
              </w:rPr>
              <w:t>:</w:t>
            </w:r>
          </w:p>
        </w:tc>
        <w:tc>
          <w:tcPr>
            <w:tcW w:w="1134" w:type="dxa"/>
            <w:shd w:val="clear" w:color="auto" w:fill="00BBD6"/>
            <w:vAlign w:val="center"/>
          </w:tcPr>
          <w:p w14:paraId="2791605D" w14:textId="77777777" w:rsidR="00BA7617" w:rsidRPr="00556B21" w:rsidRDefault="00BA7617" w:rsidP="00455A9D">
            <w:pPr>
              <w:pStyle w:val="Lentelems1"/>
              <w:spacing w:before="0" w:after="0"/>
              <w:ind w:left="0"/>
              <w:rPr>
                <w:rFonts w:ascii="Trebuchet MS" w:hAnsi="Trebuchet MS"/>
              </w:rPr>
            </w:pPr>
          </w:p>
        </w:tc>
        <w:tc>
          <w:tcPr>
            <w:tcW w:w="2268" w:type="dxa"/>
            <w:shd w:val="clear" w:color="auto" w:fill="00BBD6"/>
            <w:vAlign w:val="center"/>
          </w:tcPr>
          <w:p w14:paraId="0F2A94A6" w14:textId="77777777" w:rsidR="00BA7617" w:rsidRPr="00556B21" w:rsidRDefault="00BA7617" w:rsidP="00455A9D">
            <w:pPr>
              <w:pStyle w:val="Lentelems1"/>
              <w:spacing w:before="0" w:after="0"/>
              <w:ind w:left="0"/>
              <w:rPr>
                <w:rFonts w:ascii="Trebuchet MS" w:hAnsi="Trebuchet MS"/>
              </w:rPr>
            </w:pPr>
          </w:p>
        </w:tc>
        <w:tc>
          <w:tcPr>
            <w:tcW w:w="1955" w:type="dxa"/>
            <w:shd w:val="clear" w:color="auto" w:fill="00BBD6"/>
            <w:vAlign w:val="center"/>
          </w:tcPr>
          <w:p w14:paraId="6F955501" w14:textId="77777777" w:rsidR="00BA7617" w:rsidRPr="00556B21" w:rsidRDefault="00BA7617" w:rsidP="00455A9D">
            <w:pPr>
              <w:pStyle w:val="Lentelems1"/>
              <w:spacing w:before="0" w:after="0"/>
              <w:ind w:left="0"/>
              <w:rPr>
                <w:rFonts w:ascii="Trebuchet MS" w:hAnsi="Trebuchet MS"/>
              </w:rPr>
            </w:pPr>
          </w:p>
        </w:tc>
      </w:tr>
      <w:tr w:rsidR="00BA7617" w:rsidRPr="00556B21" w14:paraId="20470C4E" w14:textId="77777777" w:rsidTr="00240519">
        <w:tc>
          <w:tcPr>
            <w:tcW w:w="4390" w:type="dxa"/>
            <w:vAlign w:val="center"/>
          </w:tcPr>
          <w:p w14:paraId="29EFD307" w14:textId="77777777" w:rsidR="00BA7617" w:rsidRPr="00556B21" w:rsidRDefault="00BA7617" w:rsidP="00730DDB">
            <w:pPr>
              <w:pStyle w:val="Lentelems1"/>
              <w:spacing w:before="0" w:after="0"/>
              <w:ind w:left="0"/>
              <w:jc w:val="right"/>
              <w:rPr>
                <w:rFonts w:ascii="Trebuchet MS" w:hAnsi="Trebuchet MS"/>
              </w:rPr>
            </w:pPr>
            <w:r w:rsidRPr="00556B21">
              <w:rPr>
                <w:rFonts w:ascii="Trebuchet MS" w:hAnsi="Trebuchet MS"/>
              </w:rPr>
              <w:t xml:space="preserve">110 </w:t>
            </w:r>
            <w:proofErr w:type="spellStart"/>
            <w:r w:rsidRPr="00556B21">
              <w:rPr>
                <w:rFonts w:ascii="Trebuchet MS" w:hAnsi="Trebuchet MS"/>
              </w:rPr>
              <w:t>kV</w:t>
            </w:r>
            <w:proofErr w:type="spellEnd"/>
            <w:r w:rsidRPr="00556B21">
              <w:rPr>
                <w:rFonts w:ascii="Trebuchet MS" w:hAnsi="Trebuchet MS"/>
              </w:rPr>
              <w:t xml:space="preserve"> kondensatorių baterijos</w:t>
            </w:r>
          </w:p>
        </w:tc>
        <w:tc>
          <w:tcPr>
            <w:tcW w:w="1134" w:type="dxa"/>
            <w:vAlign w:val="center"/>
          </w:tcPr>
          <w:p w14:paraId="707F7ADF" w14:textId="77777777" w:rsidR="00BA7617" w:rsidRPr="00556B21" w:rsidRDefault="00BA7617" w:rsidP="00455A9D">
            <w:pPr>
              <w:pStyle w:val="Lentelems1"/>
              <w:spacing w:before="0" w:after="0"/>
              <w:ind w:left="0"/>
              <w:rPr>
                <w:rFonts w:ascii="Trebuchet MS" w:hAnsi="Trebuchet MS"/>
              </w:rPr>
            </w:pPr>
            <w:proofErr w:type="spellStart"/>
            <w:r w:rsidRPr="00556B21">
              <w:rPr>
                <w:rFonts w:ascii="Trebuchet MS" w:hAnsi="Trebuchet MS"/>
              </w:rPr>
              <w:t>MVar</w:t>
            </w:r>
            <w:proofErr w:type="spellEnd"/>
          </w:p>
        </w:tc>
        <w:tc>
          <w:tcPr>
            <w:tcW w:w="2268" w:type="dxa"/>
            <w:vAlign w:val="center"/>
          </w:tcPr>
          <w:p w14:paraId="6599BA37" w14:textId="77777777" w:rsidR="00BA7617" w:rsidRPr="00556B21" w:rsidRDefault="00BA7617" w:rsidP="00455A9D">
            <w:pPr>
              <w:pStyle w:val="Lentelems1"/>
              <w:spacing w:before="0" w:after="0"/>
              <w:ind w:left="0"/>
              <w:rPr>
                <w:rFonts w:ascii="Trebuchet MS" w:hAnsi="Trebuchet MS"/>
              </w:rPr>
            </w:pPr>
            <w:r w:rsidRPr="00556B21">
              <w:rPr>
                <w:rFonts w:ascii="Trebuchet MS" w:hAnsi="Trebuchet MS"/>
              </w:rPr>
              <w:t>112</w:t>
            </w:r>
          </w:p>
        </w:tc>
        <w:tc>
          <w:tcPr>
            <w:tcW w:w="1955" w:type="dxa"/>
            <w:vAlign w:val="center"/>
          </w:tcPr>
          <w:p w14:paraId="5589BDE6" w14:textId="77777777" w:rsidR="00BA7617" w:rsidRPr="00556B21" w:rsidRDefault="00BA7617" w:rsidP="00455A9D">
            <w:pPr>
              <w:pStyle w:val="Lentelems1"/>
              <w:spacing w:before="0" w:after="0"/>
              <w:ind w:left="0"/>
              <w:rPr>
                <w:rFonts w:ascii="Trebuchet MS" w:hAnsi="Trebuchet MS"/>
              </w:rPr>
            </w:pPr>
            <w:r w:rsidRPr="00556B21">
              <w:rPr>
                <w:rFonts w:ascii="Trebuchet MS" w:hAnsi="Trebuchet MS"/>
              </w:rPr>
              <w:t>112</w:t>
            </w:r>
            <w:r w:rsidRPr="00556B21">
              <w:rPr>
                <w:rFonts w:ascii="Trebuchet MS" w:hAnsi="Trebuchet MS"/>
                <w:vertAlign w:val="superscript"/>
              </w:rPr>
              <w:t>***</w:t>
            </w:r>
          </w:p>
        </w:tc>
      </w:tr>
      <w:tr w:rsidR="00BA7617" w:rsidRPr="00556B21" w14:paraId="4C126726" w14:textId="77777777" w:rsidTr="00240519">
        <w:trPr>
          <w:trHeight w:hRule="exact" w:val="280"/>
        </w:trPr>
        <w:tc>
          <w:tcPr>
            <w:tcW w:w="4390" w:type="dxa"/>
            <w:vAlign w:val="center"/>
          </w:tcPr>
          <w:p w14:paraId="60AFC774" w14:textId="77777777" w:rsidR="00BA7617" w:rsidRPr="00556B21" w:rsidRDefault="00BA7617" w:rsidP="00730DDB">
            <w:pPr>
              <w:pStyle w:val="Lentelems1"/>
              <w:spacing w:before="0" w:after="0"/>
              <w:ind w:left="0"/>
              <w:jc w:val="right"/>
              <w:rPr>
                <w:rFonts w:ascii="Trebuchet MS" w:hAnsi="Trebuchet MS"/>
              </w:rPr>
            </w:pPr>
            <w:r w:rsidRPr="00556B21">
              <w:rPr>
                <w:rFonts w:ascii="Trebuchet MS" w:hAnsi="Trebuchet MS"/>
              </w:rPr>
              <w:t xml:space="preserve">400 </w:t>
            </w:r>
            <w:proofErr w:type="spellStart"/>
            <w:r w:rsidRPr="00556B21">
              <w:rPr>
                <w:rFonts w:ascii="Trebuchet MS" w:hAnsi="Trebuchet MS"/>
              </w:rPr>
              <w:t>kV</w:t>
            </w:r>
            <w:proofErr w:type="spellEnd"/>
            <w:r w:rsidRPr="00556B21">
              <w:rPr>
                <w:rFonts w:ascii="Trebuchet MS" w:hAnsi="Trebuchet MS"/>
              </w:rPr>
              <w:t xml:space="preserve"> šuntiniai reaktoriai</w:t>
            </w:r>
          </w:p>
        </w:tc>
        <w:tc>
          <w:tcPr>
            <w:tcW w:w="1134" w:type="dxa"/>
            <w:vAlign w:val="center"/>
          </w:tcPr>
          <w:p w14:paraId="5283930B" w14:textId="77777777" w:rsidR="00BA7617" w:rsidRPr="00556B21" w:rsidRDefault="00BA7617" w:rsidP="00455A9D">
            <w:pPr>
              <w:pStyle w:val="Lentelems1"/>
              <w:spacing w:before="0" w:after="0"/>
              <w:ind w:left="0"/>
              <w:rPr>
                <w:rFonts w:ascii="Trebuchet MS" w:hAnsi="Trebuchet MS"/>
              </w:rPr>
            </w:pPr>
            <w:proofErr w:type="spellStart"/>
            <w:r w:rsidRPr="00556B21">
              <w:rPr>
                <w:rFonts w:ascii="Trebuchet MS" w:hAnsi="Trebuchet MS"/>
              </w:rPr>
              <w:t>MVar</w:t>
            </w:r>
            <w:proofErr w:type="spellEnd"/>
          </w:p>
        </w:tc>
        <w:tc>
          <w:tcPr>
            <w:tcW w:w="2268" w:type="dxa"/>
            <w:vAlign w:val="center"/>
          </w:tcPr>
          <w:p w14:paraId="1CACE809" w14:textId="77777777" w:rsidR="00BA7617" w:rsidRPr="00556B21" w:rsidRDefault="00A27A3A" w:rsidP="00455A9D">
            <w:pPr>
              <w:pStyle w:val="Lentelems1"/>
              <w:spacing w:before="0" w:after="0"/>
              <w:ind w:left="0"/>
              <w:rPr>
                <w:rFonts w:ascii="Trebuchet MS" w:hAnsi="Trebuchet MS"/>
              </w:rPr>
            </w:pPr>
            <w:r w:rsidRPr="00556B21">
              <w:rPr>
                <w:rFonts w:ascii="Trebuchet MS" w:hAnsi="Trebuchet MS"/>
              </w:rPr>
              <w:t>-</w:t>
            </w:r>
          </w:p>
        </w:tc>
        <w:tc>
          <w:tcPr>
            <w:tcW w:w="1955" w:type="dxa"/>
            <w:vAlign w:val="center"/>
          </w:tcPr>
          <w:p w14:paraId="304E6F59" w14:textId="77777777" w:rsidR="00BA7617" w:rsidRPr="00556B21" w:rsidRDefault="00BA7617" w:rsidP="00455A9D">
            <w:pPr>
              <w:pStyle w:val="Lentelems1"/>
              <w:spacing w:before="0" w:after="0"/>
              <w:ind w:left="0"/>
              <w:rPr>
                <w:rFonts w:ascii="Trebuchet MS" w:hAnsi="Trebuchet MS"/>
              </w:rPr>
            </w:pPr>
            <w:r w:rsidRPr="00556B21">
              <w:rPr>
                <w:rFonts w:ascii="Trebuchet MS" w:hAnsi="Trebuchet MS"/>
              </w:rPr>
              <w:t>100</w:t>
            </w:r>
            <w:r w:rsidRPr="00556B21">
              <w:rPr>
                <w:rFonts w:ascii="Trebuchet MS" w:hAnsi="Trebuchet MS"/>
                <w:vertAlign w:val="superscript"/>
              </w:rPr>
              <w:t>***</w:t>
            </w:r>
          </w:p>
        </w:tc>
      </w:tr>
      <w:tr w:rsidR="00BA7617" w:rsidRPr="00556B21" w14:paraId="5F9C5F9F" w14:textId="77777777" w:rsidTr="00240519">
        <w:trPr>
          <w:trHeight w:hRule="exact" w:val="280"/>
        </w:trPr>
        <w:tc>
          <w:tcPr>
            <w:tcW w:w="4390" w:type="dxa"/>
            <w:vAlign w:val="center"/>
          </w:tcPr>
          <w:p w14:paraId="790BF105" w14:textId="77777777" w:rsidR="00BA7617" w:rsidRPr="00556B21" w:rsidRDefault="00BA7617" w:rsidP="00730DDB">
            <w:pPr>
              <w:pStyle w:val="Lentelems1"/>
              <w:spacing w:before="0" w:after="0"/>
              <w:ind w:left="0"/>
              <w:jc w:val="right"/>
              <w:rPr>
                <w:rFonts w:ascii="Trebuchet MS" w:hAnsi="Trebuchet MS"/>
              </w:rPr>
            </w:pPr>
            <w:r w:rsidRPr="00556B21">
              <w:rPr>
                <w:rFonts w:ascii="Trebuchet MS" w:hAnsi="Trebuchet MS"/>
              </w:rPr>
              <w:t xml:space="preserve">330 </w:t>
            </w:r>
            <w:proofErr w:type="spellStart"/>
            <w:r w:rsidRPr="00556B21">
              <w:rPr>
                <w:rFonts w:ascii="Trebuchet MS" w:hAnsi="Trebuchet MS"/>
              </w:rPr>
              <w:t>kV</w:t>
            </w:r>
            <w:proofErr w:type="spellEnd"/>
            <w:r w:rsidRPr="00556B21">
              <w:rPr>
                <w:rFonts w:ascii="Trebuchet MS" w:hAnsi="Trebuchet MS"/>
              </w:rPr>
              <w:t xml:space="preserve"> šuntiniai reaktoriai</w:t>
            </w:r>
          </w:p>
        </w:tc>
        <w:tc>
          <w:tcPr>
            <w:tcW w:w="1134" w:type="dxa"/>
            <w:vAlign w:val="center"/>
          </w:tcPr>
          <w:p w14:paraId="5A2A5350" w14:textId="77777777" w:rsidR="00BA7617" w:rsidRPr="00556B21" w:rsidRDefault="00BA7617" w:rsidP="00455A9D">
            <w:pPr>
              <w:pStyle w:val="Lentelems1"/>
              <w:spacing w:before="0" w:after="0"/>
              <w:ind w:left="0"/>
              <w:rPr>
                <w:rFonts w:ascii="Trebuchet MS" w:hAnsi="Trebuchet MS"/>
              </w:rPr>
            </w:pPr>
            <w:proofErr w:type="spellStart"/>
            <w:r w:rsidRPr="00556B21">
              <w:rPr>
                <w:rFonts w:ascii="Trebuchet MS" w:hAnsi="Trebuchet MS"/>
              </w:rPr>
              <w:t>MVar</w:t>
            </w:r>
            <w:proofErr w:type="spellEnd"/>
          </w:p>
        </w:tc>
        <w:tc>
          <w:tcPr>
            <w:tcW w:w="2268" w:type="dxa"/>
            <w:vAlign w:val="center"/>
          </w:tcPr>
          <w:p w14:paraId="24CAFFB4" w14:textId="77777777" w:rsidR="00BA7617" w:rsidRPr="00556B21" w:rsidRDefault="00BA7617" w:rsidP="00455A9D">
            <w:pPr>
              <w:pStyle w:val="Lentelems1"/>
              <w:spacing w:before="0" w:after="0"/>
              <w:ind w:left="0"/>
              <w:rPr>
                <w:rFonts w:ascii="Trebuchet MS" w:hAnsi="Trebuchet MS"/>
              </w:rPr>
            </w:pPr>
            <w:r w:rsidRPr="00556B21">
              <w:rPr>
                <w:rFonts w:ascii="Trebuchet MS" w:hAnsi="Trebuchet MS"/>
              </w:rPr>
              <w:t>180</w:t>
            </w:r>
          </w:p>
        </w:tc>
        <w:tc>
          <w:tcPr>
            <w:tcW w:w="1955" w:type="dxa"/>
            <w:vAlign w:val="center"/>
          </w:tcPr>
          <w:p w14:paraId="1AC0557D" w14:textId="77777777" w:rsidR="00BA7617" w:rsidRPr="00556B21" w:rsidRDefault="00BA7617" w:rsidP="00455A9D">
            <w:pPr>
              <w:pStyle w:val="Lentelems1"/>
              <w:spacing w:before="0" w:after="0"/>
              <w:ind w:left="0"/>
              <w:rPr>
                <w:rFonts w:ascii="Trebuchet MS" w:hAnsi="Trebuchet MS"/>
              </w:rPr>
            </w:pPr>
            <w:r w:rsidRPr="00556B21">
              <w:rPr>
                <w:rFonts w:ascii="Trebuchet MS" w:hAnsi="Trebuchet MS"/>
              </w:rPr>
              <w:t>180</w:t>
            </w:r>
            <w:r w:rsidRPr="00556B21">
              <w:rPr>
                <w:rFonts w:ascii="Trebuchet MS" w:hAnsi="Trebuchet MS"/>
                <w:vertAlign w:val="superscript"/>
              </w:rPr>
              <w:t>***</w:t>
            </w:r>
          </w:p>
        </w:tc>
      </w:tr>
      <w:tr w:rsidR="00BA7617" w:rsidRPr="00556B21" w14:paraId="7EE98082" w14:textId="77777777" w:rsidTr="00240519">
        <w:trPr>
          <w:trHeight w:hRule="exact" w:val="280"/>
        </w:trPr>
        <w:tc>
          <w:tcPr>
            <w:tcW w:w="4390" w:type="dxa"/>
            <w:vAlign w:val="center"/>
          </w:tcPr>
          <w:p w14:paraId="0D0D2DFB" w14:textId="77777777" w:rsidR="00BA7617" w:rsidRPr="00556B21" w:rsidRDefault="00BA7617" w:rsidP="00730DDB">
            <w:pPr>
              <w:pStyle w:val="Lentelems1"/>
              <w:spacing w:before="0" w:after="0"/>
              <w:ind w:left="0"/>
              <w:jc w:val="right"/>
              <w:rPr>
                <w:rFonts w:ascii="Trebuchet MS" w:hAnsi="Trebuchet MS"/>
              </w:rPr>
            </w:pPr>
            <w:r w:rsidRPr="00556B21">
              <w:rPr>
                <w:rFonts w:ascii="Trebuchet MS" w:hAnsi="Trebuchet MS"/>
              </w:rPr>
              <w:t xml:space="preserve">10 </w:t>
            </w:r>
            <w:proofErr w:type="spellStart"/>
            <w:r w:rsidRPr="00556B21">
              <w:rPr>
                <w:rFonts w:ascii="Trebuchet MS" w:hAnsi="Trebuchet MS"/>
              </w:rPr>
              <w:t>kV</w:t>
            </w:r>
            <w:proofErr w:type="spellEnd"/>
            <w:r w:rsidRPr="00556B21">
              <w:rPr>
                <w:rFonts w:ascii="Trebuchet MS" w:hAnsi="Trebuchet MS"/>
              </w:rPr>
              <w:t xml:space="preserve"> šuntiniai reaktoriai </w:t>
            </w:r>
          </w:p>
        </w:tc>
        <w:tc>
          <w:tcPr>
            <w:tcW w:w="1134" w:type="dxa"/>
            <w:vAlign w:val="center"/>
          </w:tcPr>
          <w:p w14:paraId="4DA9BA25" w14:textId="77777777" w:rsidR="00BA7617" w:rsidRPr="00556B21" w:rsidRDefault="00BA7617" w:rsidP="00455A9D">
            <w:pPr>
              <w:pStyle w:val="Lentelems1"/>
              <w:spacing w:before="0" w:after="0"/>
              <w:ind w:left="0"/>
              <w:rPr>
                <w:rFonts w:ascii="Trebuchet MS" w:hAnsi="Trebuchet MS"/>
              </w:rPr>
            </w:pPr>
            <w:proofErr w:type="spellStart"/>
            <w:r w:rsidRPr="00556B21">
              <w:rPr>
                <w:rFonts w:ascii="Trebuchet MS" w:hAnsi="Trebuchet MS"/>
              </w:rPr>
              <w:t>MVar</w:t>
            </w:r>
            <w:proofErr w:type="spellEnd"/>
          </w:p>
        </w:tc>
        <w:tc>
          <w:tcPr>
            <w:tcW w:w="2268" w:type="dxa"/>
            <w:vAlign w:val="center"/>
          </w:tcPr>
          <w:p w14:paraId="0356ED9E" w14:textId="77777777" w:rsidR="00BA7617" w:rsidRPr="00556B21" w:rsidRDefault="00BA7617" w:rsidP="00455A9D">
            <w:pPr>
              <w:pStyle w:val="Lentelems1"/>
              <w:spacing w:before="0" w:after="0"/>
              <w:ind w:left="0"/>
              <w:rPr>
                <w:rFonts w:ascii="Trebuchet MS" w:hAnsi="Trebuchet MS"/>
              </w:rPr>
            </w:pPr>
            <w:r w:rsidRPr="00556B21">
              <w:rPr>
                <w:rFonts w:ascii="Trebuchet MS" w:hAnsi="Trebuchet MS"/>
              </w:rPr>
              <w:t>300</w:t>
            </w:r>
          </w:p>
        </w:tc>
        <w:tc>
          <w:tcPr>
            <w:tcW w:w="1955" w:type="dxa"/>
            <w:vAlign w:val="center"/>
          </w:tcPr>
          <w:p w14:paraId="38E68783" w14:textId="77777777" w:rsidR="00BA7617" w:rsidRPr="00556B21" w:rsidRDefault="00BA7617" w:rsidP="00455A9D">
            <w:pPr>
              <w:pStyle w:val="Lentelems1"/>
              <w:spacing w:before="0" w:after="0"/>
              <w:ind w:left="0"/>
              <w:rPr>
                <w:rFonts w:ascii="Trebuchet MS" w:hAnsi="Trebuchet MS"/>
              </w:rPr>
            </w:pPr>
            <w:r w:rsidRPr="00556B21">
              <w:rPr>
                <w:rFonts w:ascii="Trebuchet MS" w:hAnsi="Trebuchet MS"/>
              </w:rPr>
              <w:t>300</w:t>
            </w:r>
          </w:p>
        </w:tc>
      </w:tr>
      <w:tr w:rsidR="002418B1" w:rsidRPr="00556B21" w14:paraId="2F6ABE0F" w14:textId="77777777" w:rsidTr="00240519">
        <w:trPr>
          <w:trHeight w:hRule="exact" w:val="523"/>
        </w:trPr>
        <w:tc>
          <w:tcPr>
            <w:tcW w:w="4390" w:type="dxa"/>
            <w:shd w:val="clear" w:color="auto" w:fill="00BBD6"/>
            <w:vAlign w:val="center"/>
          </w:tcPr>
          <w:p w14:paraId="6F6F0C1C" w14:textId="75046D2F" w:rsidR="002418B1" w:rsidRPr="00556B21" w:rsidRDefault="002418B1" w:rsidP="00183F28">
            <w:pPr>
              <w:pStyle w:val="Lentelems1"/>
              <w:spacing w:before="0" w:after="0"/>
              <w:ind w:left="0"/>
              <w:jc w:val="left"/>
              <w:rPr>
                <w:rFonts w:ascii="Trebuchet MS" w:hAnsi="Trebuchet MS"/>
                <w:b/>
              </w:rPr>
            </w:pPr>
            <w:r w:rsidRPr="00556B21">
              <w:rPr>
                <w:rFonts w:ascii="Trebuchet MS" w:hAnsi="Trebuchet MS"/>
                <w:b/>
              </w:rPr>
              <w:t>Vidutinė elektros energijos kaina Lietuvos elektros rinkos biržoje</w:t>
            </w:r>
          </w:p>
        </w:tc>
        <w:tc>
          <w:tcPr>
            <w:tcW w:w="1134" w:type="dxa"/>
            <w:shd w:val="clear" w:color="auto" w:fill="00BBD6"/>
            <w:vAlign w:val="center"/>
          </w:tcPr>
          <w:p w14:paraId="12307354" w14:textId="5B0A7A89" w:rsidR="002418B1" w:rsidRPr="00556B21" w:rsidRDefault="00E56A70" w:rsidP="00455A9D">
            <w:pPr>
              <w:pStyle w:val="Lentelems1"/>
              <w:spacing w:before="0" w:after="0"/>
              <w:ind w:left="0"/>
              <w:rPr>
                <w:rFonts w:ascii="Trebuchet MS" w:hAnsi="Trebuchet MS"/>
                <w:b/>
              </w:rPr>
            </w:pPr>
            <w:r w:rsidRPr="00556B21">
              <w:rPr>
                <w:rFonts w:ascii="Trebuchet MS" w:hAnsi="Trebuchet MS"/>
                <w:b/>
              </w:rPr>
              <w:t>EUR</w:t>
            </w:r>
            <w:r w:rsidR="002418B1" w:rsidRPr="00556B21">
              <w:rPr>
                <w:rFonts w:ascii="Trebuchet MS" w:hAnsi="Trebuchet MS"/>
                <w:b/>
              </w:rPr>
              <w:t>/</w:t>
            </w:r>
            <w:proofErr w:type="spellStart"/>
            <w:r w:rsidRPr="00556B21">
              <w:rPr>
                <w:rFonts w:ascii="Trebuchet MS" w:hAnsi="Trebuchet MS"/>
                <w:b/>
              </w:rPr>
              <w:t>M</w:t>
            </w:r>
            <w:r w:rsidR="002418B1" w:rsidRPr="00556B21">
              <w:rPr>
                <w:rFonts w:ascii="Trebuchet MS" w:hAnsi="Trebuchet MS"/>
                <w:b/>
              </w:rPr>
              <w:t>Wh</w:t>
            </w:r>
            <w:proofErr w:type="spellEnd"/>
          </w:p>
        </w:tc>
        <w:tc>
          <w:tcPr>
            <w:tcW w:w="2268" w:type="dxa"/>
            <w:shd w:val="clear" w:color="auto" w:fill="00BBD6"/>
            <w:vAlign w:val="center"/>
          </w:tcPr>
          <w:p w14:paraId="67C51962" w14:textId="6B6F6C3A" w:rsidR="002418B1" w:rsidRPr="00556B21" w:rsidRDefault="00E56A70" w:rsidP="00455A9D">
            <w:pPr>
              <w:pStyle w:val="Lentelems1"/>
              <w:spacing w:before="0" w:after="0"/>
              <w:ind w:left="0"/>
              <w:rPr>
                <w:rFonts w:ascii="Trebuchet MS" w:hAnsi="Trebuchet MS"/>
                <w:b/>
              </w:rPr>
            </w:pPr>
            <w:r w:rsidRPr="00556B21">
              <w:rPr>
                <w:rFonts w:ascii="Trebuchet MS" w:hAnsi="Trebuchet MS"/>
                <w:b/>
              </w:rPr>
              <w:t>50,1</w:t>
            </w:r>
          </w:p>
        </w:tc>
        <w:tc>
          <w:tcPr>
            <w:tcW w:w="1955" w:type="dxa"/>
            <w:shd w:val="clear" w:color="auto" w:fill="00BBD6"/>
            <w:vAlign w:val="center"/>
          </w:tcPr>
          <w:p w14:paraId="0F6BA377" w14:textId="11EB4BFC" w:rsidR="002418B1" w:rsidRPr="00556B21" w:rsidRDefault="001E61C7" w:rsidP="00E56A70">
            <w:pPr>
              <w:pStyle w:val="Lentelems1"/>
              <w:spacing w:before="0" w:after="0"/>
              <w:ind w:left="0"/>
              <w:rPr>
                <w:rFonts w:ascii="Trebuchet MS" w:hAnsi="Trebuchet MS"/>
                <w:b/>
              </w:rPr>
            </w:pPr>
            <w:r>
              <w:rPr>
                <w:rFonts w:ascii="Trebuchet MS" w:hAnsi="Trebuchet MS"/>
                <w:b/>
              </w:rPr>
              <w:t>59,1</w:t>
            </w:r>
          </w:p>
        </w:tc>
      </w:tr>
    </w:tbl>
    <w:p w14:paraId="5EF3E5D9" w14:textId="0F6E146D" w:rsidR="00092BC5" w:rsidRPr="00556B21" w:rsidRDefault="007937F3" w:rsidP="005A0EA7">
      <w:pPr>
        <w:pStyle w:val="Normal2"/>
        <w:spacing w:before="60"/>
        <w:rPr>
          <w:rFonts w:ascii="Trebuchet MS" w:hAnsi="Trebuchet MS"/>
          <w:sz w:val="18"/>
          <w:szCs w:val="18"/>
        </w:rPr>
      </w:pPr>
      <w:r w:rsidRPr="00556B21">
        <w:rPr>
          <w:rFonts w:ascii="Trebuchet MS" w:hAnsi="Trebuchet MS"/>
          <w:sz w:val="18"/>
          <w:szCs w:val="18"/>
          <w:vertAlign w:val="superscript"/>
        </w:rPr>
        <w:t>*</w:t>
      </w:r>
      <w:r w:rsidRPr="00556B21">
        <w:rPr>
          <w:rFonts w:ascii="Trebuchet MS" w:hAnsi="Trebuchet MS"/>
          <w:sz w:val="18"/>
          <w:szCs w:val="18"/>
        </w:rPr>
        <w:t xml:space="preserve"> </w:t>
      </w:r>
      <w:r w:rsidR="007C08FC" w:rsidRPr="00556B21">
        <w:rPr>
          <w:rFonts w:ascii="Trebuchet MS" w:hAnsi="Trebuchet MS"/>
          <w:sz w:val="18"/>
          <w:szCs w:val="18"/>
        </w:rPr>
        <w:t>į</w:t>
      </w:r>
      <w:r w:rsidR="00092BC5" w:rsidRPr="00556B21">
        <w:rPr>
          <w:rFonts w:ascii="Trebuchet MS" w:hAnsi="Trebuchet MS"/>
          <w:sz w:val="18"/>
          <w:szCs w:val="18"/>
        </w:rPr>
        <w:t>vertinant, kad 2x300 MW blok</w:t>
      </w:r>
      <w:r w:rsidR="005B1898" w:rsidRPr="00556B21">
        <w:rPr>
          <w:rFonts w:ascii="Trebuchet MS" w:hAnsi="Trebuchet MS"/>
          <w:sz w:val="18"/>
          <w:szCs w:val="18"/>
        </w:rPr>
        <w:t>ų eksploataciją</w:t>
      </w:r>
      <w:r w:rsidR="00092BC5" w:rsidRPr="00556B21">
        <w:rPr>
          <w:rFonts w:ascii="Trebuchet MS" w:hAnsi="Trebuchet MS"/>
          <w:sz w:val="18"/>
          <w:szCs w:val="18"/>
        </w:rPr>
        <w:t xml:space="preserve"> galima </w:t>
      </w:r>
      <w:r w:rsidR="005B1898" w:rsidRPr="00556B21">
        <w:rPr>
          <w:rFonts w:ascii="Trebuchet MS" w:hAnsi="Trebuchet MS"/>
          <w:sz w:val="18"/>
          <w:szCs w:val="18"/>
        </w:rPr>
        <w:t>atnaujinti</w:t>
      </w:r>
      <w:r w:rsidR="00092BC5" w:rsidRPr="00556B21">
        <w:rPr>
          <w:rFonts w:ascii="Trebuchet MS" w:hAnsi="Trebuchet MS"/>
          <w:sz w:val="18"/>
          <w:szCs w:val="18"/>
        </w:rPr>
        <w:t xml:space="preserve"> per 2 mėn. nuo poreikio atsiradimo</w:t>
      </w:r>
    </w:p>
    <w:p w14:paraId="4DC5A1F4" w14:textId="77777777" w:rsidR="00FB7555" w:rsidRPr="00556B21" w:rsidRDefault="00FB7555" w:rsidP="00455A9D">
      <w:pPr>
        <w:pStyle w:val="Normal2"/>
        <w:rPr>
          <w:rFonts w:ascii="Trebuchet MS" w:hAnsi="Trebuchet MS"/>
          <w:sz w:val="18"/>
          <w:szCs w:val="18"/>
        </w:rPr>
      </w:pPr>
      <w:r w:rsidRPr="00556B21">
        <w:rPr>
          <w:rFonts w:ascii="Trebuchet MS" w:hAnsi="Trebuchet MS"/>
          <w:sz w:val="18"/>
          <w:szCs w:val="18"/>
          <w:vertAlign w:val="superscript"/>
        </w:rPr>
        <w:t>**</w:t>
      </w:r>
      <w:r w:rsidRPr="00556B21">
        <w:rPr>
          <w:rFonts w:ascii="Trebuchet MS" w:hAnsi="Trebuchet MS"/>
          <w:sz w:val="18"/>
          <w:szCs w:val="18"/>
        </w:rPr>
        <w:t xml:space="preserve"> tarp kurių </w:t>
      </w:r>
      <w:r w:rsidR="00157B58" w:rsidRPr="00556B21">
        <w:rPr>
          <w:rFonts w:ascii="Trebuchet MS" w:hAnsi="Trebuchet MS"/>
          <w:sz w:val="18"/>
          <w:szCs w:val="18"/>
        </w:rPr>
        <w:t>viena</w:t>
      </w:r>
      <w:r w:rsidR="00AE368C" w:rsidRPr="00556B21">
        <w:rPr>
          <w:rFonts w:ascii="Trebuchet MS" w:hAnsi="Trebuchet MS"/>
          <w:sz w:val="18"/>
          <w:szCs w:val="18"/>
        </w:rPr>
        <w:t xml:space="preserve"> </w:t>
      </w:r>
      <w:proofErr w:type="spellStart"/>
      <w:r w:rsidR="00157B58" w:rsidRPr="00556B21">
        <w:rPr>
          <w:rFonts w:ascii="Trebuchet MS" w:hAnsi="Trebuchet MS"/>
          <w:sz w:val="18"/>
          <w:szCs w:val="18"/>
        </w:rPr>
        <w:t>skirstykla</w:t>
      </w:r>
      <w:proofErr w:type="spellEnd"/>
    </w:p>
    <w:p w14:paraId="6975443E" w14:textId="08A2C278" w:rsidR="00A959EE" w:rsidRPr="00556B21" w:rsidRDefault="009E0A99" w:rsidP="00240519">
      <w:pPr>
        <w:pStyle w:val="Normal2"/>
        <w:rPr>
          <w:rFonts w:ascii="Trebuchet MS" w:hAnsi="Trebuchet MS" w:cs="Arial"/>
          <w:sz w:val="18"/>
          <w:szCs w:val="18"/>
        </w:rPr>
      </w:pPr>
      <w:r w:rsidRPr="00556B21">
        <w:rPr>
          <w:rFonts w:ascii="Trebuchet MS" w:hAnsi="Trebuchet MS"/>
          <w:sz w:val="18"/>
          <w:szCs w:val="18"/>
          <w:vertAlign w:val="superscript"/>
        </w:rPr>
        <w:t>**</w:t>
      </w:r>
      <w:r w:rsidR="008A3D26" w:rsidRPr="00556B21">
        <w:rPr>
          <w:rFonts w:ascii="Trebuchet MS" w:hAnsi="Trebuchet MS"/>
          <w:sz w:val="18"/>
          <w:szCs w:val="18"/>
          <w:vertAlign w:val="superscript"/>
        </w:rPr>
        <w:t>*</w:t>
      </w:r>
      <w:r w:rsidRPr="00556B21">
        <w:rPr>
          <w:rFonts w:ascii="Trebuchet MS" w:hAnsi="Trebuchet MS"/>
          <w:sz w:val="18"/>
          <w:szCs w:val="18"/>
        </w:rPr>
        <w:t xml:space="preserve"> </w:t>
      </w:r>
      <w:r w:rsidR="00AE211F" w:rsidRPr="00556B21">
        <w:rPr>
          <w:rFonts w:ascii="Trebuchet MS" w:hAnsi="Trebuchet MS"/>
          <w:sz w:val="18"/>
          <w:szCs w:val="18"/>
        </w:rPr>
        <w:t xml:space="preserve">be keitikliuose įrengtų kompensavimo įrenginių </w:t>
      </w:r>
      <w:bookmarkStart w:id="14" w:name="_MON_1396935830"/>
      <w:bookmarkStart w:id="15" w:name="_MON_1396937503"/>
      <w:bookmarkStart w:id="16" w:name="_MON_1396938736"/>
      <w:bookmarkStart w:id="17" w:name="_MON_1396939350"/>
      <w:bookmarkStart w:id="18" w:name="_MON_1396939957"/>
      <w:bookmarkStart w:id="19" w:name="_MON_1396931852"/>
      <w:bookmarkStart w:id="20" w:name="_MON_1396932570"/>
      <w:bookmarkStart w:id="21" w:name="_MON_1396933992"/>
      <w:bookmarkStart w:id="22" w:name="_MON_1397624425"/>
      <w:bookmarkStart w:id="23" w:name="_MON_1397290005"/>
      <w:bookmarkStart w:id="24" w:name="_MON_1397024139"/>
      <w:bookmarkStart w:id="25" w:name="_MON_1397201955"/>
      <w:bookmarkStart w:id="26" w:name="_MON_1396934601"/>
      <w:bookmarkStart w:id="27" w:name="_MON_1396935208"/>
      <w:bookmarkStart w:id="28" w:name="_MON_1397623806"/>
      <w:bookmarkStart w:id="29" w:name="_MON_1397623956"/>
      <w:bookmarkStart w:id="30" w:name="_MON_1397624039"/>
      <w:bookmarkStart w:id="31" w:name="_MON_1397624050"/>
      <w:bookmarkStart w:id="32" w:name="_MON_1397624977"/>
      <w:bookmarkStart w:id="33" w:name="_MON_1397631798"/>
      <w:bookmarkStart w:id="34" w:name="_MON_1397290025"/>
      <w:bookmarkStart w:id="35" w:name="_MON_1397202320"/>
      <w:bookmarkStart w:id="36" w:name="_MON_1397289824"/>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00A959EE" w:rsidRPr="00556B21">
        <w:rPr>
          <w:rFonts w:ascii="Trebuchet MS" w:hAnsi="Trebuchet MS" w:cs="Arial"/>
          <w:sz w:val="18"/>
          <w:szCs w:val="18"/>
        </w:rPr>
        <w:br w:type="page"/>
      </w:r>
    </w:p>
    <w:p w14:paraId="6A8DECE1" w14:textId="6CA08D31" w:rsidR="00455A9D" w:rsidRPr="00556B21" w:rsidRDefault="0050121B" w:rsidP="007357EC">
      <w:pPr>
        <w:pStyle w:val="Heading2"/>
      </w:pPr>
      <w:bookmarkStart w:id="37" w:name="_Toc422400534"/>
      <w:r w:rsidRPr="00556B21">
        <w:lastRenderedPageBreak/>
        <w:t>Lietuvos elektros energetikos sistem</w:t>
      </w:r>
      <w:r w:rsidR="00636F30">
        <w:t>a</w:t>
      </w:r>
      <w:r w:rsidRPr="00556B21">
        <w:t xml:space="preserve"> 2014 met</w:t>
      </w:r>
      <w:r w:rsidR="00636F30">
        <w:t>ais</w:t>
      </w:r>
      <w:bookmarkEnd w:id="37"/>
    </w:p>
    <w:p w14:paraId="55EB8A7A" w14:textId="5B1D02B1" w:rsidR="007D690F" w:rsidRPr="00556B21" w:rsidRDefault="007D690F" w:rsidP="000C0DF1">
      <w:pPr>
        <w:rPr>
          <w:rFonts w:ascii="Trebuchet MS" w:hAnsi="Trebuchet MS" w:cs="Arial"/>
          <w:sz w:val="22"/>
          <w:szCs w:val="22"/>
        </w:rPr>
      </w:pPr>
      <w:r w:rsidRPr="00556B21">
        <w:rPr>
          <w:rFonts w:ascii="Trebuchet MS" w:hAnsi="Trebuchet MS" w:cs="Arial"/>
          <w:sz w:val="22"/>
          <w:szCs w:val="22"/>
        </w:rPr>
        <w:t xml:space="preserve">2014 m. elektros energijos poreikiai </w:t>
      </w:r>
      <w:r w:rsidR="0034143F" w:rsidRPr="00556B21">
        <w:rPr>
          <w:rFonts w:ascii="Trebuchet MS" w:hAnsi="Trebuchet MS" w:cs="Arial"/>
          <w:sz w:val="22"/>
          <w:szCs w:val="22"/>
        </w:rPr>
        <w:t xml:space="preserve">pateikti </w:t>
      </w:r>
      <w:r w:rsidR="00556B21" w:rsidRPr="00556B21">
        <w:rPr>
          <w:rFonts w:ascii="Trebuchet MS" w:hAnsi="Trebuchet MS" w:cs="Arial"/>
          <w:sz w:val="22"/>
          <w:szCs w:val="22"/>
        </w:rPr>
        <w:t>Pav.</w:t>
      </w:r>
      <w:r w:rsidR="0034143F" w:rsidRPr="00556B21">
        <w:rPr>
          <w:rFonts w:ascii="Trebuchet MS" w:hAnsi="Trebuchet MS" w:cs="Arial"/>
          <w:sz w:val="22"/>
          <w:szCs w:val="22"/>
        </w:rPr>
        <w:t xml:space="preserve"> 1.1. </w:t>
      </w:r>
      <w:r w:rsidR="00A96847" w:rsidRPr="00556B21">
        <w:rPr>
          <w:rFonts w:ascii="Trebuchet MS" w:hAnsi="Trebuchet MS" w:cs="Arial"/>
          <w:sz w:val="22"/>
          <w:szCs w:val="22"/>
        </w:rPr>
        <w:t>Galutini</w:t>
      </w:r>
      <w:r w:rsidR="00D060A3">
        <w:rPr>
          <w:rFonts w:ascii="Trebuchet MS" w:hAnsi="Trebuchet MS" w:cs="Arial"/>
          <w:sz w:val="22"/>
          <w:szCs w:val="22"/>
        </w:rPr>
        <w:t>s</w:t>
      </w:r>
      <w:r w:rsidR="00A96847" w:rsidRPr="00556B21">
        <w:rPr>
          <w:rFonts w:ascii="Trebuchet MS" w:hAnsi="Trebuchet MS" w:cs="Arial"/>
          <w:sz w:val="22"/>
          <w:szCs w:val="22"/>
        </w:rPr>
        <w:t xml:space="preserve"> energijos poreiki</w:t>
      </w:r>
      <w:r w:rsidR="00D060A3">
        <w:rPr>
          <w:rFonts w:ascii="Trebuchet MS" w:hAnsi="Trebuchet MS" w:cs="Arial"/>
          <w:sz w:val="22"/>
          <w:szCs w:val="22"/>
        </w:rPr>
        <w:t>s</w:t>
      </w:r>
      <w:r w:rsidR="00A96847" w:rsidRPr="00556B21">
        <w:rPr>
          <w:rFonts w:ascii="Trebuchet MS" w:hAnsi="Trebuchet MS" w:cs="Arial"/>
          <w:sz w:val="22"/>
          <w:szCs w:val="22"/>
        </w:rPr>
        <w:t xml:space="preserve">, lyginant su 2013 metais, padidėjo 2,1 </w:t>
      </w:r>
      <w:r w:rsidR="00A41A48">
        <w:rPr>
          <w:rFonts w:ascii="Trebuchet MS" w:hAnsi="Trebuchet MS" w:cs="Arial"/>
          <w:sz w:val="22"/>
          <w:szCs w:val="22"/>
        </w:rPr>
        <w:t>proc.</w:t>
      </w:r>
      <w:r w:rsidR="00A96847" w:rsidRPr="00556B21">
        <w:rPr>
          <w:rFonts w:ascii="Trebuchet MS" w:hAnsi="Trebuchet MS" w:cs="Arial"/>
          <w:sz w:val="22"/>
          <w:szCs w:val="22"/>
        </w:rPr>
        <w:t xml:space="preserve"> ir buvo 9,84 </w:t>
      </w:r>
      <w:proofErr w:type="spellStart"/>
      <w:r w:rsidR="00A96847" w:rsidRPr="00556B21">
        <w:rPr>
          <w:rFonts w:ascii="Trebuchet MS" w:hAnsi="Trebuchet MS" w:cs="Arial"/>
          <w:sz w:val="22"/>
          <w:szCs w:val="22"/>
        </w:rPr>
        <w:t>TWh</w:t>
      </w:r>
      <w:proofErr w:type="spellEnd"/>
      <w:r w:rsidR="00A96847" w:rsidRPr="00556B21">
        <w:rPr>
          <w:rFonts w:ascii="Trebuchet MS" w:hAnsi="Trebuchet MS" w:cs="Arial"/>
          <w:sz w:val="22"/>
          <w:szCs w:val="22"/>
        </w:rPr>
        <w:t>.</w:t>
      </w:r>
      <w:r w:rsidR="00D86339" w:rsidRPr="00556B21">
        <w:rPr>
          <w:rFonts w:ascii="Trebuchet MS" w:hAnsi="Trebuchet MS" w:cs="Arial"/>
          <w:sz w:val="22"/>
          <w:szCs w:val="22"/>
        </w:rPr>
        <w:t xml:space="preserve"> </w:t>
      </w:r>
      <w:r w:rsidRPr="00556B21">
        <w:rPr>
          <w:rFonts w:ascii="Trebuchet MS" w:hAnsi="Trebuchet MS" w:cs="Arial"/>
          <w:sz w:val="22"/>
          <w:szCs w:val="22"/>
        </w:rPr>
        <w:t>Kaip ir 2013 metais didžiausi</w:t>
      </w:r>
      <w:r w:rsidR="00D060A3">
        <w:rPr>
          <w:rFonts w:ascii="Trebuchet MS" w:hAnsi="Trebuchet MS" w:cs="Arial"/>
          <w:sz w:val="22"/>
          <w:szCs w:val="22"/>
        </w:rPr>
        <w:t xml:space="preserve">as vartotojas buvo </w:t>
      </w:r>
      <w:r w:rsidRPr="00556B21">
        <w:rPr>
          <w:rFonts w:ascii="Trebuchet MS" w:hAnsi="Trebuchet MS" w:cs="Arial"/>
          <w:sz w:val="22"/>
          <w:szCs w:val="22"/>
        </w:rPr>
        <w:t xml:space="preserve">pramonės sektorius (3,79 </w:t>
      </w:r>
      <w:proofErr w:type="spellStart"/>
      <w:r w:rsidRPr="00556B21">
        <w:rPr>
          <w:rFonts w:ascii="Trebuchet MS" w:hAnsi="Trebuchet MS" w:cs="Arial"/>
          <w:sz w:val="22"/>
          <w:szCs w:val="22"/>
        </w:rPr>
        <w:t>TWh</w:t>
      </w:r>
      <w:proofErr w:type="spellEnd"/>
      <w:r w:rsidRPr="00556B21">
        <w:rPr>
          <w:rFonts w:ascii="Trebuchet MS" w:hAnsi="Trebuchet MS" w:cs="Arial"/>
          <w:sz w:val="22"/>
          <w:szCs w:val="22"/>
        </w:rPr>
        <w:t xml:space="preserve">), gyventojų ir aptarnavimo sektoriai </w:t>
      </w:r>
      <w:r w:rsidR="00D060A3">
        <w:rPr>
          <w:rFonts w:ascii="Trebuchet MS" w:hAnsi="Trebuchet MS" w:cs="Arial"/>
          <w:sz w:val="22"/>
          <w:szCs w:val="22"/>
        </w:rPr>
        <w:t>vartoja</w:t>
      </w:r>
      <w:r w:rsidR="00D060A3" w:rsidRPr="00556B21">
        <w:rPr>
          <w:rFonts w:ascii="Trebuchet MS" w:hAnsi="Trebuchet MS" w:cs="Arial"/>
          <w:sz w:val="22"/>
          <w:szCs w:val="22"/>
        </w:rPr>
        <w:t xml:space="preserve"> </w:t>
      </w:r>
      <w:r w:rsidRPr="00556B21">
        <w:rPr>
          <w:rFonts w:ascii="Trebuchet MS" w:hAnsi="Trebuchet MS" w:cs="Arial"/>
          <w:sz w:val="22"/>
          <w:szCs w:val="22"/>
        </w:rPr>
        <w:t>daugmaž vienoda</w:t>
      </w:r>
      <w:r w:rsidR="00D060A3">
        <w:rPr>
          <w:rFonts w:ascii="Trebuchet MS" w:hAnsi="Trebuchet MS" w:cs="Arial"/>
          <w:sz w:val="22"/>
          <w:szCs w:val="22"/>
        </w:rPr>
        <w:t>i</w:t>
      </w:r>
      <w:r w:rsidRPr="00556B21">
        <w:rPr>
          <w:rFonts w:ascii="Trebuchet MS" w:hAnsi="Trebuchet MS" w:cs="Arial"/>
          <w:sz w:val="22"/>
          <w:szCs w:val="22"/>
        </w:rPr>
        <w:t xml:space="preserve">, atitinkamai 2,66 </w:t>
      </w:r>
      <w:proofErr w:type="spellStart"/>
      <w:r w:rsidR="00956343">
        <w:rPr>
          <w:rFonts w:ascii="Trebuchet MS" w:hAnsi="Trebuchet MS" w:cs="Arial"/>
          <w:sz w:val="22"/>
          <w:szCs w:val="22"/>
        </w:rPr>
        <w:t>TWh</w:t>
      </w:r>
      <w:proofErr w:type="spellEnd"/>
      <w:r w:rsidR="00956343">
        <w:rPr>
          <w:rFonts w:ascii="Trebuchet MS" w:hAnsi="Trebuchet MS" w:cs="Arial"/>
          <w:sz w:val="22"/>
          <w:szCs w:val="22"/>
        </w:rPr>
        <w:t xml:space="preserve"> </w:t>
      </w:r>
      <w:r w:rsidRPr="00556B21">
        <w:rPr>
          <w:rFonts w:ascii="Trebuchet MS" w:hAnsi="Trebuchet MS" w:cs="Arial"/>
          <w:sz w:val="22"/>
          <w:szCs w:val="22"/>
        </w:rPr>
        <w:t xml:space="preserve">ir 3,06 </w:t>
      </w:r>
      <w:proofErr w:type="spellStart"/>
      <w:r w:rsidRPr="00556B21">
        <w:rPr>
          <w:rFonts w:ascii="Trebuchet MS" w:hAnsi="Trebuchet MS" w:cs="Arial"/>
          <w:sz w:val="22"/>
          <w:szCs w:val="22"/>
        </w:rPr>
        <w:t>TWh</w:t>
      </w:r>
      <w:proofErr w:type="spellEnd"/>
      <w:r w:rsidRPr="00556B21">
        <w:rPr>
          <w:rFonts w:ascii="Trebuchet MS" w:hAnsi="Trebuchet MS" w:cs="Arial"/>
          <w:sz w:val="22"/>
          <w:szCs w:val="22"/>
        </w:rPr>
        <w:t xml:space="preserve">. </w:t>
      </w:r>
      <w:r w:rsidR="00956343">
        <w:rPr>
          <w:rFonts w:ascii="Trebuchet MS" w:hAnsi="Trebuchet MS" w:cs="Arial"/>
          <w:sz w:val="22"/>
          <w:szCs w:val="22"/>
        </w:rPr>
        <w:t>G</w:t>
      </w:r>
      <w:r w:rsidRPr="00556B21">
        <w:rPr>
          <w:rFonts w:ascii="Trebuchet MS" w:hAnsi="Trebuchet MS" w:cs="Arial"/>
          <w:sz w:val="22"/>
          <w:szCs w:val="22"/>
        </w:rPr>
        <w:t>yventojų poreikis didėjo labiausiai. Transporto ir žemės ūkio dalis visame suvartojime yra mažiausia ir siekė atitinkamai 0,10</w:t>
      </w:r>
      <w:r w:rsidR="00A41A48">
        <w:rPr>
          <w:rFonts w:ascii="Trebuchet MS" w:hAnsi="Trebuchet MS" w:cs="Arial"/>
          <w:sz w:val="22"/>
          <w:szCs w:val="22"/>
        </w:rPr>
        <w:t xml:space="preserve"> </w:t>
      </w:r>
      <w:proofErr w:type="spellStart"/>
      <w:r w:rsidR="00A41A48">
        <w:rPr>
          <w:rFonts w:ascii="Trebuchet MS" w:hAnsi="Trebuchet MS" w:cs="Arial"/>
          <w:sz w:val="22"/>
          <w:szCs w:val="22"/>
        </w:rPr>
        <w:t>TWh</w:t>
      </w:r>
      <w:proofErr w:type="spellEnd"/>
      <w:r w:rsidRPr="00556B21">
        <w:rPr>
          <w:rFonts w:ascii="Trebuchet MS" w:hAnsi="Trebuchet MS" w:cs="Arial"/>
          <w:sz w:val="22"/>
          <w:szCs w:val="22"/>
        </w:rPr>
        <w:t xml:space="preserve"> ir 0,24 </w:t>
      </w:r>
      <w:proofErr w:type="spellStart"/>
      <w:r w:rsidRPr="00556B21">
        <w:rPr>
          <w:rFonts w:ascii="Trebuchet MS" w:hAnsi="Trebuchet MS" w:cs="Arial"/>
          <w:sz w:val="22"/>
          <w:szCs w:val="22"/>
        </w:rPr>
        <w:t>TWh</w:t>
      </w:r>
      <w:proofErr w:type="spellEnd"/>
      <w:r w:rsidRPr="00556B21">
        <w:rPr>
          <w:rFonts w:ascii="Trebuchet MS" w:hAnsi="Trebuchet MS" w:cs="Arial"/>
          <w:sz w:val="22"/>
          <w:szCs w:val="22"/>
        </w:rPr>
        <w:t>. Bendrai vertina</w:t>
      </w:r>
      <w:r w:rsidR="00D86339" w:rsidRPr="00556B21">
        <w:rPr>
          <w:rFonts w:ascii="Trebuchet MS" w:hAnsi="Trebuchet MS" w:cs="Arial"/>
          <w:sz w:val="22"/>
          <w:szCs w:val="22"/>
        </w:rPr>
        <w:t>nt, Lietuvos elektros energetikos sistemos</w:t>
      </w:r>
      <w:r w:rsidRPr="00556B21">
        <w:rPr>
          <w:rFonts w:ascii="Trebuchet MS" w:hAnsi="Trebuchet MS" w:cs="Arial"/>
          <w:sz w:val="22"/>
          <w:szCs w:val="22"/>
        </w:rPr>
        <w:t xml:space="preserve"> poreikis</w:t>
      </w:r>
      <w:r w:rsidR="00A266F5">
        <w:rPr>
          <w:rFonts w:ascii="Trebuchet MS" w:hAnsi="Trebuchet MS" w:cs="Arial"/>
          <w:sz w:val="22"/>
          <w:szCs w:val="22"/>
        </w:rPr>
        <w:t xml:space="preserve"> nuo</w:t>
      </w:r>
      <w:r w:rsidRPr="00556B21">
        <w:rPr>
          <w:rFonts w:ascii="Trebuchet MS" w:hAnsi="Trebuchet MS" w:cs="Arial"/>
          <w:sz w:val="22"/>
          <w:szCs w:val="22"/>
        </w:rPr>
        <w:t xml:space="preserve"> 2009 metų</w:t>
      </w:r>
      <w:r w:rsidR="00A266F5">
        <w:rPr>
          <w:rFonts w:ascii="Trebuchet MS" w:hAnsi="Trebuchet MS" w:cs="Arial"/>
          <w:sz w:val="22"/>
          <w:szCs w:val="22"/>
        </w:rPr>
        <w:t>, kai buvo itin sumažėjęs,</w:t>
      </w:r>
      <w:r w:rsidRPr="00556B21">
        <w:rPr>
          <w:rFonts w:ascii="Trebuchet MS" w:hAnsi="Trebuchet MS" w:cs="Arial"/>
          <w:sz w:val="22"/>
          <w:szCs w:val="22"/>
        </w:rPr>
        <w:t xml:space="preserve"> </w:t>
      </w:r>
      <w:r w:rsidR="002C01FA" w:rsidRPr="00556B21">
        <w:rPr>
          <w:rFonts w:ascii="Trebuchet MS" w:hAnsi="Trebuchet MS" w:cs="Arial"/>
          <w:sz w:val="22"/>
          <w:szCs w:val="22"/>
        </w:rPr>
        <w:t xml:space="preserve">visą laikotarpį </w:t>
      </w:r>
      <w:r w:rsidRPr="00556B21">
        <w:rPr>
          <w:rFonts w:ascii="Trebuchet MS" w:hAnsi="Trebuchet MS" w:cs="Arial"/>
          <w:sz w:val="22"/>
          <w:szCs w:val="22"/>
        </w:rPr>
        <w:t>nežymiai didėjo ir yra artimas 2008 m.</w:t>
      </w:r>
      <w:r w:rsidR="00802C65" w:rsidRPr="00556B21">
        <w:rPr>
          <w:rFonts w:ascii="Trebuchet MS" w:hAnsi="Trebuchet MS" w:cs="Arial"/>
          <w:sz w:val="22"/>
          <w:szCs w:val="22"/>
        </w:rPr>
        <w:t xml:space="preserve"> lygiui.</w:t>
      </w:r>
    </w:p>
    <w:p w14:paraId="723DDDDB" w14:textId="02C56FA5" w:rsidR="00621B13" w:rsidRPr="00556B21" w:rsidRDefault="007D690F" w:rsidP="007D690F">
      <w:pPr>
        <w:ind w:firstLine="851"/>
        <w:rPr>
          <w:rFonts w:ascii="Trebuchet MS" w:hAnsi="Trebuchet MS" w:cs="Arial"/>
          <w:i/>
          <w:sz w:val="22"/>
          <w:szCs w:val="22"/>
        </w:rPr>
      </w:pPr>
      <w:r w:rsidRPr="00556B21">
        <w:rPr>
          <w:rFonts w:ascii="Trebuchet MS" w:hAnsi="Trebuchet MS"/>
          <w:noProof/>
          <w:sz w:val="22"/>
          <w:szCs w:val="22"/>
          <w:lang w:val="en-US"/>
        </w:rPr>
        <w:drawing>
          <wp:inline distT="0" distB="0" distL="0" distR="0" wp14:anchorId="433258C0" wp14:editId="6130BD08">
            <wp:extent cx="4495091" cy="3062177"/>
            <wp:effectExtent l="0" t="0" r="1270" b="508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7751EFB" w14:textId="6CC1F401" w:rsidR="007D690F" w:rsidRPr="00556B21" w:rsidRDefault="007D690F" w:rsidP="007D690F">
      <w:pPr>
        <w:pStyle w:val="Paveikslas"/>
        <w:rPr>
          <w:sz w:val="22"/>
          <w:szCs w:val="22"/>
        </w:rPr>
      </w:pPr>
      <w:bookmarkStart w:id="38" w:name="_Toc179015529"/>
      <w:bookmarkStart w:id="39" w:name="_Toc200783483"/>
      <w:bookmarkStart w:id="40" w:name="_Toc392063881"/>
      <w:r w:rsidRPr="00556B21">
        <w:rPr>
          <w:sz w:val="22"/>
          <w:szCs w:val="22"/>
        </w:rPr>
        <w:t>Pav. 1.</w:t>
      </w:r>
      <w:r w:rsidR="000A4AC8" w:rsidRPr="00556B21">
        <w:rPr>
          <w:sz w:val="22"/>
          <w:szCs w:val="22"/>
        </w:rPr>
        <w:t>1</w:t>
      </w:r>
      <w:r w:rsidRPr="00556B21">
        <w:rPr>
          <w:sz w:val="22"/>
          <w:szCs w:val="22"/>
        </w:rPr>
        <w:t>. 2005–2014 m. suvartotos elektros energijos kiekis pagal vartotojų grupes</w:t>
      </w:r>
      <w:bookmarkEnd w:id="38"/>
      <w:bookmarkEnd w:id="39"/>
      <w:bookmarkEnd w:id="40"/>
      <w:r w:rsidRPr="00556B21">
        <w:rPr>
          <w:sz w:val="22"/>
          <w:szCs w:val="22"/>
        </w:rPr>
        <w:t xml:space="preserve"> </w:t>
      </w:r>
    </w:p>
    <w:p w14:paraId="7978DC35" w14:textId="77777777" w:rsidR="00802C65" w:rsidRPr="00556B21" w:rsidRDefault="00802C65" w:rsidP="00F00F33">
      <w:pPr>
        <w:rPr>
          <w:rFonts w:ascii="Trebuchet MS" w:hAnsi="Trebuchet MS"/>
          <w:sz w:val="22"/>
          <w:szCs w:val="22"/>
        </w:rPr>
      </w:pPr>
    </w:p>
    <w:p w14:paraId="5026C16B" w14:textId="7189D2C3" w:rsidR="00F00F33" w:rsidRPr="00556B21" w:rsidRDefault="007D690F" w:rsidP="00F00F33">
      <w:pPr>
        <w:rPr>
          <w:rFonts w:ascii="Trebuchet MS" w:hAnsi="Trebuchet MS"/>
          <w:sz w:val="22"/>
          <w:szCs w:val="22"/>
        </w:rPr>
      </w:pPr>
      <w:r w:rsidRPr="00556B21">
        <w:rPr>
          <w:rFonts w:ascii="Trebuchet MS" w:hAnsi="Trebuchet MS"/>
          <w:sz w:val="22"/>
          <w:szCs w:val="22"/>
        </w:rPr>
        <w:t xml:space="preserve">2014 metais vis dar pastebimas </w:t>
      </w:r>
      <w:r w:rsidR="00086149" w:rsidRPr="00556B21">
        <w:rPr>
          <w:rFonts w:ascii="Trebuchet MS" w:hAnsi="Trebuchet MS"/>
          <w:sz w:val="22"/>
          <w:szCs w:val="22"/>
        </w:rPr>
        <w:t xml:space="preserve">nedidelis </w:t>
      </w:r>
      <w:r w:rsidRPr="00556B21">
        <w:rPr>
          <w:rFonts w:ascii="Trebuchet MS" w:hAnsi="Trebuchet MS"/>
          <w:sz w:val="22"/>
          <w:szCs w:val="22"/>
        </w:rPr>
        <w:t>atsinaujinančius energijos išteklius (</w:t>
      </w:r>
      <w:r w:rsidR="00802C65" w:rsidRPr="00556B21">
        <w:rPr>
          <w:rFonts w:ascii="Trebuchet MS" w:hAnsi="Trebuchet MS"/>
          <w:sz w:val="22"/>
          <w:szCs w:val="22"/>
        </w:rPr>
        <w:t xml:space="preserve">toliau - </w:t>
      </w:r>
      <w:r w:rsidRPr="00556B21">
        <w:rPr>
          <w:rFonts w:ascii="Trebuchet MS" w:hAnsi="Trebuchet MS"/>
          <w:sz w:val="22"/>
          <w:szCs w:val="22"/>
        </w:rPr>
        <w:t xml:space="preserve">AEI) naudojančių elektrinių galių augimas. </w:t>
      </w:r>
      <w:r w:rsidRPr="00556B21">
        <w:rPr>
          <w:rFonts w:ascii="Trebuchet MS" w:hAnsi="Trebuchet MS" w:cs="Arial"/>
          <w:sz w:val="22"/>
          <w:szCs w:val="22"/>
        </w:rPr>
        <w:t>Per 2014 m</w:t>
      </w:r>
      <w:r w:rsidR="00A266F5">
        <w:rPr>
          <w:rFonts w:ascii="Trebuchet MS" w:hAnsi="Trebuchet MS" w:cs="Arial"/>
          <w:sz w:val="22"/>
          <w:szCs w:val="22"/>
        </w:rPr>
        <w:t xml:space="preserve">. </w:t>
      </w:r>
      <w:r w:rsidRPr="00556B21">
        <w:rPr>
          <w:rFonts w:ascii="Trebuchet MS" w:hAnsi="Trebuchet MS" w:cs="Arial"/>
          <w:sz w:val="22"/>
          <w:szCs w:val="22"/>
        </w:rPr>
        <w:t>prie elektros energetikos sistemos</w:t>
      </w:r>
      <w:r w:rsidR="00086149" w:rsidRPr="00556B21">
        <w:rPr>
          <w:rFonts w:ascii="Trebuchet MS" w:hAnsi="Trebuchet MS" w:cs="Arial"/>
          <w:sz w:val="22"/>
          <w:szCs w:val="22"/>
        </w:rPr>
        <w:t xml:space="preserve">, tiksliau prie </w:t>
      </w:r>
      <w:r w:rsidR="00556B21" w:rsidRPr="00556B21">
        <w:rPr>
          <w:rFonts w:ascii="Trebuchet MS" w:hAnsi="Trebuchet MS" w:cs="Arial"/>
          <w:sz w:val="22"/>
          <w:szCs w:val="22"/>
        </w:rPr>
        <w:t>skirstomųjų</w:t>
      </w:r>
      <w:r w:rsidR="00086149" w:rsidRPr="00556B21">
        <w:rPr>
          <w:rFonts w:ascii="Trebuchet MS" w:hAnsi="Trebuchet MS" w:cs="Arial"/>
          <w:sz w:val="22"/>
          <w:szCs w:val="22"/>
        </w:rPr>
        <w:t xml:space="preserve"> tinklų,</w:t>
      </w:r>
      <w:r w:rsidRPr="00556B21">
        <w:rPr>
          <w:rFonts w:ascii="Trebuchet MS" w:hAnsi="Trebuchet MS" w:cs="Arial"/>
          <w:sz w:val="22"/>
          <w:szCs w:val="22"/>
        </w:rPr>
        <w:t xml:space="preserve"> buvo prijungti </w:t>
      </w:r>
      <w:r w:rsidRPr="00556B21">
        <w:rPr>
          <w:rFonts w:ascii="Trebuchet MS" w:hAnsi="Trebuchet MS"/>
          <w:sz w:val="22"/>
          <w:szCs w:val="22"/>
        </w:rPr>
        <w:t xml:space="preserve">6 MW suminės galios vėjo elektrinių, 5 MW suminės galios biokuru kūrenamų elektrinių ir 4 MW suminės galios saulės energiją naudojančių elektrinių. </w:t>
      </w:r>
      <w:r w:rsidR="00F00F33" w:rsidRPr="00556B21">
        <w:rPr>
          <w:rFonts w:ascii="Trebuchet MS" w:hAnsi="Trebuchet MS"/>
          <w:sz w:val="22"/>
          <w:szCs w:val="22"/>
        </w:rPr>
        <w:t xml:space="preserve">Šiluminių elektrinių </w:t>
      </w:r>
      <w:r w:rsidR="00086149" w:rsidRPr="00556B21">
        <w:rPr>
          <w:rFonts w:ascii="Trebuchet MS" w:hAnsi="Trebuchet MS"/>
          <w:sz w:val="22"/>
          <w:szCs w:val="22"/>
        </w:rPr>
        <w:t xml:space="preserve">įrengtoji </w:t>
      </w:r>
      <w:r w:rsidR="00F00F33" w:rsidRPr="00556B21">
        <w:rPr>
          <w:rFonts w:ascii="Trebuchet MS" w:hAnsi="Trebuchet MS"/>
          <w:sz w:val="22"/>
          <w:szCs w:val="22"/>
        </w:rPr>
        <w:t xml:space="preserve">galia sumažėjo 11 MW </w:t>
      </w:r>
      <w:r w:rsidR="00086149" w:rsidRPr="00556B21">
        <w:rPr>
          <w:rFonts w:ascii="Trebuchet MS" w:hAnsi="Trebuchet MS"/>
          <w:sz w:val="22"/>
          <w:szCs w:val="22"/>
        </w:rPr>
        <w:t xml:space="preserve">dėl </w:t>
      </w:r>
      <w:r w:rsidR="00F00F33" w:rsidRPr="00556B21">
        <w:rPr>
          <w:rFonts w:ascii="Trebuchet MS" w:hAnsi="Trebuchet MS"/>
          <w:sz w:val="22"/>
          <w:szCs w:val="22"/>
        </w:rPr>
        <w:t xml:space="preserve">Klaipėdos elektrinės eksploatacijos nutraukimo. </w:t>
      </w:r>
    </w:p>
    <w:p w14:paraId="32392E06" w14:textId="4F676A64" w:rsidR="00F00F33" w:rsidRPr="00556B21" w:rsidRDefault="00F00F33" w:rsidP="00F00F33">
      <w:pPr>
        <w:rPr>
          <w:rFonts w:ascii="Trebuchet MS" w:hAnsi="Trebuchet MS"/>
          <w:sz w:val="22"/>
          <w:szCs w:val="22"/>
        </w:rPr>
      </w:pPr>
      <w:r w:rsidRPr="00556B21">
        <w:rPr>
          <w:rFonts w:ascii="Trebuchet MS" w:hAnsi="Trebuchet MS"/>
          <w:sz w:val="22"/>
          <w:szCs w:val="22"/>
        </w:rPr>
        <w:t xml:space="preserve">2014 m. gruodžio 31 d. Lietuvos EES veikusių elektrinių bendra įrengtoji galia </w:t>
      </w:r>
      <w:r w:rsidR="00086149" w:rsidRPr="00556B21">
        <w:rPr>
          <w:rFonts w:ascii="Trebuchet MS" w:hAnsi="Trebuchet MS"/>
          <w:sz w:val="22"/>
          <w:szCs w:val="22"/>
        </w:rPr>
        <w:t xml:space="preserve">ir </w:t>
      </w:r>
      <w:r w:rsidRPr="00556B21">
        <w:rPr>
          <w:rFonts w:ascii="Trebuchet MS" w:hAnsi="Trebuchet MS"/>
          <w:sz w:val="22"/>
          <w:szCs w:val="22"/>
        </w:rPr>
        <w:t xml:space="preserve">maksimali turimoji galia (galia, kurią elektrinė gali </w:t>
      </w:r>
      <w:r w:rsidR="00E454D5" w:rsidRPr="00556B21">
        <w:rPr>
          <w:rFonts w:ascii="Trebuchet MS" w:hAnsi="Trebuchet MS"/>
          <w:sz w:val="22"/>
          <w:szCs w:val="22"/>
        </w:rPr>
        <w:t xml:space="preserve">patiekti </w:t>
      </w:r>
      <w:r w:rsidRPr="00556B21">
        <w:rPr>
          <w:rFonts w:ascii="Trebuchet MS" w:hAnsi="Trebuchet MS"/>
          <w:sz w:val="22"/>
          <w:szCs w:val="22"/>
        </w:rPr>
        <w:t xml:space="preserve">į </w:t>
      </w:r>
      <w:r w:rsidR="00E454D5" w:rsidRPr="00556B21">
        <w:rPr>
          <w:rFonts w:ascii="Trebuchet MS" w:hAnsi="Trebuchet MS"/>
          <w:sz w:val="22"/>
          <w:szCs w:val="22"/>
        </w:rPr>
        <w:t xml:space="preserve">elektros </w:t>
      </w:r>
      <w:r w:rsidRPr="00556B21">
        <w:rPr>
          <w:rFonts w:ascii="Trebuchet MS" w:hAnsi="Trebuchet MS"/>
          <w:sz w:val="22"/>
          <w:szCs w:val="22"/>
        </w:rPr>
        <w:t xml:space="preserve">tinklą) </w:t>
      </w:r>
      <w:r w:rsidR="00086149" w:rsidRPr="00556B21">
        <w:rPr>
          <w:rFonts w:ascii="Trebuchet MS" w:hAnsi="Trebuchet MS"/>
          <w:sz w:val="22"/>
          <w:szCs w:val="22"/>
        </w:rPr>
        <w:t xml:space="preserve">pateiktos </w:t>
      </w:r>
      <w:r w:rsidRPr="00B4661C">
        <w:rPr>
          <w:rFonts w:ascii="Trebuchet MS" w:hAnsi="Trebuchet MS"/>
          <w:sz w:val="22"/>
          <w:szCs w:val="22"/>
        </w:rPr>
        <w:t>lentelė</w:t>
      </w:r>
      <w:r w:rsidR="00086149" w:rsidRPr="00B4661C">
        <w:rPr>
          <w:rFonts w:ascii="Trebuchet MS" w:hAnsi="Trebuchet MS"/>
          <w:sz w:val="22"/>
          <w:szCs w:val="22"/>
        </w:rPr>
        <w:t>je</w:t>
      </w:r>
      <w:r w:rsidR="00802C65" w:rsidRPr="00B4661C">
        <w:rPr>
          <w:rFonts w:ascii="Trebuchet MS" w:hAnsi="Trebuchet MS"/>
          <w:sz w:val="22"/>
          <w:szCs w:val="22"/>
        </w:rPr>
        <w:t xml:space="preserve"> 1.</w:t>
      </w:r>
      <w:r w:rsidRPr="00B4661C">
        <w:rPr>
          <w:rFonts w:ascii="Trebuchet MS" w:hAnsi="Trebuchet MS"/>
          <w:sz w:val="22"/>
          <w:szCs w:val="22"/>
        </w:rPr>
        <w:t>1.</w:t>
      </w:r>
      <w:r w:rsidRPr="00556B21">
        <w:rPr>
          <w:rFonts w:ascii="Trebuchet MS" w:hAnsi="Trebuchet MS"/>
          <w:sz w:val="22"/>
          <w:szCs w:val="22"/>
        </w:rPr>
        <w:br w:type="page"/>
      </w:r>
    </w:p>
    <w:p w14:paraId="56A76C94" w14:textId="77777777" w:rsidR="00F00F33" w:rsidRPr="00556B21" w:rsidRDefault="00F00F33" w:rsidP="00F00F33">
      <w:pPr>
        <w:pStyle w:val="ListParagraph"/>
        <w:ind w:left="0"/>
        <w:rPr>
          <w:rFonts w:ascii="Trebuchet MS" w:hAnsi="Trebuchet MS" w:cs="Arial"/>
          <w:sz w:val="22"/>
          <w:szCs w:val="22"/>
        </w:rPr>
      </w:pPr>
    </w:p>
    <w:p w14:paraId="6FFD3FC8" w14:textId="3A88C11D" w:rsidR="00F00F33" w:rsidRPr="00556B21" w:rsidRDefault="00A507D5" w:rsidP="00C63A29">
      <w:pPr>
        <w:pStyle w:val="TableofFigures"/>
        <w:ind w:firstLine="352"/>
        <w:rPr>
          <w:sz w:val="22"/>
          <w:szCs w:val="22"/>
        </w:rPr>
      </w:pPr>
      <w:bookmarkStart w:id="41" w:name="_Toc391023437"/>
      <w:r w:rsidRPr="00556B21">
        <w:rPr>
          <w:sz w:val="22"/>
          <w:szCs w:val="22"/>
        </w:rPr>
        <w:t>Lentelė 1.</w:t>
      </w:r>
      <w:r w:rsidR="00F00F33" w:rsidRPr="00556B21">
        <w:rPr>
          <w:sz w:val="22"/>
          <w:szCs w:val="22"/>
        </w:rPr>
        <w:t>1. Elektrinių galios 2014-12-31, MW</w:t>
      </w:r>
      <w:bookmarkEnd w:id="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28"/>
        <w:gridCol w:w="1563"/>
        <w:gridCol w:w="1873"/>
      </w:tblGrid>
      <w:tr w:rsidR="00F00F33" w:rsidRPr="00556B21" w14:paraId="59675F50" w14:textId="77777777" w:rsidTr="00DF2543">
        <w:trPr>
          <w:cantSplit/>
          <w:trHeight w:val="513"/>
          <w:jc w:val="center"/>
        </w:trPr>
        <w:tc>
          <w:tcPr>
            <w:tcW w:w="0" w:type="auto"/>
            <w:shd w:val="clear" w:color="auto" w:fill="003255"/>
            <w:tcMar>
              <w:top w:w="0" w:type="dxa"/>
              <w:left w:w="30" w:type="dxa"/>
              <w:bottom w:w="0" w:type="dxa"/>
              <w:right w:w="30" w:type="dxa"/>
            </w:tcMar>
            <w:vAlign w:val="center"/>
            <w:hideMark/>
          </w:tcPr>
          <w:p w14:paraId="6184C993" w14:textId="77777777" w:rsidR="00F00F33" w:rsidRPr="00556B21" w:rsidRDefault="00F00F33" w:rsidP="006D5F89">
            <w:pPr>
              <w:pStyle w:val="Lentelems1"/>
              <w:spacing w:before="0" w:after="0"/>
              <w:ind w:left="0"/>
              <w:jc w:val="both"/>
              <w:rPr>
                <w:rFonts w:ascii="Trebuchet MS" w:hAnsi="Trebuchet MS"/>
                <w:b/>
                <w:color w:val="FFFFFF" w:themeColor="background1"/>
                <w:sz w:val="22"/>
                <w:szCs w:val="22"/>
              </w:rPr>
            </w:pPr>
            <w:r w:rsidRPr="00556B21">
              <w:rPr>
                <w:rFonts w:ascii="Trebuchet MS" w:hAnsi="Trebuchet MS"/>
                <w:b/>
                <w:color w:val="FFFFFF" w:themeColor="background1"/>
                <w:sz w:val="22"/>
                <w:szCs w:val="22"/>
              </w:rPr>
              <w:t>Elektrinės ir jų generuojantys šaltiniai</w:t>
            </w:r>
          </w:p>
        </w:tc>
        <w:tc>
          <w:tcPr>
            <w:tcW w:w="0" w:type="auto"/>
            <w:shd w:val="clear" w:color="auto" w:fill="003255"/>
            <w:tcMar>
              <w:top w:w="0" w:type="dxa"/>
              <w:left w:w="30" w:type="dxa"/>
              <w:bottom w:w="0" w:type="dxa"/>
              <w:right w:w="30" w:type="dxa"/>
            </w:tcMar>
            <w:vAlign w:val="center"/>
            <w:hideMark/>
          </w:tcPr>
          <w:p w14:paraId="2CF4D2B5" w14:textId="1D591521" w:rsidR="00DF2543" w:rsidRPr="00556B21" w:rsidRDefault="00F00F33" w:rsidP="00DF2543">
            <w:pPr>
              <w:pStyle w:val="Lentelems1"/>
              <w:spacing w:before="0" w:after="0"/>
              <w:ind w:left="0"/>
              <w:rPr>
                <w:rFonts w:ascii="Trebuchet MS" w:hAnsi="Trebuchet MS"/>
                <w:b/>
                <w:color w:val="FFFFFF" w:themeColor="background1"/>
                <w:sz w:val="22"/>
                <w:szCs w:val="22"/>
              </w:rPr>
            </w:pPr>
            <w:r w:rsidRPr="00556B21">
              <w:rPr>
                <w:rFonts w:ascii="Trebuchet MS" w:hAnsi="Trebuchet MS"/>
                <w:b/>
                <w:color w:val="FFFFFF" w:themeColor="background1"/>
                <w:sz w:val="22"/>
                <w:szCs w:val="22"/>
              </w:rPr>
              <w:t>Įrengtoji galia,</w:t>
            </w:r>
          </w:p>
          <w:p w14:paraId="3E35F839" w14:textId="47444368" w:rsidR="00F00F33" w:rsidRPr="00556B21" w:rsidRDefault="00F00F33" w:rsidP="00DF2543">
            <w:pPr>
              <w:pStyle w:val="Lentelems1"/>
              <w:spacing w:before="0" w:after="0"/>
              <w:ind w:left="0"/>
              <w:rPr>
                <w:rFonts w:ascii="Trebuchet MS" w:hAnsi="Trebuchet MS"/>
                <w:b/>
                <w:color w:val="FFFFFF" w:themeColor="background1"/>
                <w:sz w:val="22"/>
                <w:szCs w:val="22"/>
              </w:rPr>
            </w:pPr>
            <w:r w:rsidRPr="00556B21">
              <w:rPr>
                <w:rFonts w:ascii="Trebuchet MS" w:hAnsi="Trebuchet MS"/>
                <w:b/>
                <w:color w:val="FFFFFF" w:themeColor="background1"/>
                <w:sz w:val="22"/>
                <w:szCs w:val="22"/>
              </w:rPr>
              <w:t>MW</w:t>
            </w:r>
          </w:p>
        </w:tc>
        <w:tc>
          <w:tcPr>
            <w:tcW w:w="1873" w:type="dxa"/>
            <w:shd w:val="clear" w:color="auto" w:fill="003255"/>
            <w:tcMar>
              <w:top w:w="0" w:type="dxa"/>
              <w:left w:w="30" w:type="dxa"/>
              <w:bottom w:w="0" w:type="dxa"/>
              <w:right w:w="30" w:type="dxa"/>
            </w:tcMar>
            <w:vAlign w:val="center"/>
            <w:hideMark/>
          </w:tcPr>
          <w:p w14:paraId="20DAC037" w14:textId="7D8C566C" w:rsidR="00DF2543" w:rsidRPr="00556B21" w:rsidRDefault="00F00F33" w:rsidP="00DF2543">
            <w:pPr>
              <w:pStyle w:val="Lentelems1"/>
              <w:spacing w:before="0" w:after="0"/>
              <w:ind w:left="0"/>
              <w:rPr>
                <w:rFonts w:ascii="Trebuchet MS" w:hAnsi="Trebuchet MS"/>
                <w:b/>
                <w:color w:val="FFFFFF" w:themeColor="background1"/>
                <w:sz w:val="22"/>
                <w:szCs w:val="22"/>
              </w:rPr>
            </w:pPr>
            <w:r w:rsidRPr="00556B21">
              <w:rPr>
                <w:rFonts w:ascii="Trebuchet MS" w:hAnsi="Trebuchet MS"/>
                <w:b/>
                <w:color w:val="FFFFFF" w:themeColor="background1"/>
                <w:sz w:val="22"/>
                <w:szCs w:val="22"/>
              </w:rPr>
              <w:t>Turimoji galia,</w:t>
            </w:r>
          </w:p>
          <w:p w14:paraId="37808B28" w14:textId="030CCE75" w:rsidR="00F00F33" w:rsidRPr="00556B21" w:rsidRDefault="00F00F33" w:rsidP="00DF2543">
            <w:pPr>
              <w:pStyle w:val="Lentelems1"/>
              <w:spacing w:before="0" w:after="0"/>
              <w:ind w:left="0"/>
              <w:rPr>
                <w:rFonts w:ascii="Trebuchet MS" w:hAnsi="Trebuchet MS"/>
                <w:b/>
                <w:color w:val="FFFFFF" w:themeColor="background1"/>
                <w:sz w:val="22"/>
                <w:szCs w:val="22"/>
              </w:rPr>
            </w:pPr>
            <w:r w:rsidRPr="00556B21">
              <w:rPr>
                <w:rFonts w:ascii="Trebuchet MS" w:hAnsi="Trebuchet MS"/>
                <w:b/>
                <w:color w:val="FFFFFF" w:themeColor="background1"/>
                <w:sz w:val="22"/>
                <w:szCs w:val="22"/>
              </w:rPr>
              <w:t>MW</w:t>
            </w:r>
          </w:p>
        </w:tc>
      </w:tr>
      <w:tr w:rsidR="00F00F33" w:rsidRPr="00556B21" w14:paraId="73D5E93D" w14:textId="77777777" w:rsidTr="00DF2543">
        <w:trPr>
          <w:cantSplit/>
          <w:trHeight w:val="294"/>
          <w:jc w:val="center"/>
        </w:trPr>
        <w:tc>
          <w:tcPr>
            <w:tcW w:w="0" w:type="auto"/>
            <w:shd w:val="clear" w:color="auto" w:fill="00BBD6"/>
            <w:tcMar>
              <w:top w:w="0" w:type="dxa"/>
              <w:left w:w="30" w:type="dxa"/>
              <w:bottom w:w="0" w:type="dxa"/>
              <w:right w:w="30" w:type="dxa"/>
            </w:tcMar>
            <w:vAlign w:val="center"/>
            <w:hideMark/>
          </w:tcPr>
          <w:p w14:paraId="6DC05B79" w14:textId="503D74C4" w:rsidR="00F00F33" w:rsidRPr="00556B21" w:rsidRDefault="005B1B06" w:rsidP="006D5F89">
            <w:pPr>
              <w:pStyle w:val="Lentelems1"/>
              <w:spacing w:before="0" w:after="0"/>
              <w:ind w:left="0"/>
              <w:jc w:val="both"/>
              <w:rPr>
                <w:rFonts w:ascii="Trebuchet MS" w:hAnsi="Trebuchet MS"/>
                <w:snapToGrid w:val="0"/>
                <w:sz w:val="22"/>
                <w:szCs w:val="22"/>
              </w:rPr>
            </w:pPr>
            <w:r w:rsidRPr="00556B21">
              <w:rPr>
                <w:rFonts w:ascii="Trebuchet MS" w:hAnsi="Trebuchet MS"/>
                <w:b/>
                <w:snapToGrid w:val="0"/>
                <w:sz w:val="22"/>
                <w:szCs w:val="22"/>
              </w:rPr>
              <w:t>Š</w:t>
            </w:r>
            <w:r w:rsidR="00F00F33" w:rsidRPr="00556B21">
              <w:rPr>
                <w:rFonts w:ascii="Trebuchet MS" w:hAnsi="Trebuchet MS"/>
                <w:b/>
                <w:snapToGrid w:val="0"/>
                <w:sz w:val="22"/>
                <w:szCs w:val="22"/>
              </w:rPr>
              <w:t>iluminės elektrinės</w:t>
            </w:r>
            <w:r w:rsidR="00F00F33" w:rsidRPr="00556B21">
              <w:rPr>
                <w:rFonts w:ascii="Trebuchet MS" w:hAnsi="Trebuchet MS"/>
                <w:snapToGrid w:val="0"/>
                <w:sz w:val="22"/>
                <w:szCs w:val="22"/>
              </w:rPr>
              <w:t>:</w:t>
            </w:r>
          </w:p>
        </w:tc>
        <w:tc>
          <w:tcPr>
            <w:tcW w:w="0" w:type="auto"/>
            <w:shd w:val="clear" w:color="auto" w:fill="00BBD6"/>
            <w:tcMar>
              <w:top w:w="0" w:type="dxa"/>
              <w:left w:w="30" w:type="dxa"/>
              <w:bottom w:w="0" w:type="dxa"/>
              <w:right w:w="30" w:type="dxa"/>
            </w:tcMar>
            <w:vAlign w:val="center"/>
            <w:hideMark/>
          </w:tcPr>
          <w:p w14:paraId="078221E1" w14:textId="77777777" w:rsidR="00F00F33" w:rsidRPr="00556B21" w:rsidRDefault="00F00F33" w:rsidP="006D5F89">
            <w:pPr>
              <w:pStyle w:val="Lentelems1"/>
              <w:spacing w:before="0" w:after="0"/>
              <w:ind w:left="0"/>
              <w:rPr>
                <w:rFonts w:ascii="Trebuchet MS" w:hAnsi="Trebuchet MS"/>
                <w:b/>
                <w:sz w:val="22"/>
                <w:szCs w:val="22"/>
              </w:rPr>
            </w:pPr>
            <w:r w:rsidRPr="00556B21">
              <w:rPr>
                <w:rFonts w:ascii="Trebuchet MS" w:hAnsi="Trebuchet MS"/>
                <w:b/>
                <w:sz w:val="22"/>
                <w:szCs w:val="22"/>
              </w:rPr>
              <w:t>2816</w:t>
            </w:r>
          </w:p>
        </w:tc>
        <w:tc>
          <w:tcPr>
            <w:tcW w:w="1873" w:type="dxa"/>
            <w:shd w:val="clear" w:color="auto" w:fill="00BBD6"/>
            <w:tcMar>
              <w:top w:w="0" w:type="dxa"/>
              <w:left w:w="30" w:type="dxa"/>
              <w:bottom w:w="0" w:type="dxa"/>
              <w:right w:w="30" w:type="dxa"/>
            </w:tcMar>
            <w:vAlign w:val="center"/>
            <w:hideMark/>
          </w:tcPr>
          <w:p w14:paraId="265A5E07" w14:textId="77777777" w:rsidR="00F00F33" w:rsidRPr="00556B21" w:rsidRDefault="00F00F33" w:rsidP="006D5F89">
            <w:pPr>
              <w:pStyle w:val="Lentelems1"/>
              <w:spacing w:before="0" w:after="0"/>
              <w:ind w:left="0"/>
              <w:rPr>
                <w:rFonts w:ascii="Trebuchet MS" w:hAnsi="Trebuchet MS"/>
                <w:b/>
                <w:sz w:val="22"/>
                <w:szCs w:val="22"/>
              </w:rPr>
            </w:pPr>
            <w:r w:rsidRPr="00556B21">
              <w:rPr>
                <w:rFonts w:ascii="Trebuchet MS" w:hAnsi="Trebuchet MS"/>
                <w:b/>
                <w:sz w:val="22"/>
                <w:szCs w:val="22"/>
              </w:rPr>
              <w:t>2061 (2631)</w:t>
            </w:r>
            <w:r w:rsidRPr="00556B21">
              <w:rPr>
                <w:rFonts w:ascii="Trebuchet MS" w:hAnsi="Trebuchet MS"/>
                <w:b/>
                <w:sz w:val="22"/>
                <w:szCs w:val="22"/>
                <w:vertAlign w:val="superscript"/>
              </w:rPr>
              <w:t>*</w:t>
            </w:r>
          </w:p>
        </w:tc>
      </w:tr>
      <w:tr w:rsidR="00F00F33" w:rsidRPr="00556B21" w14:paraId="07EE927D" w14:textId="77777777" w:rsidTr="00DF2543">
        <w:trPr>
          <w:cantSplit/>
          <w:trHeight w:val="240"/>
          <w:jc w:val="center"/>
        </w:trPr>
        <w:tc>
          <w:tcPr>
            <w:tcW w:w="0" w:type="auto"/>
            <w:tcMar>
              <w:top w:w="0" w:type="dxa"/>
              <w:left w:w="30" w:type="dxa"/>
              <w:bottom w:w="0" w:type="dxa"/>
              <w:right w:w="30" w:type="dxa"/>
            </w:tcMar>
            <w:vAlign w:val="center"/>
            <w:hideMark/>
          </w:tcPr>
          <w:p w14:paraId="7061B9ED" w14:textId="77777777" w:rsidR="00F00F33" w:rsidRPr="00556B21" w:rsidRDefault="00F00F33" w:rsidP="006D5F89">
            <w:pPr>
              <w:pStyle w:val="Lentelems1"/>
              <w:spacing w:before="0" w:after="0"/>
              <w:ind w:left="0"/>
              <w:jc w:val="right"/>
              <w:rPr>
                <w:rFonts w:ascii="Trebuchet MS" w:hAnsi="Trebuchet MS"/>
                <w:snapToGrid w:val="0"/>
                <w:sz w:val="22"/>
                <w:szCs w:val="22"/>
              </w:rPr>
            </w:pPr>
            <w:r w:rsidRPr="00556B21">
              <w:rPr>
                <w:rFonts w:ascii="Trebuchet MS" w:hAnsi="Trebuchet MS"/>
                <w:snapToGrid w:val="0"/>
                <w:sz w:val="22"/>
                <w:szCs w:val="22"/>
              </w:rPr>
              <w:t xml:space="preserve"> Lietuvos </w:t>
            </w:r>
          </w:p>
        </w:tc>
        <w:tc>
          <w:tcPr>
            <w:tcW w:w="0" w:type="auto"/>
            <w:tcMar>
              <w:top w:w="0" w:type="dxa"/>
              <w:left w:w="30" w:type="dxa"/>
              <w:bottom w:w="0" w:type="dxa"/>
              <w:right w:w="30" w:type="dxa"/>
            </w:tcMar>
            <w:vAlign w:val="center"/>
            <w:hideMark/>
          </w:tcPr>
          <w:p w14:paraId="7026A12C" w14:textId="77777777" w:rsidR="00F00F33" w:rsidRPr="00556B21" w:rsidRDefault="00F00F33" w:rsidP="006D5F89">
            <w:pPr>
              <w:pStyle w:val="Lentelems1"/>
              <w:spacing w:before="0" w:after="0"/>
              <w:ind w:left="0"/>
              <w:rPr>
                <w:rFonts w:ascii="Trebuchet MS" w:hAnsi="Trebuchet MS"/>
                <w:sz w:val="22"/>
                <w:szCs w:val="22"/>
              </w:rPr>
            </w:pPr>
            <w:r w:rsidRPr="00556B21">
              <w:rPr>
                <w:rFonts w:ascii="Trebuchet MS" w:hAnsi="Trebuchet MS"/>
                <w:sz w:val="22"/>
                <w:szCs w:val="22"/>
              </w:rPr>
              <w:t>1955</w:t>
            </w:r>
          </w:p>
        </w:tc>
        <w:tc>
          <w:tcPr>
            <w:tcW w:w="1873" w:type="dxa"/>
            <w:tcMar>
              <w:top w:w="0" w:type="dxa"/>
              <w:left w:w="30" w:type="dxa"/>
              <w:bottom w:w="0" w:type="dxa"/>
              <w:right w:w="30" w:type="dxa"/>
            </w:tcMar>
            <w:vAlign w:val="center"/>
            <w:hideMark/>
          </w:tcPr>
          <w:p w14:paraId="1501FA5E" w14:textId="77777777" w:rsidR="00F00F33" w:rsidRPr="00556B21" w:rsidRDefault="00F00F33" w:rsidP="006D5F89">
            <w:pPr>
              <w:pStyle w:val="Lentelems1"/>
              <w:spacing w:before="0" w:after="0"/>
              <w:ind w:left="0"/>
              <w:rPr>
                <w:rFonts w:ascii="Trebuchet MS" w:hAnsi="Trebuchet MS"/>
                <w:sz w:val="22"/>
                <w:szCs w:val="22"/>
              </w:rPr>
            </w:pPr>
            <w:r w:rsidRPr="00556B21">
              <w:rPr>
                <w:rFonts w:ascii="Trebuchet MS" w:hAnsi="Trebuchet MS"/>
                <w:sz w:val="22"/>
                <w:szCs w:val="22"/>
              </w:rPr>
              <w:t>1275 (1845)</w:t>
            </w:r>
            <w:r w:rsidRPr="00556B21">
              <w:rPr>
                <w:rFonts w:ascii="Trebuchet MS" w:hAnsi="Trebuchet MS"/>
                <w:sz w:val="22"/>
                <w:szCs w:val="22"/>
                <w:vertAlign w:val="superscript"/>
              </w:rPr>
              <w:t>*</w:t>
            </w:r>
          </w:p>
        </w:tc>
      </w:tr>
      <w:tr w:rsidR="00F00F33" w:rsidRPr="00556B21" w14:paraId="3618194E" w14:textId="77777777" w:rsidTr="00DF2543">
        <w:trPr>
          <w:cantSplit/>
          <w:trHeight w:val="240"/>
          <w:jc w:val="center"/>
        </w:trPr>
        <w:tc>
          <w:tcPr>
            <w:tcW w:w="0" w:type="auto"/>
            <w:tcMar>
              <w:top w:w="0" w:type="dxa"/>
              <w:left w:w="30" w:type="dxa"/>
              <w:bottom w:w="0" w:type="dxa"/>
              <w:right w:w="30" w:type="dxa"/>
            </w:tcMar>
            <w:vAlign w:val="center"/>
            <w:hideMark/>
          </w:tcPr>
          <w:p w14:paraId="66766A93" w14:textId="77777777" w:rsidR="00F00F33" w:rsidRPr="00556B21" w:rsidRDefault="00F00F33" w:rsidP="006D5F89">
            <w:pPr>
              <w:pStyle w:val="Lentelems1"/>
              <w:spacing w:before="0" w:after="0"/>
              <w:ind w:left="0"/>
              <w:jc w:val="right"/>
              <w:rPr>
                <w:rFonts w:ascii="Trebuchet MS" w:hAnsi="Trebuchet MS"/>
                <w:snapToGrid w:val="0"/>
                <w:sz w:val="22"/>
                <w:szCs w:val="22"/>
              </w:rPr>
            </w:pPr>
            <w:r w:rsidRPr="00556B21">
              <w:rPr>
                <w:rFonts w:ascii="Trebuchet MS" w:hAnsi="Trebuchet MS"/>
                <w:snapToGrid w:val="0"/>
                <w:sz w:val="22"/>
                <w:szCs w:val="22"/>
              </w:rPr>
              <w:t xml:space="preserve"> Vilniaus </w:t>
            </w:r>
          </w:p>
        </w:tc>
        <w:tc>
          <w:tcPr>
            <w:tcW w:w="0" w:type="auto"/>
            <w:tcMar>
              <w:top w:w="0" w:type="dxa"/>
              <w:left w:w="30" w:type="dxa"/>
              <w:bottom w:w="0" w:type="dxa"/>
              <w:right w:w="30" w:type="dxa"/>
            </w:tcMar>
            <w:vAlign w:val="center"/>
            <w:hideMark/>
          </w:tcPr>
          <w:p w14:paraId="67E366D6" w14:textId="77777777" w:rsidR="00F00F33" w:rsidRPr="00556B21" w:rsidRDefault="00F00F33" w:rsidP="006D5F89">
            <w:pPr>
              <w:pStyle w:val="Lentelems1"/>
              <w:spacing w:before="0" w:after="0"/>
              <w:ind w:left="0"/>
              <w:rPr>
                <w:rFonts w:ascii="Trebuchet MS" w:hAnsi="Trebuchet MS"/>
                <w:sz w:val="22"/>
                <w:szCs w:val="22"/>
              </w:rPr>
            </w:pPr>
            <w:r w:rsidRPr="00556B21">
              <w:rPr>
                <w:rFonts w:ascii="Trebuchet MS" w:hAnsi="Trebuchet MS"/>
                <w:sz w:val="22"/>
                <w:szCs w:val="22"/>
              </w:rPr>
              <w:t>360</w:t>
            </w:r>
          </w:p>
        </w:tc>
        <w:tc>
          <w:tcPr>
            <w:tcW w:w="1873" w:type="dxa"/>
            <w:tcMar>
              <w:top w:w="0" w:type="dxa"/>
              <w:left w:w="30" w:type="dxa"/>
              <w:bottom w:w="0" w:type="dxa"/>
              <w:right w:w="30" w:type="dxa"/>
            </w:tcMar>
            <w:vAlign w:val="center"/>
            <w:hideMark/>
          </w:tcPr>
          <w:p w14:paraId="19ED0CFE" w14:textId="77777777" w:rsidR="00F00F33" w:rsidRPr="00556B21" w:rsidRDefault="00F00F33" w:rsidP="006D5F89">
            <w:pPr>
              <w:pStyle w:val="Lentelems1"/>
              <w:spacing w:before="0" w:after="0"/>
              <w:ind w:left="0"/>
              <w:rPr>
                <w:rFonts w:ascii="Trebuchet MS" w:hAnsi="Trebuchet MS"/>
                <w:sz w:val="22"/>
                <w:szCs w:val="22"/>
              </w:rPr>
            </w:pPr>
            <w:r w:rsidRPr="00556B21">
              <w:rPr>
                <w:rFonts w:ascii="Trebuchet MS" w:hAnsi="Trebuchet MS"/>
                <w:sz w:val="22"/>
                <w:szCs w:val="22"/>
              </w:rPr>
              <w:t>320</w:t>
            </w:r>
          </w:p>
        </w:tc>
      </w:tr>
      <w:tr w:rsidR="00F00F33" w:rsidRPr="00556B21" w14:paraId="1CC420B8" w14:textId="77777777" w:rsidTr="00DF2543">
        <w:trPr>
          <w:cantSplit/>
          <w:trHeight w:val="240"/>
          <w:jc w:val="center"/>
        </w:trPr>
        <w:tc>
          <w:tcPr>
            <w:tcW w:w="0" w:type="auto"/>
            <w:tcMar>
              <w:top w:w="0" w:type="dxa"/>
              <w:left w:w="30" w:type="dxa"/>
              <w:bottom w:w="0" w:type="dxa"/>
              <w:right w:w="30" w:type="dxa"/>
            </w:tcMar>
            <w:vAlign w:val="center"/>
            <w:hideMark/>
          </w:tcPr>
          <w:p w14:paraId="558FA58B" w14:textId="77777777" w:rsidR="00F00F33" w:rsidRPr="00556B21" w:rsidRDefault="00F00F33" w:rsidP="006D5F89">
            <w:pPr>
              <w:pStyle w:val="Lentelems1"/>
              <w:spacing w:before="0" w:after="0"/>
              <w:ind w:left="0"/>
              <w:jc w:val="right"/>
              <w:rPr>
                <w:rFonts w:ascii="Trebuchet MS" w:hAnsi="Trebuchet MS"/>
                <w:snapToGrid w:val="0"/>
                <w:sz w:val="22"/>
                <w:szCs w:val="22"/>
              </w:rPr>
            </w:pPr>
            <w:r w:rsidRPr="00556B21">
              <w:rPr>
                <w:rFonts w:ascii="Trebuchet MS" w:hAnsi="Trebuchet MS"/>
                <w:snapToGrid w:val="0"/>
                <w:sz w:val="22"/>
                <w:szCs w:val="22"/>
              </w:rPr>
              <w:t xml:space="preserve"> Kauno </w:t>
            </w:r>
          </w:p>
        </w:tc>
        <w:tc>
          <w:tcPr>
            <w:tcW w:w="0" w:type="auto"/>
            <w:tcMar>
              <w:top w:w="0" w:type="dxa"/>
              <w:left w:w="30" w:type="dxa"/>
              <w:bottom w:w="0" w:type="dxa"/>
              <w:right w:w="30" w:type="dxa"/>
            </w:tcMar>
            <w:vAlign w:val="center"/>
            <w:hideMark/>
          </w:tcPr>
          <w:p w14:paraId="02CEA808" w14:textId="77777777" w:rsidR="00F00F33" w:rsidRPr="00556B21" w:rsidRDefault="00F00F33" w:rsidP="006D5F89">
            <w:pPr>
              <w:pStyle w:val="Lentelems1"/>
              <w:spacing w:before="0" w:after="0"/>
              <w:ind w:left="0"/>
              <w:rPr>
                <w:rFonts w:ascii="Trebuchet MS" w:hAnsi="Trebuchet MS"/>
                <w:sz w:val="22"/>
                <w:szCs w:val="22"/>
              </w:rPr>
            </w:pPr>
            <w:r w:rsidRPr="00556B21">
              <w:rPr>
                <w:rFonts w:ascii="Trebuchet MS" w:hAnsi="Trebuchet MS"/>
                <w:sz w:val="22"/>
                <w:szCs w:val="22"/>
              </w:rPr>
              <w:t>170</w:t>
            </w:r>
          </w:p>
        </w:tc>
        <w:tc>
          <w:tcPr>
            <w:tcW w:w="1873" w:type="dxa"/>
            <w:tcMar>
              <w:top w:w="0" w:type="dxa"/>
              <w:left w:w="30" w:type="dxa"/>
              <w:bottom w:w="0" w:type="dxa"/>
              <w:right w:w="30" w:type="dxa"/>
            </w:tcMar>
            <w:vAlign w:val="center"/>
            <w:hideMark/>
          </w:tcPr>
          <w:p w14:paraId="4D10E8E9" w14:textId="77777777" w:rsidR="00F00F33" w:rsidRPr="00556B21" w:rsidRDefault="00F00F33" w:rsidP="006D5F89">
            <w:pPr>
              <w:pStyle w:val="Lentelems1"/>
              <w:spacing w:before="0" w:after="0"/>
              <w:ind w:left="0"/>
              <w:rPr>
                <w:rFonts w:ascii="Trebuchet MS" w:hAnsi="Trebuchet MS"/>
                <w:sz w:val="22"/>
                <w:szCs w:val="22"/>
              </w:rPr>
            </w:pPr>
            <w:r w:rsidRPr="00556B21">
              <w:rPr>
                <w:rFonts w:ascii="Trebuchet MS" w:hAnsi="Trebuchet MS"/>
                <w:sz w:val="22"/>
                <w:szCs w:val="22"/>
              </w:rPr>
              <w:t>155</w:t>
            </w:r>
          </w:p>
        </w:tc>
      </w:tr>
      <w:tr w:rsidR="00F00F33" w:rsidRPr="00556B21" w14:paraId="5D0FB7CF" w14:textId="77777777" w:rsidTr="00DF2543">
        <w:trPr>
          <w:cantSplit/>
          <w:trHeight w:val="240"/>
          <w:jc w:val="center"/>
        </w:trPr>
        <w:tc>
          <w:tcPr>
            <w:tcW w:w="0" w:type="auto"/>
            <w:tcMar>
              <w:top w:w="0" w:type="dxa"/>
              <w:left w:w="30" w:type="dxa"/>
              <w:bottom w:w="0" w:type="dxa"/>
              <w:right w:w="30" w:type="dxa"/>
            </w:tcMar>
            <w:vAlign w:val="center"/>
            <w:hideMark/>
          </w:tcPr>
          <w:p w14:paraId="2B27F6CE" w14:textId="77777777" w:rsidR="00F00F33" w:rsidRPr="00556B21" w:rsidRDefault="00F00F33" w:rsidP="006D5F89">
            <w:pPr>
              <w:pStyle w:val="Lentelems1"/>
              <w:spacing w:before="0" w:after="0"/>
              <w:ind w:left="0"/>
              <w:jc w:val="right"/>
              <w:rPr>
                <w:rFonts w:ascii="Trebuchet MS" w:hAnsi="Trebuchet MS"/>
                <w:snapToGrid w:val="0"/>
                <w:sz w:val="22"/>
                <w:szCs w:val="22"/>
              </w:rPr>
            </w:pPr>
            <w:r w:rsidRPr="00556B21">
              <w:rPr>
                <w:rFonts w:ascii="Trebuchet MS" w:hAnsi="Trebuchet MS"/>
                <w:snapToGrid w:val="0"/>
                <w:sz w:val="22"/>
                <w:szCs w:val="22"/>
              </w:rPr>
              <w:t xml:space="preserve"> Petrašiūnų </w:t>
            </w:r>
          </w:p>
        </w:tc>
        <w:tc>
          <w:tcPr>
            <w:tcW w:w="0" w:type="auto"/>
            <w:tcMar>
              <w:top w:w="0" w:type="dxa"/>
              <w:left w:w="30" w:type="dxa"/>
              <w:bottom w:w="0" w:type="dxa"/>
              <w:right w:w="30" w:type="dxa"/>
            </w:tcMar>
            <w:vAlign w:val="center"/>
            <w:hideMark/>
          </w:tcPr>
          <w:p w14:paraId="37340D03" w14:textId="77777777" w:rsidR="00F00F33" w:rsidRPr="00556B21" w:rsidRDefault="00F00F33" w:rsidP="006D5F89">
            <w:pPr>
              <w:pStyle w:val="Lentelems1"/>
              <w:spacing w:before="0" w:after="0"/>
              <w:ind w:left="0"/>
              <w:rPr>
                <w:rFonts w:ascii="Trebuchet MS" w:hAnsi="Trebuchet MS"/>
                <w:sz w:val="22"/>
                <w:szCs w:val="22"/>
              </w:rPr>
            </w:pPr>
            <w:r w:rsidRPr="00556B21">
              <w:rPr>
                <w:rFonts w:ascii="Trebuchet MS" w:hAnsi="Trebuchet MS"/>
                <w:sz w:val="22"/>
                <w:szCs w:val="22"/>
              </w:rPr>
              <w:t>8</w:t>
            </w:r>
          </w:p>
        </w:tc>
        <w:tc>
          <w:tcPr>
            <w:tcW w:w="1873" w:type="dxa"/>
            <w:tcMar>
              <w:top w:w="0" w:type="dxa"/>
              <w:left w:w="30" w:type="dxa"/>
              <w:bottom w:w="0" w:type="dxa"/>
              <w:right w:w="30" w:type="dxa"/>
            </w:tcMar>
            <w:vAlign w:val="center"/>
            <w:hideMark/>
          </w:tcPr>
          <w:p w14:paraId="62E3ED33" w14:textId="77777777" w:rsidR="00F00F33" w:rsidRPr="00556B21" w:rsidRDefault="00F00F33" w:rsidP="006D5F89">
            <w:pPr>
              <w:pStyle w:val="Lentelems1"/>
              <w:spacing w:before="0" w:after="0"/>
              <w:ind w:left="0"/>
              <w:rPr>
                <w:rFonts w:ascii="Trebuchet MS" w:hAnsi="Trebuchet MS"/>
                <w:sz w:val="22"/>
                <w:szCs w:val="22"/>
              </w:rPr>
            </w:pPr>
            <w:r w:rsidRPr="00556B21">
              <w:rPr>
                <w:rFonts w:ascii="Trebuchet MS" w:hAnsi="Trebuchet MS"/>
                <w:sz w:val="22"/>
                <w:szCs w:val="22"/>
              </w:rPr>
              <w:t>4</w:t>
            </w:r>
          </w:p>
        </w:tc>
      </w:tr>
      <w:tr w:rsidR="00F00F33" w:rsidRPr="00556B21" w14:paraId="00C1FB38" w14:textId="77777777" w:rsidTr="00DF2543">
        <w:trPr>
          <w:cantSplit/>
          <w:trHeight w:val="240"/>
          <w:jc w:val="center"/>
        </w:trPr>
        <w:tc>
          <w:tcPr>
            <w:tcW w:w="0" w:type="auto"/>
            <w:tcMar>
              <w:top w:w="0" w:type="dxa"/>
              <w:left w:w="30" w:type="dxa"/>
              <w:bottom w:w="0" w:type="dxa"/>
              <w:right w:w="30" w:type="dxa"/>
            </w:tcMar>
            <w:vAlign w:val="center"/>
            <w:hideMark/>
          </w:tcPr>
          <w:p w14:paraId="3F0B6AD3" w14:textId="77777777" w:rsidR="00F00F33" w:rsidRPr="00556B21" w:rsidRDefault="00F00F33" w:rsidP="006D5F89">
            <w:pPr>
              <w:pStyle w:val="Lentelems1"/>
              <w:spacing w:before="0" w:after="0"/>
              <w:ind w:left="0"/>
              <w:jc w:val="right"/>
              <w:rPr>
                <w:rFonts w:ascii="Trebuchet MS" w:hAnsi="Trebuchet MS"/>
                <w:snapToGrid w:val="0"/>
                <w:sz w:val="22"/>
                <w:szCs w:val="22"/>
              </w:rPr>
            </w:pPr>
            <w:r w:rsidRPr="00556B21">
              <w:rPr>
                <w:rFonts w:ascii="Trebuchet MS" w:hAnsi="Trebuchet MS"/>
                <w:snapToGrid w:val="0"/>
                <w:sz w:val="22"/>
                <w:szCs w:val="22"/>
              </w:rPr>
              <w:t xml:space="preserve"> Panevėžio </w:t>
            </w:r>
          </w:p>
        </w:tc>
        <w:tc>
          <w:tcPr>
            <w:tcW w:w="0" w:type="auto"/>
            <w:tcMar>
              <w:top w:w="0" w:type="dxa"/>
              <w:left w:w="30" w:type="dxa"/>
              <w:bottom w:w="0" w:type="dxa"/>
              <w:right w:w="30" w:type="dxa"/>
            </w:tcMar>
            <w:vAlign w:val="center"/>
            <w:hideMark/>
          </w:tcPr>
          <w:p w14:paraId="340DE656" w14:textId="77777777" w:rsidR="00F00F33" w:rsidRPr="00556B21" w:rsidRDefault="00F00F33" w:rsidP="006D5F89">
            <w:pPr>
              <w:pStyle w:val="Lentelems1"/>
              <w:spacing w:before="0" w:after="0"/>
              <w:ind w:left="0"/>
              <w:rPr>
                <w:rFonts w:ascii="Trebuchet MS" w:hAnsi="Trebuchet MS"/>
                <w:sz w:val="22"/>
                <w:szCs w:val="22"/>
              </w:rPr>
            </w:pPr>
            <w:r w:rsidRPr="00556B21">
              <w:rPr>
                <w:rFonts w:ascii="Trebuchet MS" w:hAnsi="Trebuchet MS"/>
                <w:sz w:val="22"/>
                <w:szCs w:val="22"/>
              </w:rPr>
              <w:t>35</w:t>
            </w:r>
          </w:p>
        </w:tc>
        <w:tc>
          <w:tcPr>
            <w:tcW w:w="1873" w:type="dxa"/>
            <w:tcMar>
              <w:top w:w="0" w:type="dxa"/>
              <w:left w:w="30" w:type="dxa"/>
              <w:bottom w:w="0" w:type="dxa"/>
              <w:right w:w="30" w:type="dxa"/>
            </w:tcMar>
            <w:vAlign w:val="center"/>
            <w:hideMark/>
          </w:tcPr>
          <w:p w14:paraId="144A483D" w14:textId="77777777" w:rsidR="00F00F33" w:rsidRPr="00556B21" w:rsidRDefault="00F00F33" w:rsidP="006D5F89">
            <w:pPr>
              <w:pStyle w:val="Lentelems1"/>
              <w:spacing w:before="0" w:after="0"/>
              <w:ind w:left="0"/>
              <w:rPr>
                <w:rFonts w:ascii="Trebuchet MS" w:hAnsi="Trebuchet MS"/>
                <w:sz w:val="22"/>
                <w:szCs w:val="22"/>
              </w:rPr>
            </w:pPr>
            <w:r w:rsidRPr="00556B21">
              <w:rPr>
                <w:rFonts w:ascii="Trebuchet MS" w:hAnsi="Trebuchet MS"/>
                <w:sz w:val="22"/>
                <w:szCs w:val="22"/>
              </w:rPr>
              <w:t>33</w:t>
            </w:r>
          </w:p>
        </w:tc>
      </w:tr>
      <w:tr w:rsidR="00F00F33" w:rsidRPr="00556B21" w14:paraId="55183126" w14:textId="77777777" w:rsidTr="00DF2543">
        <w:trPr>
          <w:cantSplit/>
          <w:trHeight w:val="240"/>
          <w:jc w:val="center"/>
        </w:trPr>
        <w:tc>
          <w:tcPr>
            <w:tcW w:w="0" w:type="auto"/>
            <w:tcMar>
              <w:top w:w="0" w:type="dxa"/>
              <w:left w:w="30" w:type="dxa"/>
              <w:bottom w:w="0" w:type="dxa"/>
              <w:right w:w="30" w:type="dxa"/>
            </w:tcMar>
            <w:vAlign w:val="center"/>
            <w:hideMark/>
          </w:tcPr>
          <w:p w14:paraId="2CCF4985" w14:textId="77777777" w:rsidR="00F00F33" w:rsidRPr="00556B21" w:rsidRDefault="00F00F33" w:rsidP="006D5F89">
            <w:pPr>
              <w:pStyle w:val="Lentelems1"/>
              <w:spacing w:before="0" w:after="0"/>
              <w:ind w:left="0"/>
              <w:jc w:val="right"/>
              <w:rPr>
                <w:rFonts w:ascii="Trebuchet MS" w:hAnsi="Trebuchet MS"/>
                <w:snapToGrid w:val="0"/>
                <w:sz w:val="22"/>
                <w:szCs w:val="22"/>
              </w:rPr>
            </w:pPr>
            <w:r w:rsidRPr="00556B21">
              <w:rPr>
                <w:rFonts w:ascii="Trebuchet MS" w:hAnsi="Trebuchet MS"/>
                <w:snapToGrid w:val="0"/>
                <w:sz w:val="22"/>
                <w:szCs w:val="22"/>
              </w:rPr>
              <w:t xml:space="preserve"> kitos </w:t>
            </w:r>
          </w:p>
        </w:tc>
        <w:tc>
          <w:tcPr>
            <w:tcW w:w="0" w:type="auto"/>
            <w:tcMar>
              <w:top w:w="0" w:type="dxa"/>
              <w:left w:w="30" w:type="dxa"/>
              <w:bottom w:w="0" w:type="dxa"/>
              <w:right w:w="30" w:type="dxa"/>
            </w:tcMar>
            <w:vAlign w:val="center"/>
            <w:hideMark/>
          </w:tcPr>
          <w:p w14:paraId="2744334F" w14:textId="77777777" w:rsidR="00F00F33" w:rsidRPr="00556B21" w:rsidRDefault="00F00F33" w:rsidP="006D5F89">
            <w:pPr>
              <w:pStyle w:val="Lentelems1"/>
              <w:spacing w:before="0" w:after="0"/>
              <w:ind w:left="0"/>
              <w:rPr>
                <w:rFonts w:ascii="Trebuchet MS" w:hAnsi="Trebuchet MS"/>
                <w:sz w:val="22"/>
                <w:szCs w:val="22"/>
              </w:rPr>
            </w:pPr>
            <w:r w:rsidRPr="00556B21">
              <w:rPr>
                <w:rFonts w:ascii="Trebuchet MS" w:hAnsi="Trebuchet MS"/>
                <w:sz w:val="22"/>
                <w:szCs w:val="22"/>
              </w:rPr>
              <w:t>288</w:t>
            </w:r>
          </w:p>
        </w:tc>
        <w:tc>
          <w:tcPr>
            <w:tcW w:w="1873" w:type="dxa"/>
            <w:tcMar>
              <w:top w:w="0" w:type="dxa"/>
              <w:left w:w="30" w:type="dxa"/>
              <w:bottom w:w="0" w:type="dxa"/>
              <w:right w:w="30" w:type="dxa"/>
            </w:tcMar>
            <w:vAlign w:val="center"/>
            <w:hideMark/>
          </w:tcPr>
          <w:p w14:paraId="7E712152" w14:textId="77777777" w:rsidR="00F00F33" w:rsidRPr="00556B21" w:rsidRDefault="00F00F33" w:rsidP="006D5F89">
            <w:pPr>
              <w:pStyle w:val="Lentelems1"/>
              <w:spacing w:before="0" w:after="0"/>
              <w:ind w:left="0"/>
              <w:rPr>
                <w:rFonts w:ascii="Trebuchet MS" w:hAnsi="Trebuchet MS"/>
                <w:sz w:val="22"/>
                <w:szCs w:val="22"/>
              </w:rPr>
            </w:pPr>
            <w:r w:rsidRPr="00556B21">
              <w:rPr>
                <w:rFonts w:ascii="Trebuchet MS" w:hAnsi="Trebuchet MS"/>
                <w:sz w:val="22"/>
                <w:szCs w:val="22"/>
              </w:rPr>
              <w:t>274</w:t>
            </w:r>
          </w:p>
        </w:tc>
      </w:tr>
      <w:tr w:rsidR="00F00F33" w:rsidRPr="00556B21" w14:paraId="41F7622E" w14:textId="77777777" w:rsidTr="00DF2543">
        <w:trPr>
          <w:cantSplit/>
          <w:trHeight w:val="335"/>
          <w:jc w:val="center"/>
        </w:trPr>
        <w:tc>
          <w:tcPr>
            <w:tcW w:w="0" w:type="auto"/>
            <w:shd w:val="clear" w:color="auto" w:fill="00BBD6"/>
            <w:tcMar>
              <w:top w:w="0" w:type="dxa"/>
              <w:left w:w="30" w:type="dxa"/>
              <w:bottom w:w="0" w:type="dxa"/>
              <w:right w:w="30" w:type="dxa"/>
            </w:tcMar>
            <w:vAlign w:val="center"/>
            <w:hideMark/>
          </w:tcPr>
          <w:p w14:paraId="1C2265AF" w14:textId="60B55998" w:rsidR="00F00F33" w:rsidRPr="00556B21" w:rsidRDefault="00F00F33" w:rsidP="006D5F89">
            <w:pPr>
              <w:pStyle w:val="Lentelems1"/>
              <w:spacing w:before="0" w:after="0"/>
              <w:ind w:left="0"/>
              <w:jc w:val="both"/>
              <w:rPr>
                <w:rFonts w:ascii="Trebuchet MS" w:hAnsi="Trebuchet MS"/>
                <w:b/>
                <w:snapToGrid w:val="0"/>
                <w:sz w:val="22"/>
                <w:szCs w:val="22"/>
              </w:rPr>
            </w:pPr>
            <w:proofErr w:type="spellStart"/>
            <w:r w:rsidRPr="00556B21">
              <w:rPr>
                <w:rFonts w:ascii="Trebuchet MS" w:hAnsi="Trebuchet MS"/>
                <w:b/>
                <w:snapToGrid w:val="0"/>
                <w:sz w:val="22"/>
                <w:szCs w:val="22"/>
              </w:rPr>
              <w:t>Hidro</w:t>
            </w:r>
            <w:proofErr w:type="spellEnd"/>
            <w:r w:rsidRPr="00556B21">
              <w:rPr>
                <w:rFonts w:ascii="Trebuchet MS" w:hAnsi="Trebuchet MS"/>
                <w:b/>
                <w:snapToGrid w:val="0"/>
                <w:sz w:val="22"/>
                <w:szCs w:val="22"/>
              </w:rPr>
              <w:t xml:space="preserve"> ir hidroakumuliacinės elektrinės:</w:t>
            </w:r>
          </w:p>
        </w:tc>
        <w:tc>
          <w:tcPr>
            <w:tcW w:w="0" w:type="auto"/>
            <w:shd w:val="clear" w:color="auto" w:fill="00BBD6"/>
            <w:tcMar>
              <w:top w:w="0" w:type="dxa"/>
              <w:left w:w="30" w:type="dxa"/>
              <w:bottom w:w="0" w:type="dxa"/>
              <w:right w:w="30" w:type="dxa"/>
            </w:tcMar>
            <w:vAlign w:val="center"/>
            <w:hideMark/>
          </w:tcPr>
          <w:p w14:paraId="6EA3AD1C" w14:textId="77777777" w:rsidR="00F00F33" w:rsidRPr="00556B21" w:rsidRDefault="00F00F33" w:rsidP="006D5F89">
            <w:pPr>
              <w:pStyle w:val="Lentelems1"/>
              <w:spacing w:before="0" w:after="0"/>
              <w:ind w:left="0"/>
              <w:rPr>
                <w:rFonts w:ascii="Trebuchet MS" w:hAnsi="Trebuchet MS"/>
                <w:b/>
                <w:sz w:val="22"/>
                <w:szCs w:val="22"/>
              </w:rPr>
            </w:pPr>
            <w:r w:rsidRPr="00556B21">
              <w:rPr>
                <w:rFonts w:ascii="Trebuchet MS" w:hAnsi="Trebuchet MS"/>
                <w:b/>
                <w:sz w:val="22"/>
                <w:szCs w:val="22"/>
              </w:rPr>
              <w:t>1028</w:t>
            </w:r>
          </w:p>
        </w:tc>
        <w:tc>
          <w:tcPr>
            <w:tcW w:w="1873" w:type="dxa"/>
            <w:shd w:val="clear" w:color="auto" w:fill="00BBD6"/>
            <w:tcMar>
              <w:top w:w="0" w:type="dxa"/>
              <w:left w:w="30" w:type="dxa"/>
              <w:bottom w:w="0" w:type="dxa"/>
              <w:right w:w="30" w:type="dxa"/>
            </w:tcMar>
            <w:vAlign w:val="center"/>
            <w:hideMark/>
          </w:tcPr>
          <w:p w14:paraId="1834F067" w14:textId="77777777" w:rsidR="00F00F33" w:rsidRPr="00556B21" w:rsidRDefault="00F00F33" w:rsidP="006D5F89">
            <w:pPr>
              <w:pStyle w:val="Lentelems1"/>
              <w:spacing w:before="0" w:after="0"/>
              <w:ind w:left="0"/>
              <w:rPr>
                <w:rFonts w:ascii="Trebuchet MS" w:hAnsi="Trebuchet MS"/>
                <w:b/>
                <w:sz w:val="22"/>
                <w:szCs w:val="22"/>
              </w:rPr>
            </w:pPr>
            <w:r w:rsidRPr="00556B21">
              <w:rPr>
                <w:rFonts w:ascii="Trebuchet MS" w:hAnsi="Trebuchet MS"/>
                <w:b/>
                <w:sz w:val="22"/>
                <w:szCs w:val="22"/>
              </w:rPr>
              <w:t>1026</w:t>
            </w:r>
          </w:p>
        </w:tc>
      </w:tr>
      <w:tr w:rsidR="00F00F33" w:rsidRPr="00556B21" w14:paraId="0CE4BDEF" w14:textId="77777777" w:rsidTr="00DF2543">
        <w:trPr>
          <w:cantSplit/>
          <w:trHeight w:val="240"/>
          <w:jc w:val="center"/>
        </w:trPr>
        <w:tc>
          <w:tcPr>
            <w:tcW w:w="0" w:type="auto"/>
            <w:tcMar>
              <w:top w:w="0" w:type="dxa"/>
              <w:left w:w="30" w:type="dxa"/>
              <w:bottom w:w="0" w:type="dxa"/>
              <w:right w:w="30" w:type="dxa"/>
            </w:tcMar>
            <w:vAlign w:val="center"/>
            <w:hideMark/>
          </w:tcPr>
          <w:p w14:paraId="4A7E527B" w14:textId="77777777" w:rsidR="00F00F33" w:rsidRPr="00556B21" w:rsidRDefault="00F00F33" w:rsidP="006D5F89">
            <w:pPr>
              <w:pStyle w:val="Lentelems1"/>
              <w:spacing w:before="0" w:after="0"/>
              <w:ind w:left="0"/>
              <w:jc w:val="right"/>
              <w:rPr>
                <w:rFonts w:ascii="Trebuchet MS" w:hAnsi="Trebuchet MS"/>
                <w:snapToGrid w:val="0"/>
                <w:sz w:val="22"/>
                <w:szCs w:val="22"/>
              </w:rPr>
            </w:pPr>
            <w:r w:rsidRPr="00556B21">
              <w:rPr>
                <w:rFonts w:ascii="Trebuchet MS" w:hAnsi="Trebuchet MS"/>
                <w:snapToGrid w:val="0"/>
                <w:sz w:val="22"/>
                <w:szCs w:val="22"/>
              </w:rPr>
              <w:t xml:space="preserve"> Kauno HE</w:t>
            </w:r>
          </w:p>
        </w:tc>
        <w:tc>
          <w:tcPr>
            <w:tcW w:w="0" w:type="auto"/>
            <w:tcMar>
              <w:top w:w="0" w:type="dxa"/>
              <w:left w:w="30" w:type="dxa"/>
              <w:bottom w:w="0" w:type="dxa"/>
              <w:right w:w="30" w:type="dxa"/>
            </w:tcMar>
            <w:vAlign w:val="center"/>
            <w:hideMark/>
          </w:tcPr>
          <w:p w14:paraId="6B2F155E" w14:textId="77777777" w:rsidR="00F00F33" w:rsidRPr="00556B21" w:rsidRDefault="00F00F33" w:rsidP="006D5F89">
            <w:pPr>
              <w:pStyle w:val="Lentelems1"/>
              <w:spacing w:before="0" w:after="0"/>
              <w:ind w:left="0"/>
              <w:rPr>
                <w:rFonts w:ascii="Trebuchet MS" w:hAnsi="Trebuchet MS"/>
                <w:sz w:val="22"/>
                <w:szCs w:val="22"/>
              </w:rPr>
            </w:pPr>
            <w:r w:rsidRPr="00556B21">
              <w:rPr>
                <w:rFonts w:ascii="Trebuchet MS" w:hAnsi="Trebuchet MS"/>
                <w:sz w:val="22"/>
                <w:szCs w:val="22"/>
              </w:rPr>
              <w:t>101</w:t>
            </w:r>
          </w:p>
        </w:tc>
        <w:tc>
          <w:tcPr>
            <w:tcW w:w="1873" w:type="dxa"/>
            <w:tcMar>
              <w:top w:w="0" w:type="dxa"/>
              <w:left w:w="30" w:type="dxa"/>
              <w:bottom w:w="0" w:type="dxa"/>
              <w:right w:w="30" w:type="dxa"/>
            </w:tcMar>
            <w:vAlign w:val="center"/>
            <w:hideMark/>
          </w:tcPr>
          <w:p w14:paraId="0853AB71" w14:textId="77777777" w:rsidR="00F00F33" w:rsidRPr="00556B21" w:rsidRDefault="00F00F33" w:rsidP="006D5F89">
            <w:pPr>
              <w:pStyle w:val="Lentelems1"/>
              <w:spacing w:before="0" w:after="0"/>
              <w:ind w:left="0"/>
              <w:rPr>
                <w:rFonts w:ascii="Trebuchet MS" w:hAnsi="Trebuchet MS"/>
                <w:sz w:val="22"/>
                <w:szCs w:val="22"/>
              </w:rPr>
            </w:pPr>
            <w:r w:rsidRPr="00556B21">
              <w:rPr>
                <w:rFonts w:ascii="Trebuchet MS" w:hAnsi="Trebuchet MS"/>
                <w:sz w:val="22"/>
                <w:szCs w:val="22"/>
              </w:rPr>
              <w:t>99</w:t>
            </w:r>
          </w:p>
        </w:tc>
      </w:tr>
      <w:tr w:rsidR="00F00F33" w:rsidRPr="00556B21" w14:paraId="0F2B3D34" w14:textId="77777777" w:rsidTr="00DF2543">
        <w:trPr>
          <w:cantSplit/>
          <w:trHeight w:val="266"/>
          <w:jc w:val="center"/>
        </w:trPr>
        <w:tc>
          <w:tcPr>
            <w:tcW w:w="0" w:type="auto"/>
            <w:tcMar>
              <w:top w:w="0" w:type="dxa"/>
              <w:left w:w="30" w:type="dxa"/>
              <w:bottom w:w="0" w:type="dxa"/>
              <w:right w:w="30" w:type="dxa"/>
            </w:tcMar>
            <w:vAlign w:val="center"/>
            <w:hideMark/>
          </w:tcPr>
          <w:p w14:paraId="3E572FEC" w14:textId="77777777" w:rsidR="00F00F33" w:rsidRPr="00556B21" w:rsidRDefault="00F00F33" w:rsidP="006D5F89">
            <w:pPr>
              <w:pStyle w:val="Lentelems1"/>
              <w:spacing w:before="0" w:after="0"/>
              <w:ind w:left="0"/>
              <w:jc w:val="right"/>
              <w:rPr>
                <w:rFonts w:ascii="Trebuchet MS" w:hAnsi="Trebuchet MS"/>
                <w:snapToGrid w:val="0"/>
                <w:sz w:val="22"/>
                <w:szCs w:val="22"/>
              </w:rPr>
            </w:pPr>
            <w:r w:rsidRPr="00556B21">
              <w:rPr>
                <w:rFonts w:ascii="Trebuchet MS" w:hAnsi="Trebuchet MS"/>
                <w:snapToGrid w:val="0"/>
                <w:sz w:val="22"/>
                <w:szCs w:val="22"/>
              </w:rPr>
              <w:t xml:space="preserve"> Kruonio HAE</w:t>
            </w:r>
          </w:p>
        </w:tc>
        <w:tc>
          <w:tcPr>
            <w:tcW w:w="0" w:type="auto"/>
            <w:tcMar>
              <w:top w:w="0" w:type="dxa"/>
              <w:left w:w="30" w:type="dxa"/>
              <w:bottom w:w="0" w:type="dxa"/>
              <w:right w:w="30" w:type="dxa"/>
            </w:tcMar>
            <w:vAlign w:val="center"/>
            <w:hideMark/>
          </w:tcPr>
          <w:p w14:paraId="31D6501F" w14:textId="77777777" w:rsidR="00F00F33" w:rsidRPr="00556B21" w:rsidRDefault="00F00F33" w:rsidP="006D5F89">
            <w:pPr>
              <w:pStyle w:val="Lentelems1"/>
              <w:spacing w:before="0" w:after="0"/>
              <w:ind w:left="0"/>
              <w:rPr>
                <w:rFonts w:ascii="Trebuchet MS" w:hAnsi="Trebuchet MS"/>
                <w:sz w:val="22"/>
                <w:szCs w:val="22"/>
              </w:rPr>
            </w:pPr>
            <w:r w:rsidRPr="00556B21">
              <w:rPr>
                <w:rFonts w:ascii="Trebuchet MS" w:hAnsi="Trebuchet MS"/>
                <w:sz w:val="22"/>
                <w:szCs w:val="22"/>
              </w:rPr>
              <w:t>900</w:t>
            </w:r>
          </w:p>
        </w:tc>
        <w:tc>
          <w:tcPr>
            <w:tcW w:w="1873" w:type="dxa"/>
            <w:tcMar>
              <w:top w:w="0" w:type="dxa"/>
              <w:left w:w="30" w:type="dxa"/>
              <w:bottom w:w="0" w:type="dxa"/>
              <w:right w:w="30" w:type="dxa"/>
            </w:tcMar>
            <w:vAlign w:val="center"/>
            <w:hideMark/>
          </w:tcPr>
          <w:p w14:paraId="05CC7182" w14:textId="77777777" w:rsidR="00F00F33" w:rsidRPr="00556B21" w:rsidRDefault="00F00F33" w:rsidP="006D5F89">
            <w:pPr>
              <w:pStyle w:val="Lentelems1"/>
              <w:spacing w:before="0" w:after="0"/>
              <w:ind w:left="0"/>
              <w:rPr>
                <w:rFonts w:ascii="Trebuchet MS" w:hAnsi="Trebuchet MS"/>
                <w:sz w:val="22"/>
                <w:szCs w:val="22"/>
              </w:rPr>
            </w:pPr>
            <w:r w:rsidRPr="00556B21">
              <w:rPr>
                <w:rFonts w:ascii="Trebuchet MS" w:hAnsi="Trebuchet MS"/>
                <w:sz w:val="22"/>
                <w:szCs w:val="22"/>
              </w:rPr>
              <w:t>900</w:t>
            </w:r>
          </w:p>
        </w:tc>
      </w:tr>
      <w:tr w:rsidR="00F00F33" w:rsidRPr="00556B21" w14:paraId="1CB64C09" w14:textId="77777777" w:rsidTr="00DF2543">
        <w:trPr>
          <w:cantSplit/>
          <w:trHeight w:val="240"/>
          <w:jc w:val="center"/>
        </w:trPr>
        <w:tc>
          <w:tcPr>
            <w:tcW w:w="0" w:type="auto"/>
            <w:tcMar>
              <w:top w:w="0" w:type="dxa"/>
              <w:left w:w="30" w:type="dxa"/>
              <w:bottom w:w="0" w:type="dxa"/>
              <w:right w:w="30" w:type="dxa"/>
            </w:tcMar>
            <w:vAlign w:val="center"/>
            <w:hideMark/>
          </w:tcPr>
          <w:p w14:paraId="08D7B77B" w14:textId="77777777" w:rsidR="00F00F33" w:rsidRPr="00556B21" w:rsidRDefault="00F00F33" w:rsidP="006D5F89">
            <w:pPr>
              <w:pStyle w:val="Lentelems1"/>
              <w:spacing w:before="0" w:after="0"/>
              <w:ind w:left="0"/>
              <w:jc w:val="right"/>
              <w:rPr>
                <w:rFonts w:ascii="Trebuchet MS" w:hAnsi="Trebuchet MS"/>
                <w:snapToGrid w:val="0"/>
                <w:sz w:val="22"/>
                <w:szCs w:val="22"/>
              </w:rPr>
            </w:pPr>
            <w:r w:rsidRPr="00556B21">
              <w:rPr>
                <w:rFonts w:ascii="Trebuchet MS" w:hAnsi="Trebuchet MS"/>
                <w:snapToGrid w:val="0"/>
                <w:sz w:val="22"/>
                <w:szCs w:val="22"/>
              </w:rPr>
              <w:t xml:space="preserve"> mažos HE</w:t>
            </w:r>
          </w:p>
        </w:tc>
        <w:tc>
          <w:tcPr>
            <w:tcW w:w="0" w:type="auto"/>
            <w:tcMar>
              <w:top w:w="0" w:type="dxa"/>
              <w:left w:w="30" w:type="dxa"/>
              <w:bottom w:w="0" w:type="dxa"/>
              <w:right w:w="30" w:type="dxa"/>
            </w:tcMar>
            <w:vAlign w:val="center"/>
            <w:hideMark/>
          </w:tcPr>
          <w:p w14:paraId="56A69704" w14:textId="77777777" w:rsidR="00F00F33" w:rsidRPr="00556B21" w:rsidRDefault="00F00F33" w:rsidP="006D5F89">
            <w:pPr>
              <w:pStyle w:val="Lentelems1"/>
              <w:spacing w:before="0" w:after="0"/>
              <w:ind w:left="0"/>
              <w:rPr>
                <w:rFonts w:ascii="Trebuchet MS" w:hAnsi="Trebuchet MS"/>
                <w:sz w:val="22"/>
                <w:szCs w:val="22"/>
              </w:rPr>
            </w:pPr>
            <w:r w:rsidRPr="00556B21">
              <w:rPr>
                <w:rFonts w:ascii="Trebuchet MS" w:hAnsi="Trebuchet MS"/>
                <w:sz w:val="22"/>
                <w:szCs w:val="22"/>
              </w:rPr>
              <w:t>27</w:t>
            </w:r>
          </w:p>
        </w:tc>
        <w:tc>
          <w:tcPr>
            <w:tcW w:w="1873" w:type="dxa"/>
            <w:tcMar>
              <w:top w:w="0" w:type="dxa"/>
              <w:left w:w="30" w:type="dxa"/>
              <w:bottom w:w="0" w:type="dxa"/>
              <w:right w:w="30" w:type="dxa"/>
            </w:tcMar>
            <w:vAlign w:val="center"/>
            <w:hideMark/>
          </w:tcPr>
          <w:p w14:paraId="4FFC4A2C" w14:textId="77777777" w:rsidR="00F00F33" w:rsidRPr="00556B21" w:rsidRDefault="00F00F33" w:rsidP="006D5F89">
            <w:pPr>
              <w:pStyle w:val="Lentelems1"/>
              <w:spacing w:before="0" w:after="0"/>
              <w:ind w:left="0"/>
              <w:rPr>
                <w:rFonts w:ascii="Trebuchet MS" w:hAnsi="Trebuchet MS"/>
                <w:sz w:val="22"/>
                <w:szCs w:val="22"/>
              </w:rPr>
            </w:pPr>
            <w:r w:rsidRPr="00556B21">
              <w:rPr>
                <w:rFonts w:ascii="Trebuchet MS" w:hAnsi="Trebuchet MS"/>
                <w:sz w:val="22"/>
                <w:szCs w:val="22"/>
              </w:rPr>
              <w:t>27</w:t>
            </w:r>
          </w:p>
        </w:tc>
      </w:tr>
      <w:tr w:rsidR="00F00F33" w:rsidRPr="00556B21" w14:paraId="67712495" w14:textId="77777777" w:rsidTr="00DF2543">
        <w:trPr>
          <w:cantSplit/>
          <w:trHeight w:val="351"/>
          <w:jc w:val="center"/>
        </w:trPr>
        <w:tc>
          <w:tcPr>
            <w:tcW w:w="0" w:type="auto"/>
            <w:shd w:val="clear" w:color="auto" w:fill="00BBD6"/>
            <w:tcMar>
              <w:top w:w="0" w:type="dxa"/>
              <w:left w:w="30" w:type="dxa"/>
              <w:bottom w:w="0" w:type="dxa"/>
              <w:right w:w="30" w:type="dxa"/>
            </w:tcMar>
            <w:vAlign w:val="center"/>
            <w:hideMark/>
          </w:tcPr>
          <w:p w14:paraId="188FA4C7" w14:textId="283B069E" w:rsidR="00F00F33" w:rsidRPr="00556B21" w:rsidRDefault="00F00F33" w:rsidP="006D5F89">
            <w:pPr>
              <w:pStyle w:val="Lentelems1"/>
              <w:spacing w:before="0" w:after="0"/>
              <w:ind w:left="0"/>
              <w:jc w:val="both"/>
              <w:rPr>
                <w:rFonts w:ascii="Trebuchet MS" w:hAnsi="Trebuchet MS"/>
                <w:b/>
                <w:snapToGrid w:val="0"/>
                <w:sz w:val="22"/>
                <w:szCs w:val="22"/>
              </w:rPr>
            </w:pPr>
            <w:r w:rsidRPr="00556B21">
              <w:rPr>
                <w:rFonts w:ascii="Trebuchet MS" w:hAnsi="Trebuchet MS"/>
                <w:b/>
                <w:snapToGrid w:val="0"/>
                <w:sz w:val="22"/>
                <w:szCs w:val="22"/>
              </w:rPr>
              <w:t>Elektrinės, naudojančios atsinaujinančius išteklius:</w:t>
            </w:r>
          </w:p>
        </w:tc>
        <w:tc>
          <w:tcPr>
            <w:tcW w:w="0" w:type="auto"/>
            <w:shd w:val="clear" w:color="auto" w:fill="00BBD6"/>
            <w:tcMar>
              <w:top w:w="0" w:type="dxa"/>
              <w:left w:w="30" w:type="dxa"/>
              <w:bottom w:w="0" w:type="dxa"/>
              <w:right w:w="30" w:type="dxa"/>
            </w:tcMar>
            <w:vAlign w:val="center"/>
            <w:hideMark/>
          </w:tcPr>
          <w:p w14:paraId="59B11FE9" w14:textId="77777777" w:rsidR="00F00F33" w:rsidRPr="00556B21" w:rsidRDefault="00F00F33" w:rsidP="006D5F89">
            <w:pPr>
              <w:pStyle w:val="Lentelems1"/>
              <w:spacing w:before="0" w:after="0"/>
              <w:ind w:left="0"/>
              <w:rPr>
                <w:rFonts w:ascii="Trebuchet MS" w:hAnsi="Trebuchet MS"/>
                <w:b/>
                <w:sz w:val="22"/>
                <w:szCs w:val="22"/>
              </w:rPr>
            </w:pPr>
            <w:r w:rsidRPr="00556B21">
              <w:rPr>
                <w:rFonts w:ascii="Trebuchet MS" w:hAnsi="Trebuchet MS"/>
                <w:b/>
                <w:sz w:val="22"/>
                <w:szCs w:val="22"/>
              </w:rPr>
              <w:t>456</w:t>
            </w:r>
          </w:p>
        </w:tc>
        <w:tc>
          <w:tcPr>
            <w:tcW w:w="1873" w:type="dxa"/>
            <w:shd w:val="clear" w:color="auto" w:fill="00BBD6"/>
            <w:tcMar>
              <w:top w:w="0" w:type="dxa"/>
              <w:left w:w="30" w:type="dxa"/>
              <w:bottom w:w="0" w:type="dxa"/>
              <w:right w:w="30" w:type="dxa"/>
            </w:tcMar>
            <w:vAlign w:val="center"/>
            <w:hideMark/>
          </w:tcPr>
          <w:p w14:paraId="7B2221A1" w14:textId="77777777" w:rsidR="00F00F33" w:rsidRPr="00556B21" w:rsidRDefault="00F00F33" w:rsidP="006D5F89">
            <w:pPr>
              <w:pStyle w:val="Lentelems1"/>
              <w:spacing w:before="0" w:after="0"/>
              <w:ind w:left="0"/>
              <w:rPr>
                <w:rFonts w:ascii="Trebuchet MS" w:hAnsi="Trebuchet MS"/>
                <w:b/>
                <w:sz w:val="22"/>
                <w:szCs w:val="22"/>
              </w:rPr>
            </w:pPr>
            <w:r w:rsidRPr="00556B21">
              <w:rPr>
                <w:rFonts w:ascii="Trebuchet MS" w:hAnsi="Trebuchet MS"/>
                <w:b/>
                <w:sz w:val="22"/>
                <w:szCs w:val="22"/>
              </w:rPr>
              <w:t>447</w:t>
            </w:r>
          </w:p>
        </w:tc>
      </w:tr>
      <w:tr w:rsidR="00F00F33" w:rsidRPr="00556B21" w14:paraId="225F3918" w14:textId="77777777" w:rsidTr="00DF2543">
        <w:trPr>
          <w:cantSplit/>
          <w:trHeight w:val="240"/>
          <w:jc w:val="center"/>
        </w:trPr>
        <w:tc>
          <w:tcPr>
            <w:tcW w:w="0" w:type="auto"/>
            <w:tcMar>
              <w:top w:w="0" w:type="dxa"/>
              <w:left w:w="30" w:type="dxa"/>
              <w:bottom w:w="0" w:type="dxa"/>
              <w:right w:w="30" w:type="dxa"/>
            </w:tcMar>
            <w:vAlign w:val="center"/>
            <w:hideMark/>
          </w:tcPr>
          <w:p w14:paraId="7A955525" w14:textId="77777777" w:rsidR="00F00F33" w:rsidRPr="00556B21" w:rsidRDefault="00F00F33" w:rsidP="006D5F89">
            <w:pPr>
              <w:pStyle w:val="Lentelems1"/>
              <w:spacing w:before="0" w:after="0"/>
              <w:ind w:left="0"/>
              <w:jc w:val="right"/>
              <w:rPr>
                <w:rFonts w:ascii="Trebuchet MS" w:hAnsi="Trebuchet MS"/>
                <w:snapToGrid w:val="0"/>
                <w:sz w:val="22"/>
                <w:szCs w:val="22"/>
              </w:rPr>
            </w:pPr>
            <w:r w:rsidRPr="00556B21">
              <w:rPr>
                <w:rFonts w:ascii="Trebuchet MS" w:hAnsi="Trebuchet MS"/>
                <w:snapToGrid w:val="0"/>
                <w:sz w:val="22"/>
                <w:szCs w:val="22"/>
              </w:rPr>
              <w:t xml:space="preserve"> vėjo </w:t>
            </w:r>
          </w:p>
        </w:tc>
        <w:tc>
          <w:tcPr>
            <w:tcW w:w="0" w:type="auto"/>
            <w:tcMar>
              <w:top w:w="0" w:type="dxa"/>
              <w:left w:w="30" w:type="dxa"/>
              <w:bottom w:w="0" w:type="dxa"/>
              <w:right w:w="30" w:type="dxa"/>
            </w:tcMar>
            <w:vAlign w:val="center"/>
            <w:hideMark/>
          </w:tcPr>
          <w:p w14:paraId="4DF077A8" w14:textId="77777777" w:rsidR="00F00F33" w:rsidRPr="00556B21" w:rsidRDefault="00F00F33" w:rsidP="006D5F89">
            <w:pPr>
              <w:pStyle w:val="Lentelems1"/>
              <w:spacing w:before="0" w:after="0"/>
              <w:ind w:left="0"/>
              <w:rPr>
                <w:rFonts w:ascii="Trebuchet MS" w:hAnsi="Trebuchet MS"/>
                <w:sz w:val="22"/>
                <w:szCs w:val="22"/>
              </w:rPr>
            </w:pPr>
            <w:r w:rsidRPr="00556B21">
              <w:rPr>
                <w:rFonts w:ascii="Trebuchet MS" w:hAnsi="Trebuchet MS"/>
                <w:sz w:val="22"/>
                <w:szCs w:val="22"/>
              </w:rPr>
              <w:t>287</w:t>
            </w:r>
          </w:p>
        </w:tc>
        <w:tc>
          <w:tcPr>
            <w:tcW w:w="1873" w:type="dxa"/>
            <w:tcMar>
              <w:top w:w="0" w:type="dxa"/>
              <w:left w:w="30" w:type="dxa"/>
              <w:bottom w:w="0" w:type="dxa"/>
              <w:right w:w="30" w:type="dxa"/>
            </w:tcMar>
            <w:vAlign w:val="center"/>
            <w:hideMark/>
          </w:tcPr>
          <w:p w14:paraId="1D2B54C1" w14:textId="77777777" w:rsidR="00F00F33" w:rsidRPr="00556B21" w:rsidRDefault="00F00F33" w:rsidP="006D5F89">
            <w:pPr>
              <w:pStyle w:val="Lentelems1"/>
              <w:spacing w:before="0" w:after="0"/>
              <w:ind w:left="0"/>
              <w:rPr>
                <w:rFonts w:ascii="Trebuchet MS" w:hAnsi="Trebuchet MS"/>
                <w:sz w:val="22"/>
                <w:szCs w:val="22"/>
              </w:rPr>
            </w:pPr>
            <w:r w:rsidRPr="00556B21">
              <w:rPr>
                <w:rFonts w:ascii="Trebuchet MS" w:hAnsi="Trebuchet MS"/>
                <w:sz w:val="22"/>
                <w:szCs w:val="22"/>
              </w:rPr>
              <w:t>287</w:t>
            </w:r>
          </w:p>
        </w:tc>
      </w:tr>
      <w:tr w:rsidR="00F00F33" w:rsidRPr="00556B21" w14:paraId="4C0390E0" w14:textId="77777777" w:rsidTr="00DF2543">
        <w:trPr>
          <w:cantSplit/>
          <w:trHeight w:val="240"/>
          <w:jc w:val="center"/>
        </w:trPr>
        <w:tc>
          <w:tcPr>
            <w:tcW w:w="0" w:type="auto"/>
            <w:tcMar>
              <w:top w:w="0" w:type="dxa"/>
              <w:left w:w="30" w:type="dxa"/>
              <w:bottom w:w="0" w:type="dxa"/>
              <w:right w:w="30" w:type="dxa"/>
            </w:tcMar>
            <w:vAlign w:val="center"/>
            <w:hideMark/>
          </w:tcPr>
          <w:p w14:paraId="3A1E2469" w14:textId="4D69595E" w:rsidR="00F00F33" w:rsidRPr="00556B21" w:rsidRDefault="00F00F33" w:rsidP="00A266F5">
            <w:pPr>
              <w:pStyle w:val="Lentelems1"/>
              <w:spacing w:before="0" w:after="0"/>
              <w:ind w:left="0"/>
              <w:jc w:val="right"/>
              <w:rPr>
                <w:rFonts w:ascii="Trebuchet MS" w:hAnsi="Trebuchet MS"/>
                <w:snapToGrid w:val="0"/>
                <w:sz w:val="22"/>
                <w:szCs w:val="22"/>
              </w:rPr>
            </w:pPr>
            <w:r w:rsidRPr="00556B21">
              <w:rPr>
                <w:rFonts w:ascii="Trebuchet MS" w:hAnsi="Trebuchet MS"/>
                <w:snapToGrid w:val="0"/>
                <w:sz w:val="22"/>
                <w:szCs w:val="22"/>
              </w:rPr>
              <w:t xml:space="preserve"> </w:t>
            </w:r>
            <w:r w:rsidR="00A266F5">
              <w:rPr>
                <w:rFonts w:ascii="Trebuchet MS" w:hAnsi="Trebuchet MS"/>
                <w:snapToGrid w:val="0"/>
                <w:sz w:val="22"/>
                <w:szCs w:val="22"/>
              </w:rPr>
              <w:t>b</w:t>
            </w:r>
            <w:r w:rsidRPr="00556B21">
              <w:rPr>
                <w:rFonts w:ascii="Trebuchet MS" w:hAnsi="Trebuchet MS"/>
                <w:snapToGrid w:val="0"/>
                <w:sz w:val="22"/>
                <w:szCs w:val="22"/>
              </w:rPr>
              <w:t xml:space="preserve">iokuro </w:t>
            </w:r>
          </w:p>
        </w:tc>
        <w:tc>
          <w:tcPr>
            <w:tcW w:w="0" w:type="auto"/>
            <w:tcMar>
              <w:top w:w="0" w:type="dxa"/>
              <w:left w:w="30" w:type="dxa"/>
              <w:bottom w:w="0" w:type="dxa"/>
              <w:right w:w="30" w:type="dxa"/>
            </w:tcMar>
            <w:vAlign w:val="center"/>
            <w:hideMark/>
          </w:tcPr>
          <w:p w14:paraId="3167B00E" w14:textId="77777777" w:rsidR="00F00F33" w:rsidRPr="00556B21" w:rsidRDefault="00F00F33" w:rsidP="006D5F89">
            <w:pPr>
              <w:pStyle w:val="Lentelems1"/>
              <w:spacing w:before="0" w:after="0"/>
              <w:ind w:left="0"/>
              <w:rPr>
                <w:rFonts w:ascii="Trebuchet MS" w:hAnsi="Trebuchet MS"/>
                <w:sz w:val="22"/>
                <w:szCs w:val="22"/>
              </w:rPr>
            </w:pPr>
            <w:r w:rsidRPr="00556B21">
              <w:rPr>
                <w:rFonts w:ascii="Trebuchet MS" w:hAnsi="Trebuchet MS"/>
                <w:sz w:val="22"/>
                <w:szCs w:val="22"/>
              </w:rPr>
              <w:t>97</w:t>
            </w:r>
          </w:p>
        </w:tc>
        <w:tc>
          <w:tcPr>
            <w:tcW w:w="1873" w:type="dxa"/>
            <w:tcMar>
              <w:top w:w="0" w:type="dxa"/>
              <w:left w:w="30" w:type="dxa"/>
              <w:bottom w:w="0" w:type="dxa"/>
              <w:right w:w="30" w:type="dxa"/>
            </w:tcMar>
            <w:vAlign w:val="center"/>
            <w:hideMark/>
          </w:tcPr>
          <w:p w14:paraId="71D9CFBE" w14:textId="77777777" w:rsidR="00F00F33" w:rsidRPr="00556B21" w:rsidRDefault="00F00F33" w:rsidP="006D5F89">
            <w:pPr>
              <w:pStyle w:val="Lentelems1"/>
              <w:spacing w:before="0" w:after="0"/>
              <w:ind w:left="0"/>
              <w:rPr>
                <w:rFonts w:ascii="Trebuchet MS" w:hAnsi="Trebuchet MS"/>
                <w:sz w:val="22"/>
                <w:szCs w:val="22"/>
              </w:rPr>
            </w:pPr>
            <w:r w:rsidRPr="00556B21">
              <w:rPr>
                <w:rFonts w:ascii="Trebuchet MS" w:hAnsi="Trebuchet MS"/>
                <w:sz w:val="22"/>
                <w:szCs w:val="22"/>
              </w:rPr>
              <w:t>88</w:t>
            </w:r>
          </w:p>
        </w:tc>
      </w:tr>
      <w:tr w:rsidR="00F00F33" w:rsidRPr="00556B21" w14:paraId="5124CEC5" w14:textId="77777777" w:rsidTr="00DF2543">
        <w:trPr>
          <w:cantSplit/>
          <w:trHeight w:val="240"/>
          <w:jc w:val="center"/>
        </w:trPr>
        <w:tc>
          <w:tcPr>
            <w:tcW w:w="0" w:type="auto"/>
            <w:tcMar>
              <w:top w:w="0" w:type="dxa"/>
              <w:left w:w="30" w:type="dxa"/>
              <w:bottom w:w="0" w:type="dxa"/>
              <w:right w:w="30" w:type="dxa"/>
            </w:tcMar>
            <w:vAlign w:val="center"/>
            <w:hideMark/>
          </w:tcPr>
          <w:p w14:paraId="3FD9CE19" w14:textId="77777777" w:rsidR="00F00F33" w:rsidRPr="00556B21" w:rsidRDefault="00F00F33" w:rsidP="006D5F89">
            <w:pPr>
              <w:pStyle w:val="Lentelems1"/>
              <w:spacing w:before="0" w:after="0"/>
              <w:ind w:left="0"/>
              <w:jc w:val="right"/>
              <w:rPr>
                <w:rFonts w:ascii="Trebuchet MS" w:hAnsi="Trebuchet MS"/>
                <w:snapToGrid w:val="0"/>
                <w:sz w:val="22"/>
                <w:szCs w:val="22"/>
              </w:rPr>
            </w:pPr>
            <w:r w:rsidRPr="00556B21">
              <w:rPr>
                <w:rFonts w:ascii="Trebuchet MS" w:hAnsi="Trebuchet MS"/>
                <w:snapToGrid w:val="0"/>
                <w:sz w:val="22"/>
                <w:szCs w:val="22"/>
              </w:rPr>
              <w:t xml:space="preserve"> saulės </w:t>
            </w:r>
          </w:p>
        </w:tc>
        <w:tc>
          <w:tcPr>
            <w:tcW w:w="0" w:type="auto"/>
            <w:tcMar>
              <w:top w:w="0" w:type="dxa"/>
              <w:left w:w="30" w:type="dxa"/>
              <w:bottom w:w="0" w:type="dxa"/>
              <w:right w:w="30" w:type="dxa"/>
            </w:tcMar>
            <w:vAlign w:val="center"/>
            <w:hideMark/>
          </w:tcPr>
          <w:p w14:paraId="21C45E10" w14:textId="77777777" w:rsidR="00F00F33" w:rsidRPr="00556B21" w:rsidRDefault="00F00F33" w:rsidP="006D5F89">
            <w:pPr>
              <w:pStyle w:val="Lentelems1"/>
              <w:spacing w:before="0" w:after="0"/>
              <w:ind w:left="0"/>
              <w:rPr>
                <w:rFonts w:ascii="Trebuchet MS" w:hAnsi="Trebuchet MS"/>
                <w:sz w:val="22"/>
                <w:szCs w:val="22"/>
              </w:rPr>
            </w:pPr>
            <w:r w:rsidRPr="00556B21">
              <w:rPr>
                <w:rFonts w:ascii="Trebuchet MS" w:hAnsi="Trebuchet MS"/>
                <w:sz w:val="22"/>
                <w:szCs w:val="22"/>
              </w:rPr>
              <w:t>72</w:t>
            </w:r>
          </w:p>
        </w:tc>
        <w:tc>
          <w:tcPr>
            <w:tcW w:w="1873" w:type="dxa"/>
            <w:tcMar>
              <w:top w:w="0" w:type="dxa"/>
              <w:left w:w="30" w:type="dxa"/>
              <w:bottom w:w="0" w:type="dxa"/>
              <w:right w:w="30" w:type="dxa"/>
            </w:tcMar>
            <w:vAlign w:val="center"/>
            <w:hideMark/>
          </w:tcPr>
          <w:p w14:paraId="05596282" w14:textId="77777777" w:rsidR="00F00F33" w:rsidRPr="00556B21" w:rsidRDefault="00F00F33" w:rsidP="006D5F89">
            <w:pPr>
              <w:pStyle w:val="Lentelems1"/>
              <w:spacing w:before="0" w:after="0"/>
              <w:ind w:left="0"/>
              <w:rPr>
                <w:rFonts w:ascii="Trebuchet MS" w:hAnsi="Trebuchet MS"/>
                <w:sz w:val="22"/>
                <w:szCs w:val="22"/>
              </w:rPr>
            </w:pPr>
            <w:r w:rsidRPr="00556B21">
              <w:rPr>
                <w:rFonts w:ascii="Trebuchet MS" w:hAnsi="Trebuchet MS"/>
                <w:sz w:val="22"/>
                <w:szCs w:val="22"/>
              </w:rPr>
              <w:t>72</w:t>
            </w:r>
          </w:p>
        </w:tc>
      </w:tr>
      <w:tr w:rsidR="00F00F33" w:rsidRPr="00556B21" w14:paraId="1580BA8B" w14:textId="77777777" w:rsidTr="00DF2543">
        <w:trPr>
          <w:cantSplit/>
          <w:trHeight w:val="381"/>
          <w:jc w:val="center"/>
        </w:trPr>
        <w:tc>
          <w:tcPr>
            <w:tcW w:w="0" w:type="auto"/>
            <w:shd w:val="clear" w:color="auto" w:fill="00BBD6"/>
            <w:tcMar>
              <w:top w:w="0" w:type="dxa"/>
              <w:left w:w="30" w:type="dxa"/>
              <w:bottom w:w="0" w:type="dxa"/>
              <w:right w:w="30" w:type="dxa"/>
            </w:tcMar>
            <w:vAlign w:val="center"/>
            <w:hideMark/>
          </w:tcPr>
          <w:p w14:paraId="0C1D4897" w14:textId="7B79B289" w:rsidR="00F00F33" w:rsidRPr="00556B21" w:rsidRDefault="00F00F33" w:rsidP="006D5F89">
            <w:pPr>
              <w:pStyle w:val="Lentelems1"/>
              <w:spacing w:before="0" w:after="0"/>
              <w:ind w:left="0"/>
              <w:jc w:val="both"/>
              <w:rPr>
                <w:rFonts w:ascii="Trebuchet MS" w:hAnsi="Trebuchet MS"/>
                <w:b/>
                <w:snapToGrid w:val="0"/>
                <w:sz w:val="22"/>
                <w:szCs w:val="22"/>
              </w:rPr>
            </w:pPr>
            <w:r w:rsidRPr="00556B21">
              <w:rPr>
                <w:rFonts w:ascii="Trebuchet MS" w:hAnsi="Trebuchet MS"/>
                <w:b/>
                <w:snapToGrid w:val="0"/>
                <w:sz w:val="22"/>
                <w:szCs w:val="22"/>
              </w:rPr>
              <w:t>Iš viso:</w:t>
            </w:r>
          </w:p>
        </w:tc>
        <w:tc>
          <w:tcPr>
            <w:tcW w:w="0" w:type="auto"/>
            <w:shd w:val="clear" w:color="auto" w:fill="00BBD6"/>
            <w:tcMar>
              <w:top w:w="0" w:type="dxa"/>
              <w:left w:w="30" w:type="dxa"/>
              <w:bottom w:w="0" w:type="dxa"/>
              <w:right w:w="30" w:type="dxa"/>
            </w:tcMar>
            <w:vAlign w:val="center"/>
            <w:hideMark/>
          </w:tcPr>
          <w:p w14:paraId="5A768758" w14:textId="77777777" w:rsidR="00F00F33" w:rsidRPr="00556B21" w:rsidRDefault="00F00F33" w:rsidP="006D5F89">
            <w:pPr>
              <w:pStyle w:val="Lentelems1"/>
              <w:spacing w:before="0" w:after="0"/>
              <w:ind w:left="0"/>
              <w:rPr>
                <w:rFonts w:ascii="Trebuchet MS" w:hAnsi="Trebuchet MS"/>
                <w:b/>
                <w:sz w:val="22"/>
                <w:szCs w:val="22"/>
              </w:rPr>
            </w:pPr>
            <w:r w:rsidRPr="00556B21">
              <w:rPr>
                <w:rFonts w:ascii="Trebuchet MS" w:hAnsi="Trebuchet MS"/>
                <w:b/>
                <w:sz w:val="22"/>
                <w:szCs w:val="22"/>
              </w:rPr>
              <w:t>4300</w:t>
            </w:r>
          </w:p>
        </w:tc>
        <w:tc>
          <w:tcPr>
            <w:tcW w:w="1873" w:type="dxa"/>
            <w:shd w:val="clear" w:color="auto" w:fill="00BBD6"/>
            <w:tcMar>
              <w:top w:w="0" w:type="dxa"/>
              <w:left w:w="30" w:type="dxa"/>
              <w:bottom w:w="0" w:type="dxa"/>
              <w:right w:w="30" w:type="dxa"/>
            </w:tcMar>
            <w:vAlign w:val="center"/>
            <w:hideMark/>
          </w:tcPr>
          <w:p w14:paraId="1033278B" w14:textId="77777777" w:rsidR="00F00F33" w:rsidRPr="00556B21" w:rsidRDefault="00F00F33" w:rsidP="006D5F89">
            <w:pPr>
              <w:pStyle w:val="Lentelems1"/>
              <w:spacing w:before="0" w:after="0"/>
              <w:ind w:left="0"/>
              <w:rPr>
                <w:rFonts w:ascii="Trebuchet MS" w:hAnsi="Trebuchet MS"/>
                <w:b/>
                <w:sz w:val="22"/>
                <w:szCs w:val="22"/>
              </w:rPr>
            </w:pPr>
            <w:r w:rsidRPr="00556B21">
              <w:rPr>
                <w:rFonts w:ascii="Trebuchet MS" w:hAnsi="Trebuchet MS"/>
                <w:b/>
                <w:sz w:val="22"/>
                <w:szCs w:val="22"/>
              </w:rPr>
              <w:t>3534 (4101)</w:t>
            </w:r>
            <w:r w:rsidRPr="00556B21">
              <w:rPr>
                <w:rFonts w:ascii="Trebuchet MS" w:hAnsi="Trebuchet MS"/>
                <w:b/>
                <w:sz w:val="22"/>
                <w:szCs w:val="22"/>
                <w:vertAlign w:val="superscript"/>
              </w:rPr>
              <w:t>*</w:t>
            </w:r>
          </w:p>
        </w:tc>
      </w:tr>
    </w:tbl>
    <w:p w14:paraId="06811F12" w14:textId="44156E81" w:rsidR="00F00F33" w:rsidRPr="00556B21" w:rsidRDefault="00E454D5" w:rsidP="00764A1D">
      <w:pPr>
        <w:pStyle w:val="Lentisnasos"/>
        <w:numPr>
          <w:ilvl w:val="0"/>
          <w:numId w:val="13"/>
        </w:numPr>
        <w:ind w:left="709" w:firstLine="0"/>
        <w:rPr>
          <w:rFonts w:ascii="Trebuchet MS" w:hAnsi="Trebuchet MS"/>
          <w:sz w:val="18"/>
          <w:szCs w:val="18"/>
        </w:rPr>
      </w:pPr>
      <w:r w:rsidRPr="00556B21">
        <w:rPr>
          <w:rFonts w:ascii="Trebuchet MS" w:hAnsi="Trebuchet MS"/>
          <w:sz w:val="18"/>
          <w:szCs w:val="18"/>
        </w:rPr>
        <w:t xml:space="preserve">įvertinant, kad </w:t>
      </w:r>
      <w:r w:rsidR="00F00F33" w:rsidRPr="00556B21">
        <w:rPr>
          <w:rFonts w:ascii="Trebuchet MS" w:hAnsi="Trebuchet MS"/>
          <w:sz w:val="18"/>
          <w:szCs w:val="18"/>
        </w:rPr>
        <w:t>2x300 MW blokų eksploataciją galima atnaujinti per 2 mėn. nuo poreikio atsiradimo</w:t>
      </w:r>
    </w:p>
    <w:p w14:paraId="654B2A0C" w14:textId="77777777" w:rsidR="007D690F" w:rsidRPr="00556B21" w:rsidRDefault="007D690F" w:rsidP="000C0DF1">
      <w:pPr>
        <w:rPr>
          <w:rFonts w:ascii="Trebuchet MS" w:hAnsi="Trebuchet MS" w:cs="Arial"/>
          <w:sz w:val="22"/>
          <w:szCs w:val="22"/>
        </w:rPr>
      </w:pPr>
    </w:p>
    <w:p w14:paraId="09D85AF1" w14:textId="5D963939" w:rsidR="00C918C9" w:rsidRPr="00556B21" w:rsidRDefault="00F00F33" w:rsidP="00621B13">
      <w:pPr>
        <w:rPr>
          <w:rFonts w:ascii="Trebuchet MS" w:hAnsi="Trebuchet MS" w:cs="Arial"/>
          <w:sz w:val="22"/>
          <w:szCs w:val="22"/>
        </w:rPr>
      </w:pPr>
      <w:r w:rsidRPr="00556B21">
        <w:rPr>
          <w:rFonts w:ascii="Trebuchet MS" w:hAnsi="Trebuchet MS" w:cs="Arial"/>
          <w:sz w:val="22"/>
          <w:szCs w:val="22"/>
        </w:rPr>
        <w:t>Lietuvos elektros energijos balansas apima elektros energijos gamybos apimtis elektrinėse, elektros energijos sunaudojimą savosioms reikmėms, eksportą ir importą, nuostolius perdavimo ir skirstymo tinkluose bei galutinį elektros energijos suvartojimą</w:t>
      </w:r>
      <w:r w:rsidR="00621B13" w:rsidRPr="00556B21">
        <w:rPr>
          <w:rFonts w:ascii="Trebuchet MS" w:hAnsi="Trebuchet MS" w:cs="Arial"/>
          <w:sz w:val="22"/>
          <w:szCs w:val="22"/>
        </w:rPr>
        <w:t>.</w:t>
      </w:r>
      <w:r w:rsidRPr="00556B21">
        <w:rPr>
          <w:rFonts w:ascii="Trebuchet MS" w:hAnsi="Trebuchet MS" w:cs="Arial"/>
          <w:sz w:val="22"/>
          <w:szCs w:val="22"/>
        </w:rPr>
        <w:t xml:space="preserve"> </w:t>
      </w:r>
      <w:r w:rsidR="006D5F89" w:rsidRPr="00556B21">
        <w:rPr>
          <w:rFonts w:ascii="Trebuchet MS" w:hAnsi="Trebuchet MS" w:cs="Arial"/>
          <w:sz w:val="22"/>
          <w:szCs w:val="22"/>
        </w:rPr>
        <w:t>Lentelėje 1.</w:t>
      </w:r>
      <w:r w:rsidR="00A507D5" w:rsidRPr="00556B21">
        <w:rPr>
          <w:rFonts w:ascii="Trebuchet MS" w:hAnsi="Trebuchet MS" w:cs="Arial"/>
          <w:sz w:val="22"/>
          <w:szCs w:val="22"/>
        </w:rPr>
        <w:t>2</w:t>
      </w:r>
      <w:r w:rsidR="006D5F89" w:rsidRPr="00556B21">
        <w:rPr>
          <w:rFonts w:ascii="Trebuchet MS" w:hAnsi="Trebuchet MS" w:cs="Arial"/>
          <w:sz w:val="22"/>
          <w:szCs w:val="22"/>
        </w:rPr>
        <w:t>. matome elektros energijos balanso p</w:t>
      </w:r>
      <w:r w:rsidR="00036833" w:rsidRPr="00556B21">
        <w:rPr>
          <w:rFonts w:ascii="Trebuchet MS" w:hAnsi="Trebuchet MS" w:cs="Arial"/>
          <w:sz w:val="22"/>
          <w:szCs w:val="22"/>
        </w:rPr>
        <w:t>o</w:t>
      </w:r>
      <w:r w:rsidR="006D5F89" w:rsidRPr="00556B21">
        <w:rPr>
          <w:rFonts w:ascii="Trebuchet MS" w:hAnsi="Trebuchet MS" w:cs="Arial"/>
          <w:sz w:val="22"/>
          <w:szCs w:val="22"/>
        </w:rPr>
        <w:t>kyčius nuo 201</w:t>
      </w:r>
      <w:r w:rsidR="00036833" w:rsidRPr="00556B21">
        <w:rPr>
          <w:rFonts w:ascii="Trebuchet MS" w:hAnsi="Trebuchet MS" w:cs="Arial"/>
          <w:sz w:val="22"/>
          <w:szCs w:val="22"/>
        </w:rPr>
        <w:t>2</w:t>
      </w:r>
      <w:r w:rsidR="006D5F89" w:rsidRPr="00556B21">
        <w:rPr>
          <w:rFonts w:ascii="Trebuchet MS" w:hAnsi="Trebuchet MS" w:cs="Arial"/>
          <w:sz w:val="22"/>
          <w:szCs w:val="22"/>
        </w:rPr>
        <w:t xml:space="preserve"> metų.</w:t>
      </w:r>
    </w:p>
    <w:p w14:paraId="3129E0BD" w14:textId="77777777" w:rsidR="007D690F" w:rsidRPr="00556B21" w:rsidRDefault="007D690F" w:rsidP="000C0DF1">
      <w:pPr>
        <w:rPr>
          <w:rFonts w:ascii="Trebuchet MS" w:hAnsi="Trebuchet MS" w:cs="Arial"/>
          <w:sz w:val="22"/>
          <w:szCs w:val="22"/>
        </w:rPr>
      </w:pPr>
    </w:p>
    <w:p w14:paraId="3FD71BFC" w14:textId="4405E49B" w:rsidR="00621B13" w:rsidRPr="00556B21" w:rsidRDefault="00621B13" w:rsidP="00621B13">
      <w:pPr>
        <w:pStyle w:val="TableofFigures"/>
        <w:ind w:left="851"/>
        <w:rPr>
          <w:sz w:val="22"/>
          <w:szCs w:val="22"/>
        </w:rPr>
      </w:pPr>
      <w:r w:rsidRPr="00556B21">
        <w:rPr>
          <w:sz w:val="22"/>
          <w:szCs w:val="22"/>
        </w:rPr>
        <w:t>Lentelė 1.</w:t>
      </w:r>
      <w:r w:rsidR="00A507D5" w:rsidRPr="00556B21">
        <w:rPr>
          <w:sz w:val="22"/>
          <w:szCs w:val="22"/>
        </w:rPr>
        <w:t>2</w:t>
      </w:r>
      <w:r w:rsidRPr="00556B21">
        <w:rPr>
          <w:sz w:val="22"/>
          <w:szCs w:val="22"/>
        </w:rPr>
        <w:t xml:space="preserve">. Elektros energijos balansas, </w:t>
      </w:r>
      <w:proofErr w:type="spellStart"/>
      <w:r w:rsidRPr="00556B21">
        <w:rPr>
          <w:sz w:val="22"/>
          <w:szCs w:val="22"/>
        </w:rPr>
        <w:t>TWh</w:t>
      </w:r>
      <w:proofErr w:type="spellEnd"/>
    </w:p>
    <w:tbl>
      <w:tblPr>
        <w:tblW w:w="0" w:type="auto"/>
        <w:jc w:val="center"/>
        <w:tblLayout w:type="fixed"/>
        <w:tblLook w:val="04A0" w:firstRow="1" w:lastRow="0" w:firstColumn="1" w:lastColumn="0" w:noHBand="0" w:noVBand="1"/>
      </w:tblPr>
      <w:tblGrid>
        <w:gridCol w:w="4390"/>
        <w:gridCol w:w="964"/>
        <w:gridCol w:w="964"/>
        <w:gridCol w:w="964"/>
      </w:tblGrid>
      <w:tr w:rsidR="00036833" w:rsidRPr="00556B21" w14:paraId="5A63DD8C" w14:textId="77777777" w:rsidTr="006E41E0">
        <w:trPr>
          <w:trHeight w:val="532"/>
          <w:jc w:val="center"/>
        </w:trPr>
        <w:tc>
          <w:tcPr>
            <w:tcW w:w="4390" w:type="dxa"/>
            <w:tcBorders>
              <w:top w:val="single" w:sz="4" w:space="0" w:color="auto"/>
              <w:left w:val="single" w:sz="4" w:space="0" w:color="auto"/>
              <w:bottom w:val="single" w:sz="4" w:space="0" w:color="auto"/>
              <w:right w:val="single" w:sz="4" w:space="0" w:color="auto"/>
            </w:tcBorders>
            <w:shd w:val="clear" w:color="auto" w:fill="003250"/>
            <w:noWrap/>
            <w:vAlign w:val="center"/>
            <w:hideMark/>
          </w:tcPr>
          <w:p w14:paraId="3A597215" w14:textId="77777777" w:rsidR="00036833" w:rsidRPr="00556B21" w:rsidRDefault="00036833" w:rsidP="006D5F89">
            <w:pPr>
              <w:pStyle w:val="Lentelems1"/>
              <w:spacing w:before="0" w:after="0"/>
              <w:ind w:left="0"/>
              <w:jc w:val="both"/>
              <w:rPr>
                <w:rFonts w:ascii="Trebuchet MS" w:hAnsi="Trebuchet MS"/>
                <w:b/>
                <w:color w:val="FFFFFF" w:themeColor="background1"/>
                <w:sz w:val="22"/>
                <w:szCs w:val="22"/>
              </w:rPr>
            </w:pPr>
          </w:p>
        </w:tc>
        <w:tc>
          <w:tcPr>
            <w:tcW w:w="964" w:type="dxa"/>
            <w:tcBorders>
              <w:top w:val="single" w:sz="4" w:space="0" w:color="auto"/>
              <w:left w:val="nil"/>
              <w:bottom w:val="single" w:sz="4" w:space="0" w:color="auto"/>
              <w:right w:val="single" w:sz="4" w:space="0" w:color="auto"/>
            </w:tcBorders>
            <w:shd w:val="clear" w:color="auto" w:fill="003250"/>
            <w:noWrap/>
            <w:vAlign w:val="center"/>
            <w:hideMark/>
          </w:tcPr>
          <w:p w14:paraId="34D42D4C" w14:textId="77777777" w:rsidR="00036833" w:rsidRPr="00556B21" w:rsidRDefault="00036833" w:rsidP="006D5F89">
            <w:pPr>
              <w:pStyle w:val="Lentelems1"/>
              <w:spacing w:before="0" w:after="0"/>
              <w:ind w:left="0"/>
              <w:jc w:val="both"/>
              <w:rPr>
                <w:rFonts w:ascii="Trebuchet MS" w:hAnsi="Trebuchet MS"/>
                <w:b/>
                <w:color w:val="FFFFFF" w:themeColor="background1"/>
                <w:sz w:val="22"/>
                <w:szCs w:val="22"/>
              </w:rPr>
            </w:pPr>
            <w:r w:rsidRPr="00556B21">
              <w:rPr>
                <w:rFonts w:ascii="Trebuchet MS" w:hAnsi="Trebuchet MS"/>
                <w:b/>
                <w:color w:val="FFFFFF" w:themeColor="background1"/>
                <w:sz w:val="22"/>
                <w:szCs w:val="22"/>
              </w:rPr>
              <w:t>2012</w:t>
            </w:r>
          </w:p>
        </w:tc>
        <w:tc>
          <w:tcPr>
            <w:tcW w:w="964" w:type="dxa"/>
            <w:tcBorders>
              <w:top w:val="single" w:sz="4" w:space="0" w:color="auto"/>
              <w:left w:val="nil"/>
              <w:bottom w:val="single" w:sz="4" w:space="0" w:color="auto"/>
              <w:right w:val="single" w:sz="4" w:space="0" w:color="auto"/>
            </w:tcBorders>
            <w:shd w:val="clear" w:color="auto" w:fill="003250"/>
            <w:vAlign w:val="center"/>
          </w:tcPr>
          <w:p w14:paraId="4ADA80F2" w14:textId="77777777" w:rsidR="00036833" w:rsidRPr="00556B21" w:rsidRDefault="00036833" w:rsidP="006D5F89">
            <w:pPr>
              <w:pStyle w:val="Lentelems1"/>
              <w:spacing w:before="0" w:after="0"/>
              <w:ind w:left="0"/>
              <w:jc w:val="both"/>
              <w:rPr>
                <w:rFonts w:ascii="Trebuchet MS" w:hAnsi="Trebuchet MS"/>
                <w:b/>
                <w:color w:val="FFFFFF" w:themeColor="background1"/>
                <w:sz w:val="22"/>
                <w:szCs w:val="22"/>
              </w:rPr>
            </w:pPr>
            <w:r w:rsidRPr="00556B21">
              <w:rPr>
                <w:rFonts w:ascii="Trebuchet MS" w:hAnsi="Trebuchet MS"/>
                <w:b/>
                <w:color w:val="FFFFFF" w:themeColor="background1"/>
                <w:sz w:val="22"/>
                <w:szCs w:val="22"/>
              </w:rPr>
              <w:t>2013</w:t>
            </w:r>
          </w:p>
        </w:tc>
        <w:tc>
          <w:tcPr>
            <w:tcW w:w="964" w:type="dxa"/>
            <w:tcBorders>
              <w:top w:val="single" w:sz="4" w:space="0" w:color="auto"/>
              <w:left w:val="nil"/>
              <w:bottom w:val="single" w:sz="4" w:space="0" w:color="auto"/>
              <w:right w:val="single" w:sz="4" w:space="0" w:color="auto"/>
            </w:tcBorders>
            <w:shd w:val="clear" w:color="auto" w:fill="003250"/>
            <w:vAlign w:val="center"/>
          </w:tcPr>
          <w:p w14:paraId="3B919091" w14:textId="77777777" w:rsidR="00036833" w:rsidRPr="00556B21" w:rsidRDefault="00036833" w:rsidP="006D5F89">
            <w:pPr>
              <w:pStyle w:val="Lentelems1"/>
              <w:spacing w:before="0" w:after="0"/>
              <w:ind w:left="0"/>
              <w:jc w:val="both"/>
              <w:rPr>
                <w:rFonts w:ascii="Trebuchet MS" w:hAnsi="Trebuchet MS"/>
                <w:b/>
                <w:color w:val="FFFFFF" w:themeColor="background1"/>
                <w:sz w:val="22"/>
                <w:szCs w:val="22"/>
              </w:rPr>
            </w:pPr>
            <w:r w:rsidRPr="00556B21">
              <w:rPr>
                <w:rFonts w:ascii="Trebuchet MS" w:hAnsi="Trebuchet MS"/>
                <w:b/>
                <w:color w:val="FFFFFF" w:themeColor="background1"/>
                <w:sz w:val="22"/>
                <w:szCs w:val="22"/>
              </w:rPr>
              <w:t>2014</w:t>
            </w:r>
          </w:p>
        </w:tc>
      </w:tr>
      <w:tr w:rsidR="00036833" w:rsidRPr="00556B21" w14:paraId="5B4F8A83" w14:textId="77777777" w:rsidTr="00A507D5">
        <w:trPr>
          <w:trHeight w:val="425"/>
          <w:jc w:val="center"/>
        </w:trPr>
        <w:tc>
          <w:tcPr>
            <w:tcW w:w="4390" w:type="dxa"/>
            <w:tcBorders>
              <w:top w:val="nil"/>
              <w:left w:val="single" w:sz="4" w:space="0" w:color="auto"/>
              <w:bottom w:val="single" w:sz="4" w:space="0" w:color="auto"/>
              <w:right w:val="single" w:sz="4" w:space="0" w:color="auto"/>
            </w:tcBorders>
            <w:shd w:val="clear" w:color="auto" w:fill="71BF44"/>
            <w:noWrap/>
            <w:vAlign w:val="center"/>
            <w:hideMark/>
          </w:tcPr>
          <w:p w14:paraId="443719A7" w14:textId="77777777" w:rsidR="00036833" w:rsidRPr="00556B21" w:rsidRDefault="00036833" w:rsidP="006D5F89">
            <w:pPr>
              <w:spacing w:after="0" w:line="276" w:lineRule="auto"/>
              <w:ind w:firstLine="0"/>
              <w:jc w:val="left"/>
              <w:rPr>
                <w:rFonts w:ascii="Trebuchet MS" w:hAnsi="Trebuchet MS" w:cs="Arial"/>
                <w:b/>
                <w:bCs/>
                <w:color w:val="000000"/>
                <w:sz w:val="22"/>
                <w:szCs w:val="22"/>
                <w:lang w:eastAsia="lt-LT"/>
              </w:rPr>
            </w:pPr>
            <w:r w:rsidRPr="00556B21">
              <w:rPr>
                <w:rFonts w:ascii="Trebuchet MS" w:hAnsi="Trebuchet MS" w:cs="Arial"/>
                <w:b/>
                <w:bCs/>
                <w:color w:val="000000"/>
                <w:sz w:val="22"/>
                <w:szCs w:val="22"/>
                <w:lang w:eastAsia="lt-LT"/>
              </w:rPr>
              <w:t>Elektros energijos gamyba (Neto)</w:t>
            </w:r>
          </w:p>
        </w:tc>
        <w:tc>
          <w:tcPr>
            <w:tcW w:w="964" w:type="dxa"/>
            <w:tcBorders>
              <w:top w:val="nil"/>
              <w:left w:val="nil"/>
              <w:bottom w:val="single" w:sz="4" w:space="0" w:color="auto"/>
              <w:right w:val="single" w:sz="4" w:space="0" w:color="auto"/>
            </w:tcBorders>
            <w:shd w:val="clear" w:color="auto" w:fill="71BF44"/>
            <w:noWrap/>
            <w:vAlign w:val="center"/>
            <w:hideMark/>
          </w:tcPr>
          <w:p w14:paraId="7ABAAF51" w14:textId="77777777" w:rsidR="00036833" w:rsidRPr="00556B21" w:rsidRDefault="00036833" w:rsidP="006D5F89">
            <w:pPr>
              <w:spacing w:after="0" w:line="276" w:lineRule="auto"/>
              <w:ind w:firstLine="0"/>
              <w:jc w:val="center"/>
              <w:rPr>
                <w:rFonts w:ascii="Trebuchet MS" w:hAnsi="Trebuchet MS" w:cs="Arial"/>
                <w:b/>
                <w:bCs/>
                <w:color w:val="000000"/>
                <w:sz w:val="22"/>
                <w:szCs w:val="22"/>
                <w:lang w:eastAsia="lt-LT"/>
              </w:rPr>
            </w:pPr>
            <w:r w:rsidRPr="00556B21">
              <w:rPr>
                <w:rFonts w:ascii="Trebuchet MS" w:hAnsi="Trebuchet MS" w:cs="Arial"/>
                <w:b/>
                <w:bCs/>
                <w:color w:val="000000"/>
                <w:sz w:val="22"/>
                <w:szCs w:val="22"/>
                <w:lang w:eastAsia="lt-LT"/>
              </w:rPr>
              <w:t>4,71</w:t>
            </w:r>
          </w:p>
        </w:tc>
        <w:tc>
          <w:tcPr>
            <w:tcW w:w="964" w:type="dxa"/>
            <w:tcBorders>
              <w:top w:val="nil"/>
              <w:left w:val="nil"/>
              <w:bottom w:val="single" w:sz="4" w:space="0" w:color="auto"/>
              <w:right w:val="single" w:sz="4" w:space="0" w:color="auto"/>
            </w:tcBorders>
            <w:shd w:val="clear" w:color="auto" w:fill="71BF44"/>
            <w:vAlign w:val="center"/>
          </w:tcPr>
          <w:p w14:paraId="66E4BD25" w14:textId="77777777" w:rsidR="00036833" w:rsidRPr="00556B21" w:rsidRDefault="00036833" w:rsidP="006D5F89">
            <w:pPr>
              <w:spacing w:after="0" w:line="276" w:lineRule="auto"/>
              <w:ind w:firstLine="0"/>
              <w:jc w:val="center"/>
              <w:rPr>
                <w:rFonts w:ascii="Trebuchet MS" w:hAnsi="Trebuchet MS" w:cs="Arial"/>
                <w:b/>
                <w:bCs/>
                <w:color w:val="000000"/>
                <w:sz w:val="22"/>
                <w:szCs w:val="22"/>
                <w:lang w:eastAsia="lt-LT"/>
              </w:rPr>
            </w:pPr>
            <w:r w:rsidRPr="00556B21">
              <w:rPr>
                <w:rFonts w:ascii="Trebuchet MS" w:hAnsi="Trebuchet MS" w:cs="Arial"/>
                <w:b/>
                <w:bCs/>
                <w:color w:val="000000"/>
                <w:sz w:val="22"/>
                <w:szCs w:val="22"/>
                <w:lang w:eastAsia="lt-LT"/>
              </w:rPr>
              <w:t>4,40</w:t>
            </w:r>
          </w:p>
        </w:tc>
        <w:tc>
          <w:tcPr>
            <w:tcW w:w="964" w:type="dxa"/>
            <w:tcBorders>
              <w:top w:val="nil"/>
              <w:left w:val="nil"/>
              <w:bottom w:val="single" w:sz="4" w:space="0" w:color="auto"/>
              <w:right w:val="single" w:sz="4" w:space="0" w:color="auto"/>
            </w:tcBorders>
            <w:shd w:val="clear" w:color="auto" w:fill="71BF44"/>
            <w:vAlign w:val="center"/>
          </w:tcPr>
          <w:p w14:paraId="7039250E" w14:textId="77777777" w:rsidR="00036833" w:rsidRPr="00556B21" w:rsidRDefault="00036833" w:rsidP="006D5F89">
            <w:pPr>
              <w:spacing w:after="0"/>
              <w:ind w:firstLine="0"/>
              <w:jc w:val="center"/>
              <w:rPr>
                <w:rFonts w:ascii="Trebuchet MS" w:hAnsi="Trebuchet MS" w:cs="Arial"/>
                <w:b/>
                <w:bCs/>
                <w:color w:val="000000"/>
                <w:sz w:val="22"/>
                <w:szCs w:val="22"/>
                <w:lang w:eastAsia="lt-LT"/>
              </w:rPr>
            </w:pPr>
            <w:r w:rsidRPr="00556B21">
              <w:rPr>
                <w:rFonts w:ascii="Trebuchet MS" w:hAnsi="Trebuchet MS" w:cs="Arial"/>
                <w:b/>
                <w:bCs/>
                <w:sz w:val="22"/>
                <w:szCs w:val="22"/>
              </w:rPr>
              <w:t>4,05</w:t>
            </w:r>
          </w:p>
        </w:tc>
      </w:tr>
      <w:tr w:rsidR="00036833" w:rsidRPr="00556B21" w14:paraId="09706FC1" w14:textId="77777777" w:rsidTr="006E41E0">
        <w:trPr>
          <w:trHeight w:val="283"/>
          <w:jc w:val="center"/>
        </w:trPr>
        <w:tc>
          <w:tcPr>
            <w:tcW w:w="4390" w:type="dxa"/>
            <w:tcBorders>
              <w:top w:val="nil"/>
              <w:left w:val="single" w:sz="4" w:space="0" w:color="auto"/>
              <w:bottom w:val="single" w:sz="4" w:space="0" w:color="auto"/>
              <w:right w:val="single" w:sz="4" w:space="0" w:color="auto"/>
            </w:tcBorders>
            <w:shd w:val="clear" w:color="auto" w:fill="00BBD6"/>
            <w:noWrap/>
            <w:vAlign w:val="center"/>
            <w:hideMark/>
          </w:tcPr>
          <w:p w14:paraId="1581AA52" w14:textId="77777777" w:rsidR="00036833" w:rsidRPr="00556B21" w:rsidRDefault="00036833" w:rsidP="006D5F89">
            <w:pPr>
              <w:spacing w:after="0" w:line="276" w:lineRule="auto"/>
              <w:ind w:firstLine="0"/>
              <w:jc w:val="left"/>
              <w:rPr>
                <w:rFonts w:ascii="Trebuchet MS" w:hAnsi="Trebuchet MS" w:cs="Arial"/>
                <w:b/>
                <w:bCs/>
                <w:color w:val="000000"/>
                <w:sz w:val="22"/>
                <w:szCs w:val="22"/>
                <w:lang w:eastAsia="lt-LT"/>
              </w:rPr>
            </w:pPr>
            <w:r w:rsidRPr="00556B21">
              <w:rPr>
                <w:rFonts w:ascii="Trebuchet MS" w:hAnsi="Trebuchet MS" w:cs="Arial"/>
                <w:b/>
                <w:bCs/>
                <w:color w:val="000000"/>
                <w:sz w:val="22"/>
                <w:szCs w:val="22"/>
                <w:lang w:eastAsia="lt-LT"/>
              </w:rPr>
              <w:t>Šiluminės elektrinės:</w:t>
            </w:r>
          </w:p>
        </w:tc>
        <w:tc>
          <w:tcPr>
            <w:tcW w:w="964" w:type="dxa"/>
            <w:tcBorders>
              <w:top w:val="nil"/>
              <w:left w:val="nil"/>
              <w:bottom w:val="single" w:sz="4" w:space="0" w:color="auto"/>
              <w:right w:val="single" w:sz="4" w:space="0" w:color="auto"/>
            </w:tcBorders>
            <w:shd w:val="clear" w:color="auto" w:fill="00BBD6"/>
            <w:noWrap/>
            <w:vAlign w:val="center"/>
            <w:hideMark/>
          </w:tcPr>
          <w:p w14:paraId="1C348370" w14:textId="77777777" w:rsidR="00036833" w:rsidRPr="00556B21" w:rsidRDefault="00036833" w:rsidP="006D5F89">
            <w:pPr>
              <w:spacing w:after="0" w:line="276" w:lineRule="auto"/>
              <w:ind w:firstLine="0"/>
              <w:jc w:val="center"/>
              <w:rPr>
                <w:rFonts w:ascii="Trebuchet MS" w:hAnsi="Trebuchet MS" w:cs="Arial"/>
                <w:b/>
                <w:bCs/>
                <w:color w:val="000000"/>
                <w:sz w:val="22"/>
                <w:szCs w:val="22"/>
                <w:lang w:eastAsia="lt-LT"/>
              </w:rPr>
            </w:pPr>
            <w:r w:rsidRPr="00556B21">
              <w:rPr>
                <w:rFonts w:ascii="Trebuchet MS" w:hAnsi="Trebuchet MS" w:cs="Arial"/>
                <w:b/>
                <w:bCs/>
                <w:color w:val="000000"/>
                <w:sz w:val="22"/>
                <w:szCs w:val="22"/>
                <w:lang w:eastAsia="lt-LT"/>
              </w:rPr>
              <w:t>3,04</w:t>
            </w:r>
          </w:p>
        </w:tc>
        <w:tc>
          <w:tcPr>
            <w:tcW w:w="964" w:type="dxa"/>
            <w:tcBorders>
              <w:top w:val="nil"/>
              <w:left w:val="nil"/>
              <w:bottom w:val="single" w:sz="4" w:space="0" w:color="auto"/>
              <w:right w:val="single" w:sz="4" w:space="0" w:color="auto"/>
            </w:tcBorders>
            <w:shd w:val="clear" w:color="auto" w:fill="00BBD6"/>
            <w:vAlign w:val="center"/>
          </w:tcPr>
          <w:p w14:paraId="25A321A0" w14:textId="77777777" w:rsidR="00036833" w:rsidRPr="00556B21" w:rsidRDefault="00036833" w:rsidP="006D5F89">
            <w:pPr>
              <w:spacing w:after="0" w:line="276" w:lineRule="auto"/>
              <w:ind w:firstLine="0"/>
              <w:jc w:val="center"/>
              <w:rPr>
                <w:rFonts w:ascii="Trebuchet MS" w:hAnsi="Trebuchet MS" w:cs="Arial"/>
                <w:b/>
                <w:bCs/>
                <w:color w:val="000000"/>
                <w:sz w:val="22"/>
                <w:szCs w:val="22"/>
                <w:lang w:eastAsia="lt-LT"/>
              </w:rPr>
            </w:pPr>
            <w:r w:rsidRPr="00556B21">
              <w:rPr>
                <w:rFonts w:ascii="Trebuchet MS" w:hAnsi="Trebuchet MS" w:cs="Arial"/>
                <w:b/>
                <w:bCs/>
                <w:color w:val="000000"/>
                <w:sz w:val="22"/>
                <w:szCs w:val="22"/>
                <w:lang w:eastAsia="lt-LT"/>
              </w:rPr>
              <w:t>2,36</w:t>
            </w:r>
          </w:p>
        </w:tc>
        <w:tc>
          <w:tcPr>
            <w:tcW w:w="964" w:type="dxa"/>
            <w:tcBorders>
              <w:top w:val="nil"/>
              <w:left w:val="nil"/>
              <w:bottom w:val="single" w:sz="4" w:space="0" w:color="auto"/>
              <w:right w:val="single" w:sz="4" w:space="0" w:color="auto"/>
            </w:tcBorders>
            <w:shd w:val="clear" w:color="auto" w:fill="00BBD6"/>
            <w:vAlign w:val="center"/>
          </w:tcPr>
          <w:p w14:paraId="7E4DCAF7" w14:textId="77777777" w:rsidR="00036833" w:rsidRPr="00556B21" w:rsidRDefault="00036833" w:rsidP="006D5F89">
            <w:pPr>
              <w:spacing w:after="0" w:line="276" w:lineRule="auto"/>
              <w:ind w:firstLine="0"/>
              <w:jc w:val="center"/>
              <w:rPr>
                <w:rFonts w:ascii="Trebuchet MS" w:hAnsi="Trebuchet MS" w:cs="Arial"/>
                <w:b/>
                <w:bCs/>
                <w:color w:val="000000"/>
                <w:sz w:val="22"/>
                <w:szCs w:val="22"/>
                <w:lang w:eastAsia="lt-LT"/>
              </w:rPr>
            </w:pPr>
            <w:r w:rsidRPr="00556B21">
              <w:rPr>
                <w:rFonts w:ascii="Trebuchet MS" w:hAnsi="Trebuchet MS" w:cs="Arial"/>
                <w:b/>
                <w:bCs/>
                <w:sz w:val="22"/>
                <w:szCs w:val="22"/>
              </w:rPr>
              <w:t>1,93</w:t>
            </w:r>
          </w:p>
        </w:tc>
      </w:tr>
      <w:tr w:rsidR="00036833" w:rsidRPr="00556B21" w14:paraId="603506A1" w14:textId="77777777" w:rsidTr="00A507D5">
        <w:trPr>
          <w:trHeight w:val="283"/>
          <w:jc w:val="center"/>
        </w:trPr>
        <w:tc>
          <w:tcPr>
            <w:tcW w:w="4390" w:type="dxa"/>
            <w:tcBorders>
              <w:top w:val="nil"/>
              <w:left w:val="single" w:sz="4" w:space="0" w:color="auto"/>
              <w:bottom w:val="single" w:sz="4" w:space="0" w:color="auto"/>
              <w:right w:val="single" w:sz="4" w:space="0" w:color="auto"/>
            </w:tcBorders>
            <w:noWrap/>
            <w:vAlign w:val="center"/>
            <w:hideMark/>
          </w:tcPr>
          <w:p w14:paraId="397BE2B4" w14:textId="77777777" w:rsidR="00036833" w:rsidRPr="00556B21" w:rsidRDefault="00036833" w:rsidP="006D5F89">
            <w:pPr>
              <w:spacing w:after="0" w:line="276" w:lineRule="auto"/>
              <w:ind w:firstLine="0"/>
              <w:jc w:val="right"/>
              <w:rPr>
                <w:rFonts w:ascii="Trebuchet MS" w:hAnsi="Trebuchet MS" w:cs="Arial"/>
                <w:color w:val="000000"/>
                <w:sz w:val="22"/>
                <w:szCs w:val="22"/>
                <w:lang w:eastAsia="lt-LT"/>
              </w:rPr>
            </w:pPr>
            <w:r w:rsidRPr="00556B21">
              <w:rPr>
                <w:rFonts w:ascii="Trebuchet MS" w:hAnsi="Trebuchet MS" w:cs="Arial"/>
                <w:color w:val="000000"/>
                <w:sz w:val="22"/>
                <w:szCs w:val="22"/>
                <w:lang w:eastAsia="lt-LT"/>
              </w:rPr>
              <w:t xml:space="preserve">Lietuvos </w:t>
            </w:r>
          </w:p>
        </w:tc>
        <w:tc>
          <w:tcPr>
            <w:tcW w:w="964" w:type="dxa"/>
            <w:tcBorders>
              <w:top w:val="nil"/>
              <w:left w:val="nil"/>
              <w:bottom w:val="single" w:sz="4" w:space="0" w:color="auto"/>
              <w:right w:val="single" w:sz="4" w:space="0" w:color="auto"/>
            </w:tcBorders>
            <w:noWrap/>
            <w:vAlign w:val="center"/>
            <w:hideMark/>
          </w:tcPr>
          <w:p w14:paraId="1998CF9D" w14:textId="77777777" w:rsidR="00036833" w:rsidRPr="00556B21" w:rsidRDefault="00036833" w:rsidP="006D5F89">
            <w:pPr>
              <w:spacing w:after="0" w:line="276" w:lineRule="auto"/>
              <w:ind w:firstLine="0"/>
              <w:jc w:val="center"/>
              <w:rPr>
                <w:rFonts w:ascii="Trebuchet MS" w:hAnsi="Trebuchet MS" w:cs="Arial"/>
                <w:color w:val="000000"/>
                <w:sz w:val="22"/>
                <w:szCs w:val="22"/>
                <w:lang w:eastAsia="lt-LT"/>
              </w:rPr>
            </w:pPr>
            <w:r w:rsidRPr="00556B21">
              <w:rPr>
                <w:rFonts w:ascii="Trebuchet MS" w:hAnsi="Trebuchet MS" w:cs="Arial"/>
                <w:color w:val="000000"/>
                <w:sz w:val="22"/>
                <w:szCs w:val="22"/>
                <w:lang w:eastAsia="lt-LT"/>
              </w:rPr>
              <w:t>1,42</w:t>
            </w:r>
          </w:p>
        </w:tc>
        <w:tc>
          <w:tcPr>
            <w:tcW w:w="964" w:type="dxa"/>
            <w:tcBorders>
              <w:top w:val="nil"/>
              <w:left w:val="nil"/>
              <w:bottom w:val="single" w:sz="4" w:space="0" w:color="auto"/>
              <w:right w:val="single" w:sz="4" w:space="0" w:color="auto"/>
            </w:tcBorders>
            <w:vAlign w:val="center"/>
          </w:tcPr>
          <w:p w14:paraId="16618591" w14:textId="77777777" w:rsidR="00036833" w:rsidRPr="00556B21" w:rsidRDefault="00036833" w:rsidP="006D5F89">
            <w:pPr>
              <w:spacing w:after="0" w:line="276" w:lineRule="auto"/>
              <w:ind w:firstLine="0"/>
              <w:jc w:val="center"/>
              <w:rPr>
                <w:rFonts w:ascii="Trebuchet MS" w:hAnsi="Trebuchet MS" w:cs="Arial"/>
                <w:color w:val="000000"/>
                <w:sz w:val="22"/>
                <w:szCs w:val="22"/>
                <w:lang w:eastAsia="lt-LT"/>
              </w:rPr>
            </w:pPr>
            <w:r w:rsidRPr="00556B21">
              <w:rPr>
                <w:rFonts w:ascii="Trebuchet MS" w:hAnsi="Trebuchet MS" w:cs="Arial"/>
                <w:color w:val="000000"/>
                <w:sz w:val="22"/>
                <w:szCs w:val="22"/>
                <w:lang w:eastAsia="lt-LT"/>
              </w:rPr>
              <w:t>1,10</w:t>
            </w:r>
          </w:p>
        </w:tc>
        <w:tc>
          <w:tcPr>
            <w:tcW w:w="964" w:type="dxa"/>
            <w:tcBorders>
              <w:top w:val="nil"/>
              <w:left w:val="nil"/>
              <w:bottom w:val="single" w:sz="4" w:space="0" w:color="auto"/>
              <w:right w:val="single" w:sz="4" w:space="0" w:color="auto"/>
            </w:tcBorders>
            <w:vAlign w:val="center"/>
          </w:tcPr>
          <w:p w14:paraId="364DC2C0" w14:textId="77777777" w:rsidR="00036833" w:rsidRPr="00556B21" w:rsidRDefault="00036833" w:rsidP="006D5F89">
            <w:pPr>
              <w:spacing w:after="0" w:line="276" w:lineRule="auto"/>
              <w:ind w:firstLine="0"/>
              <w:jc w:val="center"/>
              <w:rPr>
                <w:rFonts w:ascii="Trebuchet MS" w:hAnsi="Trebuchet MS" w:cs="Arial"/>
                <w:color w:val="000000"/>
                <w:sz w:val="22"/>
                <w:szCs w:val="22"/>
                <w:lang w:eastAsia="lt-LT"/>
              </w:rPr>
            </w:pPr>
            <w:r w:rsidRPr="00556B21">
              <w:rPr>
                <w:rFonts w:ascii="Trebuchet MS" w:hAnsi="Trebuchet MS" w:cs="Arial"/>
                <w:sz w:val="22"/>
                <w:szCs w:val="22"/>
              </w:rPr>
              <w:t>0,84</w:t>
            </w:r>
          </w:p>
        </w:tc>
      </w:tr>
      <w:tr w:rsidR="00036833" w:rsidRPr="00556B21" w14:paraId="31BE50EA" w14:textId="77777777" w:rsidTr="00A507D5">
        <w:trPr>
          <w:trHeight w:val="283"/>
          <w:jc w:val="center"/>
        </w:trPr>
        <w:tc>
          <w:tcPr>
            <w:tcW w:w="4390" w:type="dxa"/>
            <w:tcBorders>
              <w:top w:val="nil"/>
              <w:left w:val="single" w:sz="4" w:space="0" w:color="auto"/>
              <w:bottom w:val="single" w:sz="4" w:space="0" w:color="auto"/>
              <w:right w:val="single" w:sz="4" w:space="0" w:color="auto"/>
            </w:tcBorders>
            <w:noWrap/>
            <w:vAlign w:val="center"/>
            <w:hideMark/>
          </w:tcPr>
          <w:p w14:paraId="6D4C483F" w14:textId="77777777" w:rsidR="00036833" w:rsidRPr="00556B21" w:rsidRDefault="00036833" w:rsidP="006D5F89">
            <w:pPr>
              <w:spacing w:after="0" w:line="276" w:lineRule="auto"/>
              <w:ind w:firstLine="0"/>
              <w:jc w:val="right"/>
              <w:rPr>
                <w:rFonts w:ascii="Trebuchet MS" w:hAnsi="Trebuchet MS" w:cs="Arial"/>
                <w:color w:val="000000"/>
                <w:sz w:val="22"/>
                <w:szCs w:val="22"/>
                <w:lang w:eastAsia="lt-LT"/>
              </w:rPr>
            </w:pPr>
            <w:r w:rsidRPr="00556B21">
              <w:rPr>
                <w:rFonts w:ascii="Trebuchet MS" w:hAnsi="Trebuchet MS" w:cs="Arial"/>
                <w:color w:val="000000"/>
                <w:sz w:val="22"/>
                <w:szCs w:val="22"/>
                <w:lang w:eastAsia="lt-LT"/>
              </w:rPr>
              <w:t xml:space="preserve">Vilniaus </w:t>
            </w:r>
          </w:p>
        </w:tc>
        <w:tc>
          <w:tcPr>
            <w:tcW w:w="964" w:type="dxa"/>
            <w:tcBorders>
              <w:top w:val="nil"/>
              <w:left w:val="nil"/>
              <w:bottom w:val="single" w:sz="4" w:space="0" w:color="auto"/>
              <w:right w:val="single" w:sz="4" w:space="0" w:color="auto"/>
            </w:tcBorders>
            <w:noWrap/>
            <w:vAlign w:val="center"/>
            <w:hideMark/>
          </w:tcPr>
          <w:p w14:paraId="1C3E7041" w14:textId="77777777" w:rsidR="00036833" w:rsidRPr="00556B21" w:rsidRDefault="00036833" w:rsidP="006D5F89">
            <w:pPr>
              <w:spacing w:after="0" w:line="276" w:lineRule="auto"/>
              <w:ind w:firstLine="0"/>
              <w:jc w:val="center"/>
              <w:rPr>
                <w:rFonts w:ascii="Trebuchet MS" w:hAnsi="Trebuchet MS" w:cs="Arial"/>
                <w:color w:val="000000"/>
                <w:sz w:val="22"/>
                <w:szCs w:val="22"/>
                <w:lang w:eastAsia="lt-LT"/>
              </w:rPr>
            </w:pPr>
            <w:r w:rsidRPr="00556B21">
              <w:rPr>
                <w:rFonts w:ascii="Trebuchet MS" w:hAnsi="Trebuchet MS" w:cs="Arial"/>
                <w:color w:val="000000"/>
                <w:sz w:val="22"/>
                <w:szCs w:val="22"/>
                <w:lang w:eastAsia="lt-LT"/>
              </w:rPr>
              <w:t>0,43</w:t>
            </w:r>
          </w:p>
        </w:tc>
        <w:tc>
          <w:tcPr>
            <w:tcW w:w="964" w:type="dxa"/>
            <w:tcBorders>
              <w:top w:val="nil"/>
              <w:left w:val="nil"/>
              <w:bottom w:val="single" w:sz="4" w:space="0" w:color="auto"/>
              <w:right w:val="single" w:sz="4" w:space="0" w:color="auto"/>
            </w:tcBorders>
            <w:vAlign w:val="center"/>
          </w:tcPr>
          <w:p w14:paraId="22651B9F" w14:textId="77777777" w:rsidR="00036833" w:rsidRPr="00556B21" w:rsidRDefault="00036833" w:rsidP="006D5F89">
            <w:pPr>
              <w:spacing w:after="0" w:line="276" w:lineRule="auto"/>
              <w:ind w:firstLine="0"/>
              <w:jc w:val="center"/>
              <w:rPr>
                <w:rFonts w:ascii="Trebuchet MS" w:hAnsi="Trebuchet MS" w:cs="Arial"/>
                <w:color w:val="000000"/>
                <w:sz w:val="22"/>
                <w:szCs w:val="22"/>
                <w:lang w:eastAsia="lt-LT"/>
              </w:rPr>
            </w:pPr>
            <w:r w:rsidRPr="00556B21">
              <w:rPr>
                <w:rFonts w:ascii="Trebuchet MS" w:hAnsi="Trebuchet MS" w:cs="Arial"/>
                <w:color w:val="000000"/>
                <w:sz w:val="22"/>
                <w:szCs w:val="22"/>
                <w:lang w:eastAsia="lt-LT"/>
              </w:rPr>
              <w:t>0,43</w:t>
            </w:r>
          </w:p>
        </w:tc>
        <w:tc>
          <w:tcPr>
            <w:tcW w:w="964" w:type="dxa"/>
            <w:tcBorders>
              <w:top w:val="nil"/>
              <w:left w:val="nil"/>
              <w:bottom w:val="single" w:sz="4" w:space="0" w:color="auto"/>
              <w:right w:val="single" w:sz="4" w:space="0" w:color="auto"/>
            </w:tcBorders>
            <w:vAlign w:val="center"/>
          </w:tcPr>
          <w:p w14:paraId="1BE16A78" w14:textId="77777777" w:rsidR="00036833" w:rsidRPr="00556B21" w:rsidRDefault="00036833" w:rsidP="006D5F89">
            <w:pPr>
              <w:spacing w:after="0" w:line="276" w:lineRule="auto"/>
              <w:ind w:firstLine="0"/>
              <w:jc w:val="center"/>
              <w:rPr>
                <w:rFonts w:ascii="Trebuchet MS" w:hAnsi="Trebuchet MS" w:cs="Arial"/>
                <w:color w:val="000000"/>
                <w:sz w:val="22"/>
                <w:szCs w:val="22"/>
                <w:lang w:eastAsia="lt-LT"/>
              </w:rPr>
            </w:pPr>
            <w:r w:rsidRPr="00556B21">
              <w:rPr>
                <w:rFonts w:ascii="Trebuchet MS" w:hAnsi="Trebuchet MS" w:cs="Arial"/>
                <w:sz w:val="22"/>
                <w:szCs w:val="22"/>
              </w:rPr>
              <w:t>0,25</w:t>
            </w:r>
          </w:p>
        </w:tc>
      </w:tr>
      <w:tr w:rsidR="00036833" w:rsidRPr="00556B21" w14:paraId="41AA150E" w14:textId="77777777" w:rsidTr="00A507D5">
        <w:trPr>
          <w:trHeight w:val="283"/>
          <w:jc w:val="center"/>
        </w:trPr>
        <w:tc>
          <w:tcPr>
            <w:tcW w:w="4390" w:type="dxa"/>
            <w:tcBorders>
              <w:top w:val="nil"/>
              <w:left w:val="single" w:sz="4" w:space="0" w:color="auto"/>
              <w:bottom w:val="single" w:sz="4" w:space="0" w:color="auto"/>
              <w:right w:val="single" w:sz="4" w:space="0" w:color="auto"/>
            </w:tcBorders>
            <w:noWrap/>
            <w:vAlign w:val="center"/>
            <w:hideMark/>
          </w:tcPr>
          <w:p w14:paraId="6D32FA3F" w14:textId="77777777" w:rsidR="00036833" w:rsidRPr="00556B21" w:rsidRDefault="00036833" w:rsidP="006D5F89">
            <w:pPr>
              <w:spacing w:after="0" w:line="276" w:lineRule="auto"/>
              <w:ind w:firstLine="0"/>
              <w:jc w:val="right"/>
              <w:rPr>
                <w:rFonts w:ascii="Trebuchet MS" w:hAnsi="Trebuchet MS" w:cs="Arial"/>
                <w:color w:val="000000"/>
                <w:sz w:val="22"/>
                <w:szCs w:val="22"/>
                <w:lang w:eastAsia="lt-LT"/>
              </w:rPr>
            </w:pPr>
            <w:r w:rsidRPr="00556B21">
              <w:rPr>
                <w:rFonts w:ascii="Trebuchet MS" w:hAnsi="Trebuchet MS" w:cs="Arial"/>
                <w:color w:val="000000"/>
                <w:sz w:val="22"/>
                <w:szCs w:val="22"/>
                <w:lang w:eastAsia="lt-LT"/>
              </w:rPr>
              <w:t xml:space="preserve">Kauno </w:t>
            </w:r>
          </w:p>
        </w:tc>
        <w:tc>
          <w:tcPr>
            <w:tcW w:w="964" w:type="dxa"/>
            <w:tcBorders>
              <w:top w:val="nil"/>
              <w:left w:val="nil"/>
              <w:bottom w:val="single" w:sz="4" w:space="0" w:color="auto"/>
              <w:right w:val="single" w:sz="4" w:space="0" w:color="auto"/>
            </w:tcBorders>
            <w:noWrap/>
            <w:vAlign w:val="center"/>
            <w:hideMark/>
          </w:tcPr>
          <w:p w14:paraId="28C16747" w14:textId="77777777" w:rsidR="00036833" w:rsidRPr="00556B21" w:rsidRDefault="00036833" w:rsidP="006D5F89">
            <w:pPr>
              <w:spacing w:after="0" w:line="276" w:lineRule="auto"/>
              <w:ind w:firstLine="0"/>
              <w:jc w:val="center"/>
              <w:rPr>
                <w:rFonts w:ascii="Trebuchet MS" w:hAnsi="Trebuchet MS" w:cs="Arial"/>
                <w:color w:val="000000"/>
                <w:sz w:val="22"/>
                <w:szCs w:val="22"/>
                <w:lang w:eastAsia="lt-LT"/>
              </w:rPr>
            </w:pPr>
            <w:r w:rsidRPr="00556B21">
              <w:rPr>
                <w:rFonts w:ascii="Trebuchet MS" w:hAnsi="Trebuchet MS" w:cs="Arial"/>
                <w:color w:val="000000"/>
                <w:sz w:val="22"/>
                <w:szCs w:val="22"/>
                <w:lang w:eastAsia="lt-LT"/>
              </w:rPr>
              <w:t>0,32</w:t>
            </w:r>
          </w:p>
        </w:tc>
        <w:tc>
          <w:tcPr>
            <w:tcW w:w="964" w:type="dxa"/>
            <w:tcBorders>
              <w:top w:val="nil"/>
              <w:left w:val="nil"/>
              <w:bottom w:val="single" w:sz="4" w:space="0" w:color="auto"/>
              <w:right w:val="single" w:sz="4" w:space="0" w:color="auto"/>
            </w:tcBorders>
            <w:vAlign w:val="center"/>
          </w:tcPr>
          <w:p w14:paraId="1EA3E7F6" w14:textId="77777777" w:rsidR="00036833" w:rsidRPr="00556B21" w:rsidRDefault="00036833" w:rsidP="006D5F89">
            <w:pPr>
              <w:spacing w:after="0" w:line="276" w:lineRule="auto"/>
              <w:ind w:firstLine="0"/>
              <w:jc w:val="center"/>
              <w:rPr>
                <w:rFonts w:ascii="Trebuchet MS" w:hAnsi="Trebuchet MS" w:cs="Arial"/>
                <w:color w:val="000000"/>
                <w:sz w:val="22"/>
                <w:szCs w:val="22"/>
                <w:lang w:eastAsia="lt-LT"/>
              </w:rPr>
            </w:pPr>
            <w:r w:rsidRPr="00556B21">
              <w:rPr>
                <w:rFonts w:ascii="Trebuchet MS" w:hAnsi="Trebuchet MS" w:cs="Arial"/>
                <w:color w:val="000000"/>
                <w:sz w:val="22"/>
                <w:szCs w:val="22"/>
                <w:lang w:eastAsia="lt-LT"/>
              </w:rPr>
              <w:t>0,26</w:t>
            </w:r>
          </w:p>
        </w:tc>
        <w:tc>
          <w:tcPr>
            <w:tcW w:w="964" w:type="dxa"/>
            <w:tcBorders>
              <w:top w:val="nil"/>
              <w:left w:val="nil"/>
              <w:bottom w:val="single" w:sz="4" w:space="0" w:color="auto"/>
              <w:right w:val="single" w:sz="4" w:space="0" w:color="auto"/>
            </w:tcBorders>
            <w:vAlign w:val="center"/>
          </w:tcPr>
          <w:p w14:paraId="110681B1" w14:textId="77777777" w:rsidR="00036833" w:rsidRPr="00556B21" w:rsidRDefault="00036833" w:rsidP="006D5F89">
            <w:pPr>
              <w:spacing w:after="0" w:line="276" w:lineRule="auto"/>
              <w:ind w:firstLine="0"/>
              <w:jc w:val="center"/>
              <w:rPr>
                <w:rFonts w:ascii="Trebuchet MS" w:hAnsi="Trebuchet MS" w:cs="Arial"/>
                <w:color w:val="000000"/>
                <w:sz w:val="22"/>
                <w:szCs w:val="22"/>
                <w:lang w:eastAsia="lt-LT"/>
              </w:rPr>
            </w:pPr>
            <w:r w:rsidRPr="00556B21">
              <w:rPr>
                <w:rFonts w:ascii="Trebuchet MS" w:hAnsi="Trebuchet MS" w:cs="Arial"/>
                <w:sz w:val="22"/>
                <w:szCs w:val="22"/>
              </w:rPr>
              <w:t>0,16</w:t>
            </w:r>
          </w:p>
        </w:tc>
      </w:tr>
      <w:tr w:rsidR="00036833" w:rsidRPr="00556B21" w14:paraId="10BD1805" w14:textId="77777777" w:rsidTr="00A507D5">
        <w:trPr>
          <w:trHeight w:val="283"/>
          <w:jc w:val="center"/>
        </w:trPr>
        <w:tc>
          <w:tcPr>
            <w:tcW w:w="4390" w:type="dxa"/>
            <w:tcBorders>
              <w:top w:val="nil"/>
              <w:left w:val="single" w:sz="4" w:space="0" w:color="auto"/>
              <w:bottom w:val="single" w:sz="4" w:space="0" w:color="auto"/>
              <w:right w:val="single" w:sz="4" w:space="0" w:color="auto"/>
            </w:tcBorders>
            <w:noWrap/>
            <w:vAlign w:val="center"/>
            <w:hideMark/>
          </w:tcPr>
          <w:p w14:paraId="34F684F1" w14:textId="77777777" w:rsidR="00036833" w:rsidRPr="00556B21" w:rsidRDefault="00036833" w:rsidP="006D5F89">
            <w:pPr>
              <w:spacing w:after="0" w:line="276" w:lineRule="auto"/>
              <w:ind w:firstLine="0"/>
              <w:jc w:val="right"/>
              <w:rPr>
                <w:rFonts w:ascii="Trebuchet MS" w:hAnsi="Trebuchet MS" w:cs="Arial"/>
                <w:color w:val="000000"/>
                <w:sz w:val="22"/>
                <w:szCs w:val="22"/>
                <w:lang w:eastAsia="lt-LT"/>
              </w:rPr>
            </w:pPr>
            <w:r w:rsidRPr="00556B21">
              <w:rPr>
                <w:rFonts w:ascii="Trebuchet MS" w:hAnsi="Trebuchet MS" w:cs="Arial"/>
                <w:color w:val="000000"/>
                <w:sz w:val="22"/>
                <w:szCs w:val="22"/>
                <w:lang w:eastAsia="lt-LT"/>
              </w:rPr>
              <w:t xml:space="preserve">Panevėžio </w:t>
            </w:r>
          </w:p>
        </w:tc>
        <w:tc>
          <w:tcPr>
            <w:tcW w:w="964" w:type="dxa"/>
            <w:tcBorders>
              <w:top w:val="nil"/>
              <w:left w:val="nil"/>
              <w:bottom w:val="single" w:sz="4" w:space="0" w:color="auto"/>
              <w:right w:val="single" w:sz="4" w:space="0" w:color="auto"/>
            </w:tcBorders>
            <w:noWrap/>
            <w:vAlign w:val="center"/>
            <w:hideMark/>
          </w:tcPr>
          <w:p w14:paraId="4E74F0D3" w14:textId="77777777" w:rsidR="00036833" w:rsidRPr="00556B21" w:rsidRDefault="00036833" w:rsidP="006D5F89">
            <w:pPr>
              <w:spacing w:after="0" w:line="276" w:lineRule="auto"/>
              <w:ind w:firstLine="0"/>
              <w:jc w:val="center"/>
              <w:rPr>
                <w:rFonts w:ascii="Trebuchet MS" w:hAnsi="Trebuchet MS" w:cs="Arial"/>
                <w:color w:val="000000"/>
                <w:sz w:val="22"/>
                <w:szCs w:val="22"/>
                <w:lang w:eastAsia="lt-LT"/>
              </w:rPr>
            </w:pPr>
            <w:r w:rsidRPr="00556B21">
              <w:rPr>
                <w:rFonts w:ascii="Trebuchet MS" w:hAnsi="Trebuchet MS" w:cs="Arial"/>
                <w:color w:val="000000"/>
                <w:sz w:val="22"/>
                <w:szCs w:val="22"/>
                <w:lang w:eastAsia="lt-LT"/>
              </w:rPr>
              <w:t>0,10</w:t>
            </w:r>
          </w:p>
        </w:tc>
        <w:tc>
          <w:tcPr>
            <w:tcW w:w="964" w:type="dxa"/>
            <w:tcBorders>
              <w:top w:val="nil"/>
              <w:left w:val="nil"/>
              <w:bottom w:val="single" w:sz="4" w:space="0" w:color="auto"/>
              <w:right w:val="single" w:sz="4" w:space="0" w:color="auto"/>
            </w:tcBorders>
            <w:vAlign w:val="center"/>
          </w:tcPr>
          <w:p w14:paraId="77479EBF" w14:textId="77777777" w:rsidR="00036833" w:rsidRPr="00556B21" w:rsidRDefault="00036833" w:rsidP="006D5F89">
            <w:pPr>
              <w:spacing w:after="0" w:line="276" w:lineRule="auto"/>
              <w:ind w:firstLine="0"/>
              <w:jc w:val="center"/>
              <w:rPr>
                <w:rFonts w:ascii="Trebuchet MS" w:hAnsi="Trebuchet MS" w:cs="Arial"/>
                <w:color w:val="000000"/>
                <w:sz w:val="22"/>
                <w:szCs w:val="22"/>
                <w:lang w:eastAsia="lt-LT"/>
              </w:rPr>
            </w:pPr>
            <w:r w:rsidRPr="00556B21">
              <w:rPr>
                <w:rFonts w:ascii="Trebuchet MS" w:hAnsi="Trebuchet MS" w:cs="Arial"/>
                <w:color w:val="000000"/>
                <w:sz w:val="22"/>
                <w:szCs w:val="22"/>
                <w:lang w:eastAsia="lt-LT"/>
              </w:rPr>
              <w:t>0,07</w:t>
            </w:r>
          </w:p>
        </w:tc>
        <w:tc>
          <w:tcPr>
            <w:tcW w:w="964" w:type="dxa"/>
            <w:tcBorders>
              <w:top w:val="nil"/>
              <w:left w:val="nil"/>
              <w:bottom w:val="single" w:sz="4" w:space="0" w:color="auto"/>
              <w:right w:val="single" w:sz="4" w:space="0" w:color="auto"/>
            </w:tcBorders>
            <w:vAlign w:val="center"/>
          </w:tcPr>
          <w:p w14:paraId="11A20C43" w14:textId="77777777" w:rsidR="00036833" w:rsidRPr="00556B21" w:rsidRDefault="00036833" w:rsidP="006D5F89">
            <w:pPr>
              <w:spacing w:after="0" w:line="276" w:lineRule="auto"/>
              <w:ind w:firstLine="0"/>
              <w:jc w:val="center"/>
              <w:rPr>
                <w:rFonts w:ascii="Trebuchet MS" w:hAnsi="Trebuchet MS" w:cs="Arial"/>
                <w:color w:val="000000"/>
                <w:sz w:val="22"/>
                <w:szCs w:val="22"/>
                <w:lang w:eastAsia="lt-LT"/>
              </w:rPr>
            </w:pPr>
            <w:r w:rsidRPr="00556B21">
              <w:rPr>
                <w:rFonts w:ascii="Trebuchet MS" w:hAnsi="Trebuchet MS" w:cs="Arial"/>
                <w:sz w:val="22"/>
                <w:szCs w:val="22"/>
              </w:rPr>
              <w:t>0,07</w:t>
            </w:r>
          </w:p>
        </w:tc>
      </w:tr>
      <w:tr w:rsidR="00036833" w:rsidRPr="00556B21" w14:paraId="5EE75A19" w14:textId="77777777" w:rsidTr="00A507D5">
        <w:trPr>
          <w:trHeight w:val="283"/>
          <w:jc w:val="center"/>
        </w:trPr>
        <w:tc>
          <w:tcPr>
            <w:tcW w:w="4390" w:type="dxa"/>
            <w:tcBorders>
              <w:top w:val="nil"/>
              <w:left w:val="single" w:sz="4" w:space="0" w:color="auto"/>
              <w:bottom w:val="single" w:sz="4" w:space="0" w:color="auto"/>
              <w:right w:val="single" w:sz="4" w:space="0" w:color="auto"/>
            </w:tcBorders>
            <w:noWrap/>
            <w:vAlign w:val="center"/>
            <w:hideMark/>
          </w:tcPr>
          <w:p w14:paraId="414F3BB4" w14:textId="77777777" w:rsidR="00036833" w:rsidRPr="00556B21" w:rsidRDefault="00036833" w:rsidP="006D5F89">
            <w:pPr>
              <w:spacing w:after="0" w:line="276" w:lineRule="auto"/>
              <w:ind w:firstLine="0"/>
              <w:jc w:val="right"/>
              <w:rPr>
                <w:rFonts w:ascii="Trebuchet MS" w:hAnsi="Trebuchet MS" w:cs="Arial"/>
                <w:color w:val="000000"/>
                <w:sz w:val="22"/>
                <w:szCs w:val="22"/>
                <w:lang w:eastAsia="lt-LT"/>
              </w:rPr>
            </w:pPr>
            <w:r w:rsidRPr="00556B21">
              <w:rPr>
                <w:rFonts w:ascii="Trebuchet MS" w:hAnsi="Trebuchet MS" w:cs="Arial"/>
                <w:color w:val="000000"/>
                <w:sz w:val="22"/>
                <w:szCs w:val="22"/>
                <w:lang w:eastAsia="lt-LT"/>
              </w:rPr>
              <w:t xml:space="preserve">kitos </w:t>
            </w:r>
          </w:p>
        </w:tc>
        <w:tc>
          <w:tcPr>
            <w:tcW w:w="964" w:type="dxa"/>
            <w:tcBorders>
              <w:top w:val="nil"/>
              <w:left w:val="nil"/>
              <w:bottom w:val="single" w:sz="4" w:space="0" w:color="auto"/>
              <w:right w:val="single" w:sz="4" w:space="0" w:color="auto"/>
            </w:tcBorders>
            <w:noWrap/>
            <w:vAlign w:val="center"/>
            <w:hideMark/>
          </w:tcPr>
          <w:p w14:paraId="2A257FD1" w14:textId="77777777" w:rsidR="00036833" w:rsidRPr="00556B21" w:rsidRDefault="00036833" w:rsidP="006D5F89">
            <w:pPr>
              <w:spacing w:after="0" w:line="276" w:lineRule="auto"/>
              <w:ind w:firstLine="0"/>
              <w:jc w:val="center"/>
              <w:rPr>
                <w:rFonts w:ascii="Trebuchet MS" w:hAnsi="Trebuchet MS" w:cs="Arial"/>
                <w:color w:val="000000"/>
                <w:sz w:val="22"/>
                <w:szCs w:val="22"/>
                <w:lang w:eastAsia="lt-LT"/>
              </w:rPr>
            </w:pPr>
            <w:r w:rsidRPr="00556B21">
              <w:rPr>
                <w:rFonts w:ascii="Trebuchet MS" w:hAnsi="Trebuchet MS" w:cs="Arial"/>
                <w:color w:val="000000"/>
                <w:sz w:val="22"/>
                <w:szCs w:val="22"/>
                <w:lang w:eastAsia="lt-LT"/>
              </w:rPr>
              <w:t>0,76</w:t>
            </w:r>
          </w:p>
        </w:tc>
        <w:tc>
          <w:tcPr>
            <w:tcW w:w="964" w:type="dxa"/>
            <w:tcBorders>
              <w:top w:val="nil"/>
              <w:left w:val="nil"/>
              <w:bottom w:val="single" w:sz="4" w:space="0" w:color="auto"/>
              <w:right w:val="single" w:sz="4" w:space="0" w:color="auto"/>
            </w:tcBorders>
            <w:vAlign w:val="center"/>
          </w:tcPr>
          <w:p w14:paraId="7BA54878" w14:textId="77777777" w:rsidR="00036833" w:rsidRPr="00556B21" w:rsidRDefault="00036833" w:rsidP="006D5F89">
            <w:pPr>
              <w:spacing w:after="0" w:line="276" w:lineRule="auto"/>
              <w:ind w:firstLine="0"/>
              <w:jc w:val="center"/>
              <w:rPr>
                <w:rFonts w:ascii="Trebuchet MS" w:hAnsi="Trebuchet MS" w:cs="Arial"/>
                <w:color w:val="000000"/>
                <w:sz w:val="22"/>
                <w:szCs w:val="22"/>
                <w:lang w:eastAsia="lt-LT"/>
              </w:rPr>
            </w:pPr>
            <w:r w:rsidRPr="00556B21">
              <w:rPr>
                <w:rFonts w:ascii="Trebuchet MS" w:hAnsi="Trebuchet MS" w:cs="Arial"/>
                <w:color w:val="000000"/>
                <w:sz w:val="22"/>
                <w:szCs w:val="22"/>
                <w:lang w:eastAsia="lt-LT"/>
              </w:rPr>
              <w:t>0,50</w:t>
            </w:r>
          </w:p>
        </w:tc>
        <w:tc>
          <w:tcPr>
            <w:tcW w:w="964" w:type="dxa"/>
            <w:tcBorders>
              <w:top w:val="nil"/>
              <w:left w:val="nil"/>
              <w:bottom w:val="single" w:sz="4" w:space="0" w:color="auto"/>
              <w:right w:val="single" w:sz="4" w:space="0" w:color="auto"/>
            </w:tcBorders>
            <w:vAlign w:val="center"/>
          </w:tcPr>
          <w:p w14:paraId="0EDA11BE" w14:textId="77777777" w:rsidR="00036833" w:rsidRPr="00556B21" w:rsidRDefault="00036833" w:rsidP="006D5F89">
            <w:pPr>
              <w:spacing w:after="0" w:line="276" w:lineRule="auto"/>
              <w:ind w:firstLine="0"/>
              <w:jc w:val="center"/>
              <w:rPr>
                <w:rFonts w:ascii="Trebuchet MS" w:hAnsi="Trebuchet MS" w:cs="Arial"/>
                <w:color w:val="000000"/>
                <w:sz w:val="22"/>
                <w:szCs w:val="22"/>
                <w:lang w:eastAsia="lt-LT"/>
              </w:rPr>
            </w:pPr>
            <w:r w:rsidRPr="00556B21">
              <w:rPr>
                <w:rFonts w:ascii="Trebuchet MS" w:hAnsi="Trebuchet MS" w:cs="Arial"/>
                <w:sz w:val="22"/>
                <w:szCs w:val="22"/>
              </w:rPr>
              <w:t>0,61</w:t>
            </w:r>
          </w:p>
        </w:tc>
      </w:tr>
      <w:tr w:rsidR="00036833" w:rsidRPr="00556B21" w14:paraId="4495172F" w14:textId="77777777" w:rsidTr="006E41E0">
        <w:trPr>
          <w:trHeight w:val="283"/>
          <w:jc w:val="center"/>
        </w:trPr>
        <w:tc>
          <w:tcPr>
            <w:tcW w:w="4390" w:type="dxa"/>
            <w:tcBorders>
              <w:top w:val="nil"/>
              <w:left w:val="single" w:sz="4" w:space="0" w:color="auto"/>
              <w:bottom w:val="single" w:sz="4" w:space="0" w:color="auto"/>
              <w:right w:val="single" w:sz="4" w:space="0" w:color="auto"/>
            </w:tcBorders>
            <w:shd w:val="clear" w:color="auto" w:fill="00BBD6"/>
            <w:noWrap/>
            <w:vAlign w:val="center"/>
            <w:hideMark/>
          </w:tcPr>
          <w:p w14:paraId="6C785423" w14:textId="77777777" w:rsidR="00036833" w:rsidRPr="00556B21" w:rsidRDefault="00036833" w:rsidP="006D5F89">
            <w:pPr>
              <w:spacing w:after="0" w:line="276" w:lineRule="auto"/>
              <w:ind w:firstLine="0"/>
              <w:jc w:val="left"/>
              <w:rPr>
                <w:rFonts w:ascii="Trebuchet MS" w:hAnsi="Trebuchet MS" w:cs="Arial"/>
                <w:b/>
                <w:bCs/>
                <w:color w:val="000000"/>
                <w:sz w:val="22"/>
                <w:szCs w:val="22"/>
                <w:lang w:eastAsia="lt-LT"/>
              </w:rPr>
            </w:pPr>
            <w:r w:rsidRPr="00556B21">
              <w:rPr>
                <w:rFonts w:ascii="Trebuchet MS" w:hAnsi="Trebuchet MS" w:cs="Arial"/>
                <w:b/>
                <w:bCs/>
                <w:color w:val="000000"/>
                <w:sz w:val="22"/>
                <w:szCs w:val="22"/>
                <w:lang w:eastAsia="lt-LT"/>
              </w:rPr>
              <w:t>Hidroelektrinės:</w:t>
            </w:r>
          </w:p>
        </w:tc>
        <w:tc>
          <w:tcPr>
            <w:tcW w:w="964" w:type="dxa"/>
            <w:tcBorders>
              <w:top w:val="nil"/>
              <w:left w:val="nil"/>
              <w:bottom w:val="single" w:sz="4" w:space="0" w:color="auto"/>
              <w:right w:val="single" w:sz="4" w:space="0" w:color="auto"/>
            </w:tcBorders>
            <w:shd w:val="clear" w:color="auto" w:fill="00BBD6"/>
            <w:noWrap/>
            <w:vAlign w:val="center"/>
            <w:hideMark/>
          </w:tcPr>
          <w:p w14:paraId="4D807CCC" w14:textId="77777777" w:rsidR="00036833" w:rsidRPr="00556B21" w:rsidRDefault="00036833" w:rsidP="006D5F89">
            <w:pPr>
              <w:spacing w:after="0" w:line="276" w:lineRule="auto"/>
              <w:ind w:firstLine="0"/>
              <w:jc w:val="center"/>
              <w:rPr>
                <w:rFonts w:ascii="Trebuchet MS" w:hAnsi="Trebuchet MS" w:cs="Arial"/>
                <w:b/>
                <w:bCs/>
                <w:color w:val="000000"/>
                <w:sz w:val="22"/>
                <w:szCs w:val="22"/>
                <w:lang w:eastAsia="lt-LT"/>
              </w:rPr>
            </w:pPr>
            <w:r w:rsidRPr="00556B21">
              <w:rPr>
                <w:rFonts w:ascii="Trebuchet MS" w:hAnsi="Trebuchet MS" w:cs="Arial"/>
                <w:b/>
                <w:bCs/>
                <w:color w:val="000000"/>
                <w:sz w:val="22"/>
                <w:szCs w:val="22"/>
                <w:lang w:eastAsia="lt-LT"/>
              </w:rPr>
              <w:t>0,94</w:t>
            </w:r>
          </w:p>
        </w:tc>
        <w:tc>
          <w:tcPr>
            <w:tcW w:w="964" w:type="dxa"/>
            <w:tcBorders>
              <w:top w:val="nil"/>
              <w:left w:val="nil"/>
              <w:bottom w:val="single" w:sz="4" w:space="0" w:color="auto"/>
              <w:right w:val="single" w:sz="4" w:space="0" w:color="auto"/>
            </w:tcBorders>
            <w:shd w:val="clear" w:color="auto" w:fill="00BBD6"/>
            <w:vAlign w:val="center"/>
          </w:tcPr>
          <w:p w14:paraId="55407B05" w14:textId="77777777" w:rsidR="00036833" w:rsidRPr="00556B21" w:rsidRDefault="00036833" w:rsidP="006D5F89">
            <w:pPr>
              <w:spacing w:after="0" w:line="276" w:lineRule="auto"/>
              <w:ind w:firstLine="0"/>
              <w:jc w:val="center"/>
              <w:rPr>
                <w:rFonts w:ascii="Trebuchet MS" w:hAnsi="Trebuchet MS" w:cs="Arial"/>
                <w:b/>
                <w:bCs/>
                <w:color w:val="000000"/>
                <w:sz w:val="22"/>
                <w:szCs w:val="22"/>
                <w:lang w:eastAsia="lt-LT"/>
              </w:rPr>
            </w:pPr>
            <w:r w:rsidRPr="00556B21">
              <w:rPr>
                <w:rFonts w:ascii="Trebuchet MS" w:hAnsi="Trebuchet MS" w:cs="Arial"/>
                <w:b/>
                <w:bCs/>
                <w:color w:val="000000"/>
                <w:sz w:val="22"/>
                <w:szCs w:val="22"/>
                <w:lang w:eastAsia="lt-LT"/>
              </w:rPr>
              <w:t>1,06</w:t>
            </w:r>
          </w:p>
        </w:tc>
        <w:tc>
          <w:tcPr>
            <w:tcW w:w="964" w:type="dxa"/>
            <w:tcBorders>
              <w:top w:val="nil"/>
              <w:left w:val="nil"/>
              <w:bottom w:val="single" w:sz="4" w:space="0" w:color="auto"/>
              <w:right w:val="single" w:sz="4" w:space="0" w:color="auto"/>
            </w:tcBorders>
            <w:shd w:val="clear" w:color="auto" w:fill="00BBD6"/>
            <w:vAlign w:val="center"/>
          </w:tcPr>
          <w:p w14:paraId="25BC51A6" w14:textId="77777777" w:rsidR="00036833" w:rsidRPr="00556B21" w:rsidRDefault="00036833" w:rsidP="006D5F89">
            <w:pPr>
              <w:spacing w:after="0" w:line="276" w:lineRule="auto"/>
              <w:ind w:firstLine="0"/>
              <w:jc w:val="center"/>
              <w:rPr>
                <w:rFonts w:ascii="Trebuchet MS" w:hAnsi="Trebuchet MS" w:cs="Arial"/>
                <w:b/>
                <w:bCs/>
                <w:color w:val="000000"/>
                <w:sz w:val="22"/>
                <w:szCs w:val="22"/>
                <w:lang w:eastAsia="lt-LT"/>
              </w:rPr>
            </w:pPr>
            <w:r w:rsidRPr="00556B21">
              <w:rPr>
                <w:rFonts w:ascii="Trebuchet MS" w:hAnsi="Trebuchet MS" w:cs="Arial"/>
                <w:b/>
                <w:bCs/>
                <w:sz w:val="22"/>
                <w:szCs w:val="22"/>
              </w:rPr>
              <w:t>1,08</w:t>
            </w:r>
          </w:p>
        </w:tc>
      </w:tr>
      <w:tr w:rsidR="00036833" w:rsidRPr="00556B21" w14:paraId="667053B8" w14:textId="77777777" w:rsidTr="00A507D5">
        <w:trPr>
          <w:trHeight w:val="283"/>
          <w:jc w:val="center"/>
        </w:trPr>
        <w:tc>
          <w:tcPr>
            <w:tcW w:w="4390" w:type="dxa"/>
            <w:tcBorders>
              <w:top w:val="nil"/>
              <w:left w:val="single" w:sz="4" w:space="0" w:color="auto"/>
              <w:bottom w:val="single" w:sz="4" w:space="0" w:color="auto"/>
              <w:right w:val="single" w:sz="4" w:space="0" w:color="auto"/>
            </w:tcBorders>
            <w:noWrap/>
            <w:vAlign w:val="center"/>
            <w:hideMark/>
          </w:tcPr>
          <w:p w14:paraId="26A743A9" w14:textId="77777777" w:rsidR="00036833" w:rsidRPr="00556B21" w:rsidRDefault="00036833" w:rsidP="006D5F89">
            <w:pPr>
              <w:spacing w:after="0" w:line="276" w:lineRule="auto"/>
              <w:ind w:firstLine="0"/>
              <w:jc w:val="right"/>
              <w:rPr>
                <w:rFonts w:ascii="Trebuchet MS" w:hAnsi="Trebuchet MS" w:cs="Arial"/>
                <w:color w:val="000000"/>
                <w:sz w:val="22"/>
                <w:szCs w:val="22"/>
                <w:lang w:eastAsia="lt-LT"/>
              </w:rPr>
            </w:pPr>
            <w:r w:rsidRPr="00556B21">
              <w:rPr>
                <w:rFonts w:ascii="Trebuchet MS" w:hAnsi="Trebuchet MS" w:cs="Arial"/>
                <w:color w:val="000000"/>
                <w:sz w:val="22"/>
                <w:szCs w:val="22"/>
                <w:lang w:eastAsia="lt-LT"/>
              </w:rPr>
              <w:t>Kauno HE</w:t>
            </w:r>
          </w:p>
        </w:tc>
        <w:tc>
          <w:tcPr>
            <w:tcW w:w="964" w:type="dxa"/>
            <w:tcBorders>
              <w:top w:val="nil"/>
              <w:left w:val="nil"/>
              <w:bottom w:val="single" w:sz="4" w:space="0" w:color="auto"/>
              <w:right w:val="single" w:sz="4" w:space="0" w:color="auto"/>
            </w:tcBorders>
            <w:noWrap/>
            <w:vAlign w:val="center"/>
            <w:hideMark/>
          </w:tcPr>
          <w:p w14:paraId="74AC2C21" w14:textId="77777777" w:rsidR="00036833" w:rsidRPr="00556B21" w:rsidRDefault="00036833" w:rsidP="006D5F89">
            <w:pPr>
              <w:spacing w:after="0" w:line="276" w:lineRule="auto"/>
              <w:ind w:firstLine="0"/>
              <w:jc w:val="center"/>
              <w:rPr>
                <w:rFonts w:ascii="Trebuchet MS" w:hAnsi="Trebuchet MS" w:cs="Arial"/>
                <w:color w:val="000000"/>
                <w:sz w:val="22"/>
                <w:szCs w:val="22"/>
                <w:lang w:eastAsia="lt-LT"/>
              </w:rPr>
            </w:pPr>
            <w:r w:rsidRPr="00556B21">
              <w:rPr>
                <w:rFonts w:ascii="Trebuchet MS" w:hAnsi="Trebuchet MS" w:cs="Arial"/>
                <w:color w:val="000000"/>
                <w:sz w:val="22"/>
                <w:szCs w:val="22"/>
                <w:lang w:eastAsia="lt-LT"/>
              </w:rPr>
              <w:t>0,33</w:t>
            </w:r>
          </w:p>
        </w:tc>
        <w:tc>
          <w:tcPr>
            <w:tcW w:w="964" w:type="dxa"/>
            <w:tcBorders>
              <w:top w:val="nil"/>
              <w:left w:val="nil"/>
              <w:bottom w:val="single" w:sz="4" w:space="0" w:color="auto"/>
              <w:right w:val="single" w:sz="4" w:space="0" w:color="auto"/>
            </w:tcBorders>
            <w:vAlign w:val="center"/>
          </w:tcPr>
          <w:p w14:paraId="0C25F563" w14:textId="77777777" w:rsidR="00036833" w:rsidRPr="00556B21" w:rsidRDefault="00036833" w:rsidP="006D5F89">
            <w:pPr>
              <w:spacing w:after="0" w:line="276" w:lineRule="auto"/>
              <w:ind w:firstLine="0"/>
              <w:jc w:val="center"/>
              <w:rPr>
                <w:rFonts w:ascii="Trebuchet MS" w:hAnsi="Trebuchet MS" w:cs="Arial"/>
                <w:color w:val="000000"/>
                <w:sz w:val="22"/>
                <w:szCs w:val="22"/>
                <w:lang w:eastAsia="lt-LT"/>
              </w:rPr>
            </w:pPr>
            <w:r w:rsidRPr="00556B21">
              <w:rPr>
                <w:rFonts w:ascii="Trebuchet MS" w:hAnsi="Trebuchet MS" w:cs="Arial"/>
                <w:color w:val="000000"/>
                <w:sz w:val="22"/>
                <w:szCs w:val="22"/>
                <w:lang w:eastAsia="lt-LT"/>
              </w:rPr>
              <w:t>0,42</w:t>
            </w:r>
          </w:p>
        </w:tc>
        <w:tc>
          <w:tcPr>
            <w:tcW w:w="964" w:type="dxa"/>
            <w:tcBorders>
              <w:top w:val="nil"/>
              <w:left w:val="nil"/>
              <w:bottom w:val="single" w:sz="4" w:space="0" w:color="auto"/>
              <w:right w:val="single" w:sz="4" w:space="0" w:color="auto"/>
            </w:tcBorders>
            <w:vAlign w:val="center"/>
          </w:tcPr>
          <w:p w14:paraId="27439322" w14:textId="77777777" w:rsidR="00036833" w:rsidRPr="00556B21" w:rsidRDefault="00036833" w:rsidP="006D5F89">
            <w:pPr>
              <w:spacing w:after="0" w:line="276" w:lineRule="auto"/>
              <w:ind w:firstLine="0"/>
              <w:jc w:val="center"/>
              <w:rPr>
                <w:rFonts w:ascii="Trebuchet MS" w:hAnsi="Trebuchet MS" w:cs="Arial"/>
                <w:color w:val="000000"/>
                <w:sz w:val="22"/>
                <w:szCs w:val="22"/>
                <w:lang w:eastAsia="lt-LT"/>
              </w:rPr>
            </w:pPr>
            <w:r w:rsidRPr="00556B21">
              <w:rPr>
                <w:rFonts w:ascii="Trebuchet MS" w:hAnsi="Trebuchet MS" w:cs="Arial"/>
                <w:sz w:val="22"/>
                <w:szCs w:val="22"/>
              </w:rPr>
              <w:t>0,32</w:t>
            </w:r>
          </w:p>
        </w:tc>
      </w:tr>
      <w:tr w:rsidR="00036833" w:rsidRPr="00556B21" w14:paraId="3ED3827F" w14:textId="77777777" w:rsidTr="00A507D5">
        <w:trPr>
          <w:trHeight w:val="283"/>
          <w:jc w:val="center"/>
        </w:trPr>
        <w:tc>
          <w:tcPr>
            <w:tcW w:w="4390" w:type="dxa"/>
            <w:tcBorders>
              <w:top w:val="nil"/>
              <w:left w:val="single" w:sz="4" w:space="0" w:color="auto"/>
              <w:bottom w:val="single" w:sz="4" w:space="0" w:color="auto"/>
              <w:right w:val="single" w:sz="4" w:space="0" w:color="auto"/>
            </w:tcBorders>
            <w:noWrap/>
            <w:vAlign w:val="center"/>
            <w:hideMark/>
          </w:tcPr>
          <w:p w14:paraId="7E48A7E9" w14:textId="77777777" w:rsidR="00036833" w:rsidRPr="00556B21" w:rsidRDefault="00036833" w:rsidP="006D5F89">
            <w:pPr>
              <w:spacing w:after="0" w:line="276" w:lineRule="auto"/>
              <w:ind w:firstLine="0"/>
              <w:jc w:val="right"/>
              <w:rPr>
                <w:rFonts w:ascii="Trebuchet MS" w:hAnsi="Trebuchet MS" w:cs="Arial"/>
                <w:color w:val="000000"/>
                <w:sz w:val="22"/>
                <w:szCs w:val="22"/>
                <w:lang w:eastAsia="lt-LT"/>
              </w:rPr>
            </w:pPr>
            <w:r w:rsidRPr="00556B21">
              <w:rPr>
                <w:rFonts w:ascii="Trebuchet MS" w:hAnsi="Trebuchet MS" w:cs="Arial"/>
                <w:color w:val="000000"/>
                <w:sz w:val="22"/>
                <w:szCs w:val="22"/>
                <w:lang w:eastAsia="lt-LT"/>
              </w:rPr>
              <w:t>Kruonio HAE</w:t>
            </w:r>
          </w:p>
        </w:tc>
        <w:tc>
          <w:tcPr>
            <w:tcW w:w="964" w:type="dxa"/>
            <w:tcBorders>
              <w:top w:val="nil"/>
              <w:left w:val="nil"/>
              <w:bottom w:val="single" w:sz="4" w:space="0" w:color="auto"/>
              <w:right w:val="single" w:sz="4" w:space="0" w:color="auto"/>
            </w:tcBorders>
            <w:noWrap/>
            <w:vAlign w:val="center"/>
            <w:hideMark/>
          </w:tcPr>
          <w:p w14:paraId="7AAD62C1" w14:textId="77777777" w:rsidR="00036833" w:rsidRPr="00556B21" w:rsidRDefault="00036833" w:rsidP="006D5F89">
            <w:pPr>
              <w:spacing w:after="0" w:line="276" w:lineRule="auto"/>
              <w:ind w:firstLine="0"/>
              <w:jc w:val="center"/>
              <w:rPr>
                <w:rFonts w:ascii="Trebuchet MS" w:hAnsi="Trebuchet MS" w:cs="Arial"/>
                <w:color w:val="000000"/>
                <w:sz w:val="22"/>
                <w:szCs w:val="22"/>
                <w:lang w:eastAsia="lt-LT"/>
              </w:rPr>
            </w:pPr>
            <w:r w:rsidRPr="00556B21">
              <w:rPr>
                <w:rFonts w:ascii="Trebuchet MS" w:hAnsi="Trebuchet MS" w:cs="Arial"/>
                <w:color w:val="000000"/>
                <w:sz w:val="22"/>
                <w:szCs w:val="22"/>
                <w:lang w:eastAsia="lt-LT"/>
              </w:rPr>
              <w:t>0,51</w:t>
            </w:r>
          </w:p>
        </w:tc>
        <w:tc>
          <w:tcPr>
            <w:tcW w:w="964" w:type="dxa"/>
            <w:tcBorders>
              <w:top w:val="nil"/>
              <w:left w:val="nil"/>
              <w:bottom w:val="single" w:sz="4" w:space="0" w:color="auto"/>
              <w:right w:val="single" w:sz="4" w:space="0" w:color="auto"/>
            </w:tcBorders>
            <w:vAlign w:val="center"/>
          </w:tcPr>
          <w:p w14:paraId="68B26CC3" w14:textId="77777777" w:rsidR="00036833" w:rsidRPr="00556B21" w:rsidRDefault="00036833" w:rsidP="006D5F89">
            <w:pPr>
              <w:spacing w:after="0" w:line="276" w:lineRule="auto"/>
              <w:ind w:firstLine="0"/>
              <w:jc w:val="center"/>
              <w:rPr>
                <w:rFonts w:ascii="Trebuchet MS" w:hAnsi="Trebuchet MS" w:cs="Arial"/>
                <w:color w:val="000000"/>
                <w:sz w:val="22"/>
                <w:szCs w:val="22"/>
                <w:lang w:eastAsia="lt-LT"/>
              </w:rPr>
            </w:pPr>
            <w:r w:rsidRPr="00556B21">
              <w:rPr>
                <w:rFonts w:ascii="Trebuchet MS" w:hAnsi="Trebuchet MS" w:cs="Arial"/>
                <w:color w:val="000000"/>
                <w:sz w:val="22"/>
                <w:szCs w:val="22"/>
                <w:lang w:eastAsia="lt-LT"/>
              </w:rPr>
              <w:t>0,54</w:t>
            </w:r>
          </w:p>
        </w:tc>
        <w:tc>
          <w:tcPr>
            <w:tcW w:w="964" w:type="dxa"/>
            <w:tcBorders>
              <w:top w:val="nil"/>
              <w:left w:val="nil"/>
              <w:bottom w:val="single" w:sz="4" w:space="0" w:color="auto"/>
              <w:right w:val="single" w:sz="4" w:space="0" w:color="auto"/>
            </w:tcBorders>
            <w:vAlign w:val="center"/>
          </w:tcPr>
          <w:p w14:paraId="20036F5A" w14:textId="77777777" w:rsidR="00036833" w:rsidRPr="00556B21" w:rsidRDefault="00036833" w:rsidP="006D5F89">
            <w:pPr>
              <w:spacing w:after="0" w:line="276" w:lineRule="auto"/>
              <w:ind w:firstLine="0"/>
              <w:jc w:val="center"/>
              <w:rPr>
                <w:rFonts w:ascii="Trebuchet MS" w:hAnsi="Trebuchet MS" w:cs="Arial"/>
                <w:color w:val="000000"/>
                <w:sz w:val="22"/>
                <w:szCs w:val="22"/>
                <w:lang w:eastAsia="lt-LT"/>
              </w:rPr>
            </w:pPr>
            <w:r w:rsidRPr="00556B21">
              <w:rPr>
                <w:rFonts w:ascii="Trebuchet MS" w:hAnsi="Trebuchet MS" w:cs="Arial"/>
                <w:sz w:val="22"/>
                <w:szCs w:val="22"/>
              </w:rPr>
              <w:t>0,68</w:t>
            </w:r>
          </w:p>
        </w:tc>
      </w:tr>
      <w:tr w:rsidR="00036833" w:rsidRPr="00556B21" w14:paraId="0B2FD628" w14:textId="77777777" w:rsidTr="00A507D5">
        <w:trPr>
          <w:trHeight w:val="283"/>
          <w:jc w:val="center"/>
        </w:trPr>
        <w:tc>
          <w:tcPr>
            <w:tcW w:w="4390" w:type="dxa"/>
            <w:tcBorders>
              <w:top w:val="nil"/>
              <w:left w:val="single" w:sz="4" w:space="0" w:color="auto"/>
              <w:bottom w:val="single" w:sz="4" w:space="0" w:color="auto"/>
              <w:right w:val="single" w:sz="4" w:space="0" w:color="auto"/>
            </w:tcBorders>
            <w:noWrap/>
            <w:vAlign w:val="center"/>
            <w:hideMark/>
          </w:tcPr>
          <w:p w14:paraId="534221D2" w14:textId="77777777" w:rsidR="00036833" w:rsidRPr="00556B21" w:rsidRDefault="00036833" w:rsidP="006D5F89">
            <w:pPr>
              <w:spacing w:after="0" w:line="276" w:lineRule="auto"/>
              <w:ind w:firstLine="0"/>
              <w:jc w:val="right"/>
              <w:rPr>
                <w:rFonts w:ascii="Trebuchet MS" w:hAnsi="Trebuchet MS" w:cs="Arial"/>
                <w:color w:val="000000"/>
                <w:sz w:val="22"/>
                <w:szCs w:val="22"/>
                <w:lang w:eastAsia="lt-LT"/>
              </w:rPr>
            </w:pPr>
            <w:r w:rsidRPr="00556B21">
              <w:rPr>
                <w:rFonts w:ascii="Trebuchet MS" w:hAnsi="Trebuchet MS" w:cs="Arial"/>
                <w:color w:val="000000"/>
                <w:sz w:val="22"/>
                <w:szCs w:val="22"/>
                <w:lang w:eastAsia="lt-LT"/>
              </w:rPr>
              <w:t>mažos HE</w:t>
            </w:r>
          </w:p>
        </w:tc>
        <w:tc>
          <w:tcPr>
            <w:tcW w:w="964" w:type="dxa"/>
            <w:tcBorders>
              <w:top w:val="nil"/>
              <w:left w:val="nil"/>
              <w:bottom w:val="single" w:sz="4" w:space="0" w:color="auto"/>
              <w:right w:val="single" w:sz="4" w:space="0" w:color="auto"/>
            </w:tcBorders>
            <w:noWrap/>
            <w:vAlign w:val="center"/>
            <w:hideMark/>
          </w:tcPr>
          <w:p w14:paraId="5E5E59A2" w14:textId="77777777" w:rsidR="00036833" w:rsidRPr="00556B21" w:rsidRDefault="00036833" w:rsidP="006D5F89">
            <w:pPr>
              <w:spacing w:after="0" w:line="276" w:lineRule="auto"/>
              <w:ind w:firstLine="0"/>
              <w:jc w:val="center"/>
              <w:rPr>
                <w:rFonts w:ascii="Trebuchet MS" w:hAnsi="Trebuchet MS" w:cs="Arial"/>
                <w:color w:val="000000"/>
                <w:sz w:val="22"/>
                <w:szCs w:val="22"/>
                <w:lang w:eastAsia="lt-LT"/>
              </w:rPr>
            </w:pPr>
            <w:r w:rsidRPr="00556B21">
              <w:rPr>
                <w:rFonts w:ascii="Trebuchet MS" w:hAnsi="Trebuchet MS" w:cs="Arial"/>
                <w:color w:val="000000"/>
                <w:sz w:val="22"/>
                <w:szCs w:val="22"/>
                <w:lang w:eastAsia="lt-LT"/>
              </w:rPr>
              <w:t>0,10</w:t>
            </w:r>
          </w:p>
        </w:tc>
        <w:tc>
          <w:tcPr>
            <w:tcW w:w="964" w:type="dxa"/>
            <w:tcBorders>
              <w:top w:val="nil"/>
              <w:left w:val="nil"/>
              <w:bottom w:val="single" w:sz="4" w:space="0" w:color="auto"/>
              <w:right w:val="single" w:sz="4" w:space="0" w:color="auto"/>
            </w:tcBorders>
            <w:vAlign w:val="center"/>
          </w:tcPr>
          <w:p w14:paraId="64A1874C" w14:textId="77777777" w:rsidR="00036833" w:rsidRPr="00556B21" w:rsidRDefault="00036833" w:rsidP="006D5F89">
            <w:pPr>
              <w:spacing w:after="0" w:line="276" w:lineRule="auto"/>
              <w:ind w:firstLine="0"/>
              <w:jc w:val="center"/>
              <w:rPr>
                <w:rFonts w:ascii="Trebuchet MS" w:hAnsi="Trebuchet MS" w:cs="Arial"/>
                <w:color w:val="000000"/>
                <w:sz w:val="22"/>
                <w:szCs w:val="22"/>
                <w:lang w:eastAsia="lt-LT"/>
              </w:rPr>
            </w:pPr>
            <w:r w:rsidRPr="00556B21">
              <w:rPr>
                <w:rFonts w:ascii="Trebuchet MS" w:hAnsi="Trebuchet MS" w:cs="Arial"/>
                <w:color w:val="000000"/>
                <w:sz w:val="22"/>
                <w:szCs w:val="22"/>
                <w:lang w:eastAsia="lt-LT"/>
              </w:rPr>
              <w:t>0,09</w:t>
            </w:r>
          </w:p>
        </w:tc>
        <w:tc>
          <w:tcPr>
            <w:tcW w:w="964" w:type="dxa"/>
            <w:tcBorders>
              <w:top w:val="nil"/>
              <w:left w:val="nil"/>
              <w:bottom w:val="single" w:sz="4" w:space="0" w:color="auto"/>
              <w:right w:val="single" w:sz="4" w:space="0" w:color="auto"/>
            </w:tcBorders>
            <w:vAlign w:val="center"/>
          </w:tcPr>
          <w:p w14:paraId="23D05A95" w14:textId="77777777" w:rsidR="00036833" w:rsidRPr="00556B21" w:rsidRDefault="00036833" w:rsidP="006D5F89">
            <w:pPr>
              <w:spacing w:after="0" w:line="276" w:lineRule="auto"/>
              <w:ind w:firstLine="0"/>
              <w:jc w:val="center"/>
              <w:rPr>
                <w:rFonts w:ascii="Trebuchet MS" w:hAnsi="Trebuchet MS" w:cs="Arial"/>
                <w:color w:val="000000"/>
                <w:sz w:val="22"/>
                <w:szCs w:val="22"/>
                <w:lang w:eastAsia="lt-LT"/>
              </w:rPr>
            </w:pPr>
            <w:r w:rsidRPr="00556B21">
              <w:rPr>
                <w:rFonts w:ascii="Trebuchet MS" w:hAnsi="Trebuchet MS" w:cs="Arial"/>
                <w:sz w:val="22"/>
                <w:szCs w:val="22"/>
              </w:rPr>
              <w:t>0,07</w:t>
            </w:r>
          </w:p>
        </w:tc>
      </w:tr>
      <w:tr w:rsidR="00036833" w:rsidRPr="00556B21" w14:paraId="17FC5CFF" w14:textId="77777777" w:rsidTr="00A507D5">
        <w:trPr>
          <w:trHeight w:val="283"/>
          <w:jc w:val="center"/>
        </w:trPr>
        <w:tc>
          <w:tcPr>
            <w:tcW w:w="4390" w:type="dxa"/>
            <w:tcBorders>
              <w:top w:val="nil"/>
              <w:left w:val="single" w:sz="4" w:space="0" w:color="auto"/>
              <w:bottom w:val="single" w:sz="4" w:space="0" w:color="auto"/>
              <w:right w:val="single" w:sz="4" w:space="0" w:color="auto"/>
            </w:tcBorders>
            <w:shd w:val="clear" w:color="auto" w:fill="01BBD6"/>
            <w:noWrap/>
            <w:vAlign w:val="center"/>
            <w:hideMark/>
          </w:tcPr>
          <w:p w14:paraId="45376FB5" w14:textId="77777777" w:rsidR="00036833" w:rsidRPr="00556B21" w:rsidRDefault="00036833" w:rsidP="006D5F89">
            <w:pPr>
              <w:spacing w:after="0" w:line="276" w:lineRule="auto"/>
              <w:ind w:firstLine="0"/>
              <w:jc w:val="left"/>
              <w:rPr>
                <w:rFonts w:ascii="Trebuchet MS" w:hAnsi="Trebuchet MS" w:cs="Arial"/>
                <w:b/>
                <w:bCs/>
                <w:color w:val="000000"/>
                <w:sz w:val="22"/>
                <w:szCs w:val="22"/>
                <w:lang w:eastAsia="lt-LT"/>
              </w:rPr>
            </w:pPr>
            <w:r w:rsidRPr="00556B21">
              <w:rPr>
                <w:rFonts w:ascii="Trebuchet MS" w:hAnsi="Trebuchet MS" w:cs="Arial"/>
                <w:b/>
                <w:bCs/>
                <w:color w:val="000000"/>
                <w:sz w:val="22"/>
                <w:szCs w:val="22"/>
                <w:lang w:eastAsia="lt-LT"/>
              </w:rPr>
              <w:t>Vėjo elektrinės:</w:t>
            </w:r>
          </w:p>
        </w:tc>
        <w:tc>
          <w:tcPr>
            <w:tcW w:w="964" w:type="dxa"/>
            <w:tcBorders>
              <w:top w:val="nil"/>
              <w:left w:val="nil"/>
              <w:bottom w:val="single" w:sz="4" w:space="0" w:color="auto"/>
              <w:right w:val="single" w:sz="4" w:space="0" w:color="auto"/>
            </w:tcBorders>
            <w:shd w:val="clear" w:color="auto" w:fill="01BBD6"/>
            <w:noWrap/>
            <w:vAlign w:val="center"/>
            <w:hideMark/>
          </w:tcPr>
          <w:p w14:paraId="7E7150E1" w14:textId="77777777" w:rsidR="00036833" w:rsidRPr="00556B21" w:rsidRDefault="00036833" w:rsidP="006D5F89">
            <w:pPr>
              <w:spacing w:after="0" w:line="276" w:lineRule="auto"/>
              <w:ind w:firstLine="0"/>
              <w:jc w:val="center"/>
              <w:rPr>
                <w:rFonts w:ascii="Trebuchet MS" w:hAnsi="Trebuchet MS" w:cs="Arial"/>
                <w:b/>
                <w:bCs/>
                <w:color w:val="000000"/>
                <w:sz w:val="22"/>
                <w:szCs w:val="22"/>
                <w:lang w:eastAsia="lt-LT"/>
              </w:rPr>
            </w:pPr>
            <w:r w:rsidRPr="00556B21">
              <w:rPr>
                <w:rFonts w:ascii="Trebuchet MS" w:hAnsi="Trebuchet MS" w:cs="Arial"/>
                <w:b/>
                <w:bCs/>
                <w:color w:val="000000"/>
                <w:sz w:val="22"/>
                <w:szCs w:val="22"/>
                <w:lang w:eastAsia="lt-LT"/>
              </w:rPr>
              <w:t>0,54</w:t>
            </w:r>
          </w:p>
        </w:tc>
        <w:tc>
          <w:tcPr>
            <w:tcW w:w="964" w:type="dxa"/>
            <w:tcBorders>
              <w:top w:val="nil"/>
              <w:left w:val="nil"/>
              <w:bottom w:val="single" w:sz="4" w:space="0" w:color="auto"/>
              <w:right w:val="single" w:sz="4" w:space="0" w:color="auto"/>
            </w:tcBorders>
            <w:shd w:val="clear" w:color="auto" w:fill="01BBD6"/>
            <w:vAlign w:val="center"/>
          </w:tcPr>
          <w:p w14:paraId="5C38BAE7" w14:textId="77777777" w:rsidR="00036833" w:rsidRPr="00556B21" w:rsidRDefault="00036833" w:rsidP="006D5F89">
            <w:pPr>
              <w:spacing w:after="0" w:line="276" w:lineRule="auto"/>
              <w:ind w:firstLine="0"/>
              <w:jc w:val="center"/>
              <w:rPr>
                <w:rFonts w:ascii="Trebuchet MS" w:hAnsi="Trebuchet MS" w:cs="Arial"/>
                <w:b/>
                <w:bCs/>
                <w:color w:val="000000"/>
                <w:sz w:val="22"/>
                <w:szCs w:val="22"/>
                <w:lang w:eastAsia="lt-LT"/>
              </w:rPr>
            </w:pPr>
            <w:r w:rsidRPr="00556B21">
              <w:rPr>
                <w:rFonts w:ascii="Trebuchet MS" w:hAnsi="Trebuchet MS" w:cs="Arial"/>
                <w:b/>
                <w:bCs/>
                <w:color w:val="000000"/>
                <w:sz w:val="22"/>
                <w:szCs w:val="22"/>
                <w:lang w:eastAsia="lt-LT"/>
              </w:rPr>
              <w:t>0,60</w:t>
            </w:r>
          </w:p>
        </w:tc>
        <w:tc>
          <w:tcPr>
            <w:tcW w:w="964" w:type="dxa"/>
            <w:tcBorders>
              <w:top w:val="nil"/>
              <w:left w:val="nil"/>
              <w:bottom w:val="single" w:sz="4" w:space="0" w:color="auto"/>
              <w:right w:val="single" w:sz="4" w:space="0" w:color="auto"/>
            </w:tcBorders>
            <w:shd w:val="clear" w:color="auto" w:fill="01BBD6"/>
            <w:vAlign w:val="center"/>
          </w:tcPr>
          <w:p w14:paraId="076710CE" w14:textId="77777777" w:rsidR="00036833" w:rsidRPr="00556B21" w:rsidRDefault="00036833" w:rsidP="006D5F89">
            <w:pPr>
              <w:spacing w:after="0" w:line="276" w:lineRule="auto"/>
              <w:ind w:firstLine="0"/>
              <w:jc w:val="center"/>
              <w:rPr>
                <w:rFonts w:ascii="Trebuchet MS" w:hAnsi="Trebuchet MS" w:cs="Arial"/>
                <w:b/>
                <w:bCs/>
                <w:color w:val="000000"/>
                <w:sz w:val="22"/>
                <w:szCs w:val="22"/>
                <w:lang w:eastAsia="lt-LT"/>
              </w:rPr>
            </w:pPr>
            <w:r w:rsidRPr="00556B21">
              <w:rPr>
                <w:rFonts w:ascii="Trebuchet MS" w:hAnsi="Trebuchet MS" w:cs="Arial"/>
                <w:b/>
                <w:bCs/>
                <w:sz w:val="22"/>
                <w:szCs w:val="22"/>
              </w:rPr>
              <w:t>0,64</w:t>
            </w:r>
          </w:p>
        </w:tc>
      </w:tr>
      <w:tr w:rsidR="00036833" w:rsidRPr="00556B21" w14:paraId="44285717" w14:textId="77777777" w:rsidTr="00A507D5">
        <w:trPr>
          <w:trHeight w:val="283"/>
          <w:jc w:val="center"/>
        </w:trPr>
        <w:tc>
          <w:tcPr>
            <w:tcW w:w="4390" w:type="dxa"/>
            <w:tcBorders>
              <w:top w:val="nil"/>
              <w:left w:val="single" w:sz="4" w:space="0" w:color="auto"/>
              <w:bottom w:val="single" w:sz="4" w:space="0" w:color="auto"/>
              <w:right w:val="single" w:sz="4" w:space="0" w:color="auto"/>
            </w:tcBorders>
            <w:noWrap/>
            <w:vAlign w:val="center"/>
            <w:hideMark/>
          </w:tcPr>
          <w:p w14:paraId="478851EB" w14:textId="77777777" w:rsidR="00036833" w:rsidRPr="00556B21" w:rsidRDefault="00036833" w:rsidP="006D5F89">
            <w:pPr>
              <w:spacing w:after="0" w:line="276" w:lineRule="auto"/>
              <w:ind w:firstLine="0"/>
              <w:jc w:val="right"/>
              <w:rPr>
                <w:rFonts w:ascii="Trebuchet MS" w:hAnsi="Trebuchet MS" w:cs="Arial"/>
                <w:color w:val="000000"/>
                <w:sz w:val="22"/>
                <w:szCs w:val="22"/>
                <w:lang w:eastAsia="lt-LT"/>
              </w:rPr>
            </w:pPr>
            <w:r w:rsidRPr="00556B21">
              <w:rPr>
                <w:rFonts w:ascii="Trebuchet MS" w:hAnsi="Trebuchet MS" w:cs="Arial"/>
                <w:color w:val="000000"/>
                <w:sz w:val="22"/>
                <w:szCs w:val="22"/>
                <w:lang w:eastAsia="lt-LT"/>
              </w:rPr>
              <w:t xml:space="preserve">prijungtos prie PT </w:t>
            </w:r>
          </w:p>
        </w:tc>
        <w:tc>
          <w:tcPr>
            <w:tcW w:w="964" w:type="dxa"/>
            <w:tcBorders>
              <w:top w:val="nil"/>
              <w:left w:val="nil"/>
              <w:bottom w:val="single" w:sz="4" w:space="0" w:color="auto"/>
              <w:right w:val="single" w:sz="4" w:space="0" w:color="auto"/>
            </w:tcBorders>
            <w:noWrap/>
            <w:vAlign w:val="center"/>
            <w:hideMark/>
          </w:tcPr>
          <w:p w14:paraId="58AF68C4" w14:textId="77777777" w:rsidR="00036833" w:rsidRPr="00556B21" w:rsidRDefault="00036833" w:rsidP="006D5F89">
            <w:pPr>
              <w:spacing w:after="0" w:line="276" w:lineRule="auto"/>
              <w:ind w:firstLine="0"/>
              <w:jc w:val="center"/>
              <w:rPr>
                <w:rFonts w:ascii="Trebuchet MS" w:hAnsi="Trebuchet MS" w:cs="Arial"/>
                <w:color w:val="000000"/>
                <w:sz w:val="22"/>
                <w:szCs w:val="22"/>
                <w:lang w:eastAsia="lt-LT"/>
              </w:rPr>
            </w:pPr>
            <w:r w:rsidRPr="00556B21">
              <w:rPr>
                <w:rFonts w:ascii="Trebuchet MS" w:hAnsi="Trebuchet MS" w:cs="Arial"/>
                <w:color w:val="000000"/>
                <w:sz w:val="22"/>
                <w:szCs w:val="22"/>
                <w:lang w:eastAsia="lt-LT"/>
              </w:rPr>
              <w:t>0,44</w:t>
            </w:r>
          </w:p>
        </w:tc>
        <w:tc>
          <w:tcPr>
            <w:tcW w:w="964" w:type="dxa"/>
            <w:tcBorders>
              <w:top w:val="nil"/>
              <w:left w:val="nil"/>
              <w:bottom w:val="single" w:sz="4" w:space="0" w:color="auto"/>
              <w:right w:val="single" w:sz="4" w:space="0" w:color="auto"/>
            </w:tcBorders>
            <w:vAlign w:val="center"/>
          </w:tcPr>
          <w:p w14:paraId="5C5306CF" w14:textId="77777777" w:rsidR="00036833" w:rsidRPr="00556B21" w:rsidRDefault="00036833" w:rsidP="006D5F89">
            <w:pPr>
              <w:spacing w:after="0" w:line="276" w:lineRule="auto"/>
              <w:ind w:firstLine="0"/>
              <w:jc w:val="center"/>
              <w:rPr>
                <w:rFonts w:ascii="Trebuchet MS" w:hAnsi="Trebuchet MS" w:cs="Arial"/>
                <w:color w:val="000000"/>
                <w:sz w:val="22"/>
                <w:szCs w:val="22"/>
                <w:lang w:eastAsia="lt-LT"/>
              </w:rPr>
            </w:pPr>
            <w:r w:rsidRPr="00556B21">
              <w:rPr>
                <w:rFonts w:ascii="Trebuchet MS" w:hAnsi="Trebuchet MS" w:cs="Arial"/>
                <w:color w:val="000000"/>
                <w:sz w:val="22"/>
                <w:szCs w:val="22"/>
                <w:lang w:eastAsia="lt-LT"/>
              </w:rPr>
              <w:t>0,49</w:t>
            </w:r>
          </w:p>
        </w:tc>
        <w:tc>
          <w:tcPr>
            <w:tcW w:w="964" w:type="dxa"/>
            <w:tcBorders>
              <w:top w:val="nil"/>
              <w:left w:val="nil"/>
              <w:bottom w:val="single" w:sz="4" w:space="0" w:color="auto"/>
              <w:right w:val="single" w:sz="4" w:space="0" w:color="auto"/>
            </w:tcBorders>
            <w:vAlign w:val="center"/>
          </w:tcPr>
          <w:p w14:paraId="78392AB5" w14:textId="77777777" w:rsidR="00036833" w:rsidRPr="00556B21" w:rsidRDefault="00036833" w:rsidP="006D5F89">
            <w:pPr>
              <w:spacing w:after="0" w:line="276" w:lineRule="auto"/>
              <w:ind w:firstLine="0"/>
              <w:jc w:val="center"/>
              <w:rPr>
                <w:rFonts w:ascii="Trebuchet MS" w:hAnsi="Trebuchet MS" w:cs="Arial"/>
                <w:color w:val="000000"/>
                <w:sz w:val="22"/>
                <w:szCs w:val="22"/>
                <w:lang w:eastAsia="lt-LT"/>
              </w:rPr>
            </w:pPr>
            <w:r w:rsidRPr="00556B21">
              <w:rPr>
                <w:rFonts w:ascii="Trebuchet MS" w:hAnsi="Trebuchet MS" w:cs="Arial"/>
                <w:sz w:val="22"/>
                <w:szCs w:val="22"/>
              </w:rPr>
              <w:t>0,51</w:t>
            </w:r>
          </w:p>
        </w:tc>
      </w:tr>
      <w:tr w:rsidR="00036833" w:rsidRPr="00556B21" w14:paraId="1DB058AA" w14:textId="77777777" w:rsidTr="00A507D5">
        <w:trPr>
          <w:trHeight w:val="283"/>
          <w:jc w:val="center"/>
        </w:trPr>
        <w:tc>
          <w:tcPr>
            <w:tcW w:w="4390" w:type="dxa"/>
            <w:tcBorders>
              <w:top w:val="nil"/>
              <w:left w:val="single" w:sz="4" w:space="0" w:color="auto"/>
              <w:bottom w:val="single" w:sz="4" w:space="0" w:color="auto"/>
              <w:right w:val="single" w:sz="4" w:space="0" w:color="auto"/>
            </w:tcBorders>
            <w:noWrap/>
            <w:vAlign w:val="center"/>
            <w:hideMark/>
          </w:tcPr>
          <w:p w14:paraId="5AA1F894" w14:textId="77777777" w:rsidR="00036833" w:rsidRPr="00556B21" w:rsidRDefault="00036833" w:rsidP="006D5F89">
            <w:pPr>
              <w:spacing w:after="0" w:line="276" w:lineRule="auto"/>
              <w:ind w:firstLine="0"/>
              <w:jc w:val="right"/>
              <w:rPr>
                <w:rFonts w:ascii="Trebuchet MS" w:hAnsi="Trebuchet MS" w:cs="Arial"/>
                <w:color w:val="000000"/>
                <w:sz w:val="22"/>
                <w:szCs w:val="22"/>
                <w:lang w:eastAsia="lt-LT"/>
              </w:rPr>
            </w:pPr>
            <w:r w:rsidRPr="00556B21">
              <w:rPr>
                <w:rFonts w:ascii="Trebuchet MS" w:hAnsi="Trebuchet MS" w:cs="Arial"/>
                <w:color w:val="000000"/>
                <w:sz w:val="22"/>
                <w:szCs w:val="22"/>
                <w:lang w:eastAsia="lt-LT"/>
              </w:rPr>
              <w:t xml:space="preserve">prijungtos prie ST </w:t>
            </w:r>
          </w:p>
        </w:tc>
        <w:tc>
          <w:tcPr>
            <w:tcW w:w="964" w:type="dxa"/>
            <w:tcBorders>
              <w:top w:val="nil"/>
              <w:left w:val="nil"/>
              <w:bottom w:val="single" w:sz="4" w:space="0" w:color="auto"/>
              <w:right w:val="single" w:sz="4" w:space="0" w:color="auto"/>
            </w:tcBorders>
            <w:noWrap/>
            <w:vAlign w:val="center"/>
            <w:hideMark/>
          </w:tcPr>
          <w:p w14:paraId="6EC0F3C3" w14:textId="77777777" w:rsidR="00036833" w:rsidRPr="00556B21" w:rsidRDefault="00036833" w:rsidP="006D5F89">
            <w:pPr>
              <w:spacing w:after="0" w:line="276" w:lineRule="auto"/>
              <w:ind w:firstLine="0"/>
              <w:jc w:val="center"/>
              <w:rPr>
                <w:rFonts w:ascii="Trebuchet MS" w:hAnsi="Trebuchet MS" w:cs="Arial"/>
                <w:color w:val="000000"/>
                <w:sz w:val="22"/>
                <w:szCs w:val="22"/>
                <w:lang w:eastAsia="lt-LT"/>
              </w:rPr>
            </w:pPr>
            <w:r w:rsidRPr="00556B21">
              <w:rPr>
                <w:rFonts w:ascii="Trebuchet MS" w:hAnsi="Trebuchet MS" w:cs="Arial"/>
                <w:color w:val="000000"/>
                <w:sz w:val="22"/>
                <w:szCs w:val="22"/>
                <w:lang w:eastAsia="lt-LT"/>
              </w:rPr>
              <w:t>0,10</w:t>
            </w:r>
          </w:p>
        </w:tc>
        <w:tc>
          <w:tcPr>
            <w:tcW w:w="964" w:type="dxa"/>
            <w:tcBorders>
              <w:top w:val="nil"/>
              <w:left w:val="nil"/>
              <w:bottom w:val="single" w:sz="4" w:space="0" w:color="auto"/>
              <w:right w:val="single" w:sz="4" w:space="0" w:color="auto"/>
            </w:tcBorders>
            <w:vAlign w:val="center"/>
          </w:tcPr>
          <w:p w14:paraId="7B547E9D" w14:textId="77777777" w:rsidR="00036833" w:rsidRPr="00556B21" w:rsidRDefault="00036833" w:rsidP="006D5F89">
            <w:pPr>
              <w:spacing w:after="0" w:line="276" w:lineRule="auto"/>
              <w:ind w:firstLine="0"/>
              <w:jc w:val="center"/>
              <w:rPr>
                <w:rFonts w:ascii="Trebuchet MS" w:hAnsi="Trebuchet MS" w:cs="Arial"/>
                <w:color w:val="000000"/>
                <w:sz w:val="22"/>
                <w:szCs w:val="22"/>
                <w:lang w:eastAsia="lt-LT"/>
              </w:rPr>
            </w:pPr>
            <w:r w:rsidRPr="00556B21">
              <w:rPr>
                <w:rFonts w:ascii="Trebuchet MS" w:hAnsi="Trebuchet MS" w:cs="Arial"/>
                <w:color w:val="000000"/>
                <w:sz w:val="22"/>
                <w:szCs w:val="22"/>
                <w:lang w:eastAsia="lt-LT"/>
              </w:rPr>
              <w:t>0,11</w:t>
            </w:r>
          </w:p>
        </w:tc>
        <w:tc>
          <w:tcPr>
            <w:tcW w:w="964" w:type="dxa"/>
            <w:tcBorders>
              <w:top w:val="nil"/>
              <w:left w:val="nil"/>
              <w:bottom w:val="single" w:sz="4" w:space="0" w:color="auto"/>
              <w:right w:val="single" w:sz="4" w:space="0" w:color="auto"/>
            </w:tcBorders>
            <w:vAlign w:val="center"/>
          </w:tcPr>
          <w:p w14:paraId="738A5A1F" w14:textId="77777777" w:rsidR="00036833" w:rsidRPr="00556B21" w:rsidRDefault="00036833" w:rsidP="006D5F89">
            <w:pPr>
              <w:spacing w:after="0" w:line="276" w:lineRule="auto"/>
              <w:ind w:firstLine="0"/>
              <w:jc w:val="center"/>
              <w:rPr>
                <w:rFonts w:ascii="Trebuchet MS" w:hAnsi="Trebuchet MS" w:cs="Arial"/>
                <w:color w:val="000000"/>
                <w:sz w:val="22"/>
                <w:szCs w:val="22"/>
                <w:lang w:eastAsia="lt-LT"/>
              </w:rPr>
            </w:pPr>
            <w:r w:rsidRPr="00556B21">
              <w:rPr>
                <w:rFonts w:ascii="Trebuchet MS" w:hAnsi="Trebuchet MS" w:cs="Arial"/>
                <w:sz w:val="22"/>
                <w:szCs w:val="22"/>
              </w:rPr>
              <w:t>0,12</w:t>
            </w:r>
          </w:p>
        </w:tc>
      </w:tr>
    </w:tbl>
    <w:p w14:paraId="4665B71F" w14:textId="77777777" w:rsidR="006D5F89" w:rsidRPr="00556B21" w:rsidRDefault="006D5F89" w:rsidP="006D5F89">
      <w:pPr>
        <w:spacing w:after="0" w:line="276" w:lineRule="auto"/>
        <w:ind w:firstLine="0"/>
        <w:jc w:val="right"/>
        <w:rPr>
          <w:rFonts w:ascii="Trebuchet MS" w:hAnsi="Trebuchet MS" w:cs="Arial"/>
          <w:color w:val="000000"/>
          <w:sz w:val="22"/>
          <w:szCs w:val="22"/>
          <w:lang w:eastAsia="lt-LT"/>
        </w:rPr>
        <w:sectPr w:rsidR="006D5F89" w:rsidRPr="00556B21" w:rsidSect="00545AE4">
          <w:footerReference w:type="default" r:id="rId15"/>
          <w:footerReference w:type="first" r:id="rId16"/>
          <w:pgSz w:w="11906" w:h="16838" w:code="9"/>
          <w:pgMar w:top="567" w:right="851" w:bottom="567" w:left="1418" w:header="227" w:footer="454" w:gutter="0"/>
          <w:cols w:space="720"/>
          <w:titlePg/>
          <w:docGrid w:linePitch="360"/>
        </w:sectPr>
      </w:pPr>
    </w:p>
    <w:tbl>
      <w:tblPr>
        <w:tblpPr w:leftFromText="180" w:rightFromText="180" w:vertAnchor="text" w:horzAnchor="margin" w:tblpXSpec="center" w:tblpY="4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5"/>
        <w:gridCol w:w="964"/>
        <w:gridCol w:w="964"/>
        <w:gridCol w:w="964"/>
      </w:tblGrid>
      <w:tr w:rsidR="00036833" w:rsidRPr="00556B21" w14:paraId="5B29BECF" w14:textId="77777777" w:rsidTr="00A507D5">
        <w:trPr>
          <w:trHeight w:val="283"/>
        </w:trPr>
        <w:tc>
          <w:tcPr>
            <w:tcW w:w="4475" w:type="dxa"/>
            <w:shd w:val="clear" w:color="auto" w:fill="01BBD6"/>
            <w:noWrap/>
            <w:vAlign w:val="center"/>
            <w:hideMark/>
          </w:tcPr>
          <w:p w14:paraId="33238629" w14:textId="77777777" w:rsidR="00036833" w:rsidRPr="00556B21" w:rsidRDefault="00036833" w:rsidP="00421A4F">
            <w:pPr>
              <w:spacing w:after="0" w:line="276" w:lineRule="auto"/>
              <w:ind w:firstLine="0"/>
              <w:jc w:val="left"/>
              <w:rPr>
                <w:rFonts w:ascii="Trebuchet MS" w:hAnsi="Trebuchet MS" w:cs="Arial"/>
                <w:b/>
                <w:bCs/>
                <w:color w:val="000000"/>
                <w:sz w:val="22"/>
                <w:szCs w:val="22"/>
                <w:lang w:eastAsia="lt-LT"/>
              </w:rPr>
            </w:pPr>
            <w:r w:rsidRPr="00556B21">
              <w:rPr>
                <w:rFonts w:ascii="Trebuchet MS" w:hAnsi="Trebuchet MS" w:cs="Arial"/>
                <w:b/>
                <w:bCs/>
                <w:color w:val="000000"/>
                <w:sz w:val="22"/>
                <w:szCs w:val="22"/>
                <w:lang w:eastAsia="lt-LT"/>
              </w:rPr>
              <w:lastRenderedPageBreak/>
              <w:t>Kiti atsinaujinantys energijos ištekliai:</w:t>
            </w:r>
          </w:p>
        </w:tc>
        <w:tc>
          <w:tcPr>
            <w:tcW w:w="964" w:type="dxa"/>
            <w:shd w:val="clear" w:color="auto" w:fill="01BBD6"/>
            <w:noWrap/>
            <w:vAlign w:val="center"/>
            <w:hideMark/>
          </w:tcPr>
          <w:p w14:paraId="1B81B1E6" w14:textId="77777777" w:rsidR="00036833" w:rsidRPr="00556B21" w:rsidRDefault="00036833" w:rsidP="00421A4F">
            <w:pPr>
              <w:spacing w:after="0" w:line="276" w:lineRule="auto"/>
              <w:ind w:firstLine="0"/>
              <w:jc w:val="center"/>
              <w:rPr>
                <w:rFonts w:ascii="Trebuchet MS" w:hAnsi="Trebuchet MS" w:cs="Arial"/>
                <w:b/>
                <w:bCs/>
                <w:color w:val="000000"/>
                <w:sz w:val="22"/>
                <w:szCs w:val="22"/>
                <w:lang w:eastAsia="lt-LT"/>
              </w:rPr>
            </w:pPr>
            <w:r w:rsidRPr="00556B21">
              <w:rPr>
                <w:rFonts w:ascii="Trebuchet MS" w:hAnsi="Trebuchet MS" w:cs="Arial"/>
                <w:b/>
                <w:bCs/>
                <w:color w:val="000000"/>
                <w:sz w:val="22"/>
                <w:szCs w:val="22"/>
                <w:lang w:eastAsia="lt-LT"/>
              </w:rPr>
              <w:t>0,20</w:t>
            </w:r>
          </w:p>
        </w:tc>
        <w:tc>
          <w:tcPr>
            <w:tcW w:w="964" w:type="dxa"/>
            <w:shd w:val="clear" w:color="auto" w:fill="01BBD6"/>
            <w:vAlign w:val="center"/>
          </w:tcPr>
          <w:p w14:paraId="599272C9" w14:textId="77777777" w:rsidR="00036833" w:rsidRPr="00556B21" w:rsidRDefault="00036833" w:rsidP="00421A4F">
            <w:pPr>
              <w:spacing w:after="0" w:line="276" w:lineRule="auto"/>
              <w:ind w:firstLine="0"/>
              <w:jc w:val="center"/>
              <w:rPr>
                <w:rFonts w:ascii="Trebuchet MS" w:hAnsi="Trebuchet MS" w:cs="Arial"/>
                <w:b/>
                <w:bCs/>
                <w:color w:val="000000"/>
                <w:sz w:val="22"/>
                <w:szCs w:val="22"/>
                <w:lang w:eastAsia="lt-LT"/>
              </w:rPr>
            </w:pPr>
            <w:r w:rsidRPr="00556B21">
              <w:rPr>
                <w:rFonts w:ascii="Trebuchet MS" w:hAnsi="Trebuchet MS" w:cs="Arial"/>
                <w:b/>
                <w:bCs/>
                <w:color w:val="000000"/>
                <w:sz w:val="22"/>
                <w:szCs w:val="22"/>
                <w:lang w:eastAsia="lt-LT"/>
              </w:rPr>
              <w:t>0,38</w:t>
            </w:r>
          </w:p>
        </w:tc>
        <w:tc>
          <w:tcPr>
            <w:tcW w:w="964" w:type="dxa"/>
            <w:shd w:val="clear" w:color="auto" w:fill="01BBD6"/>
            <w:vAlign w:val="center"/>
          </w:tcPr>
          <w:p w14:paraId="624A65A1" w14:textId="77777777" w:rsidR="00036833" w:rsidRPr="00556B21" w:rsidRDefault="00036833" w:rsidP="00421A4F">
            <w:pPr>
              <w:spacing w:after="0" w:line="276" w:lineRule="auto"/>
              <w:ind w:firstLine="0"/>
              <w:jc w:val="center"/>
              <w:rPr>
                <w:rFonts w:ascii="Trebuchet MS" w:hAnsi="Trebuchet MS" w:cs="Arial"/>
                <w:b/>
                <w:bCs/>
                <w:color w:val="000000"/>
                <w:sz w:val="22"/>
                <w:szCs w:val="22"/>
                <w:lang w:eastAsia="lt-LT"/>
              </w:rPr>
            </w:pPr>
            <w:r w:rsidRPr="00556B21">
              <w:rPr>
                <w:rFonts w:ascii="Trebuchet MS" w:hAnsi="Trebuchet MS" w:cs="Arial"/>
                <w:b/>
                <w:bCs/>
                <w:sz w:val="22"/>
                <w:szCs w:val="22"/>
              </w:rPr>
              <w:t>0,41</w:t>
            </w:r>
          </w:p>
        </w:tc>
      </w:tr>
      <w:tr w:rsidR="00036833" w:rsidRPr="00556B21" w14:paraId="651C7BCF" w14:textId="77777777" w:rsidTr="00A507D5">
        <w:trPr>
          <w:trHeight w:val="283"/>
        </w:trPr>
        <w:tc>
          <w:tcPr>
            <w:tcW w:w="4475" w:type="dxa"/>
            <w:noWrap/>
            <w:vAlign w:val="center"/>
            <w:hideMark/>
          </w:tcPr>
          <w:p w14:paraId="6B89E58F" w14:textId="77777777" w:rsidR="00036833" w:rsidRPr="00556B21" w:rsidRDefault="00036833" w:rsidP="00421A4F">
            <w:pPr>
              <w:spacing w:after="0" w:line="276" w:lineRule="auto"/>
              <w:ind w:firstLine="0"/>
              <w:jc w:val="right"/>
              <w:rPr>
                <w:rFonts w:ascii="Trebuchet MS" w:hAnsi="Trebuchet MS" w:cs="Arial"/>
                <w:color w:val="000000"/>
                <w:sz w:val="22"/>
                <w:szCs w:val="22"/>
                <w:lang w:eastAsia="lt-LT"/>
              </w:rPr>
            </w:pPr>
            <w:r w:rsidRPr="00556B21">
              <w:rPr>
                <w:rFonts w:ascii="Trebuchet MS" w:hAnsi="Trebuchet MS" w:cs="Arial"/>
                <w:color w:val="000000"/>
                <w:sz w:val="22"/>
                <w:szCs w:val="22"/>
                <w:lang w:eastAsia="lt-LT"/>
              </w:rPr>
              <w:t xml:space="preserve">biokuro </w:t>
            </w:r>
          </w:p>
        </w:tc>
        <w:tc>
          <w:tcPr>
            <w:tcW w:w="964" w:type="dxa"/>
            <w:noWrap/>
            <w:vAlign w:val="center"/>
            <w:hideMark/>
          </w:tcPr>
          <w:p w14:paraId="2B94A909" w14:textId="77777777" w:rsidR="00036833" w:rsidRPr="00556B21" w:rsidRDefault="00036833" w:rsidP="00421A4F">
            <w:pPr>
              <w:spacing w:after="0" w:line="276" w:lineRule="auto"/>
              <w:ind w:firstLine="0"/>
              <w:jc w:val="center"/>
              <w:rPr>
                <w:rFonts w:ascii="Trebuchet MS" w:hAnsi="Trebuchet MS" w:cs="Arial"/>
                <w:color w:val="000000"/>
                <w:sz w:val="22"/>
                <w:szCs w:val="22"/>
                <w:lang w:eastAsia="lt-LT"/>
              </w:rPr>
            </w:pPr>
            <w:r w:rsidRPr="00556B21">
              <w:rPr>
                <w:rFonts w:ascii="Trebuchet MS" w:hAnsi="Trebuchet MS" w:cs="Arial"/>
                <w:color w:val="000000"/>
                <w:sz w:val="22"/>
                <w:szCs w:val="22"/>
                <w:lang w:eastAsia="lt-LT"/>
              </w:rPr>
              <w:t>0,20</w:t>
            </w:r>
          </w:p>
        </w:tc>
        <w:tc>
          <w:tcPr>
            <w:tcW w:w="964" w:type="dxa"/>
            <w:vAlign w:val="center"/>
          </w:tcPr>
          <w:p w14:paraId="01259617" w14:textId="77777777" w:rsidR="00036833" w:rsidRPr="00556B21" w:rsidRDefault="00036833" w:rsidP="00421A4F">
            <w:pPr>
              <w:spacing w:after="0" w:line="276" w:lineRule="auto"/>
              <w:ind w:firstLine="0"/>
              <w:jc w:val="center"/>
              <w:rPr>
                <w:rFonts w:ascii="Trebuchet MS" w:hAnsi="Trebuchet MS" w:cs="Arial"/>
                <w:color w:val="000000"/>
                <w:sz w:val="22"/>
                <w:szCs w:val="22"/>
                <w:lang w:eastAsia="lt-LT"/>
              </w:rPr>
            </w:pPr>
            <w:r w:rsidRPr="00556B21">
              <w:rPr>
                <w:rFonts w:ascii="Trebuchet MS" w:hAnsi="Trebuchet MS" w:cs="Arial"/>
                <w:color w:val="000000"/>
                <w:sz w:val="22"/>
                <w:szCs w:val="22"/>
                <w:lang w:eastAsia="lt-LT"/>
              </w:rPr>
              <w:t>0,26</w:t>
            </w:r>
          </w:p>
        </w:tc>
        <w:tc>
          <w:tcPr>
            <w:tcW w:w="964" w:type="dxa"/>
            <w:vAlign w:val="center"/>
          </w:tcPr>
          <w:p w14:paraId="19FB9F57" w14:textId="77777777" w:rsidR="00036833" w:rsidRPr="00556B21" w:rsidRDefault="00036833" w:rsidP="00421A4F">
            <w:pPr>
              <w:spacing w:after="0" w:line="276" w:lineRule="auto"/>
              <w:ind w:firstLine="0"/>
              <w:jc w:val="center"/>
              <w:rPr>
                <w:rFonts w:ascii="Trebuchet MS" w:hAnsi="Trebuchet MS" w:cs="Arial"/>
                <w:color w:val="000000"/>
                <w:sz w:val="22"/>
                <w:szCs w:val="22"/>
                <w:lang w:eastAsia="lt-LT"/>
              </w:rPr>
            </w:pPr>
            <w:r w:rsidRPr="00556B21">
              <w:rPr>
                <w:rFonts w:ascii="Trebuchet MS" w:hAnsi="Trebuchet MS" w:cs="Arial"/>
                <w:b/>
                <w:bCs/>
                <w:sz w:val="22"/>
                <w:szCs w:val="22"/>
              </w:rPr>
              <w:t>0,25</w:t>
            </w:r>
          </w:p>
        </w:tc>
      </w:tr>
      <w:tr w:rsidR="00036833" w:rsidRPr="00556B21" w14:paraId="7F985B50" w14:textId="77777777" w:rsidTr="00A507D5">
        <w:trPr>
          <w:trHeight w:val="283"/>
        </w:trPr>
        <w:tc>
          <w:tcPr>
            <w:tcW w:w="4475" w:type="dxa"/>
            <w:noWrap/>
            <w:vAlign w:val="center"/>
            <w:hideMark/>
          </w:tcPr>
          <w:p w14:paraId="10C6AA2D" w14:textId="77777777" w:rsidR="00036833" w:rsidRPr="00556B21" w:rsidRDefault="00036833" w:rsidP="00421A4F">
            <w:pPr>
              <w:spacing w:after="0" w:line="276" w:lineRule="auto"/>
              <w:ind w:firstLine="0"/>
              <w:jc w:val="right"/>
              <w:rPr>
                <w:rFonts w:ascii="Trebuchet MS" w:hAnsi="Trebuchet MS" w:cs="Arial"/>
                <w:color w:val="000000"/>
                <w:sz w:val="22"/>
                <w:szCs w:val="22"/>
                <w:lang w:eastAsia="lt-LT"/>
              </w:rPr>
            </w:pPr>
            <w:r w:rsidRPr="00556B21">
              <w:rPr>
                <w:rFonts w:ascii="Trebuchet MS" w:hAnsi="Trebuchet MS" w:cs="Arial"/>
                <w:color w:val="000000"/>
                <w:sz w:val="22"/>
                <w:szCs w:val="22"/>
                <w:lang w:eastAsia="lt-LT"/>
              </w:rPr>
              <w:t xml:space="preserve">saulės </w:t>
            </w:r>
          </w:p>
        </w:tc>
        <w:tc>
          <w:tcPr>
            <w:tcW w:w="964" w:type="dxa"/>
            <w:noWrap/>
            <w:vAlign w:val="center"/>
            <w:hideMark/>
          </w:tcPr>
          <w:p w14:paraId="0457369C" w14:textId="77777777" w:rsidR="00036833" w:rsidRPr="00556B21" w:rsidRDefault="00036833" w:rsidP="00421A4F">
            <w:pPr>
              <w:spacing w:after="0" w:line="276" w:lineRule="auto"/>
              <w:ind w:firstLine="0"/>
              <w:jc w:val="center"/>
              <w:rPr>
                <w:rFonts w:ascii="Trebuchet MS" w:hAnsi="Trebuchet MS" w:cs="Arial"/>
                <w:color w:val="000000"/>
                <w:sz w:val="22"/>
                <w:szCs w:val="22"/>
                <w:lang w:eastAsia="lt-LT"/>
              </w:rPr>
            </w:pPr>
            <w:r w:rsidRPr="00556B21">
              <w:rPr>
                <w:rFonts w:ascii="Trebuchet MS" w:hAnsi="Trebuchet MS" w:cs="Arial"/>
                <w:color w:val="000000"/>
                <w:sz w:val="22"/>
                <w:szCs w:val="22"/>
                <w:lang w:eastAsia="lt-LT"/>
              </w:rPr>
              <w:t>0,00</w:t>
            </w:r>
          </w:p>
        </w:tc>
        <w:tc>
          <w:tcPr>
            <w:tcW w:w="964" w:type="dxa"/>
            <w:vAlign w:val="center"/>
          </w:tcPr>
          <w:p w14:paraId="20D6AAE2" w14:textId="77777777" w:rsidR="00036833" w:rsidRPr="00556B21" w:rsidRDefault="00036833" w:rsidP="00421A4F">
            <w:pPr>
              <w:spacing w:after="0" w:line="276" w:lineRule="auto"/>
              <w:ind w:firstLine="0"/>
              <w:jc w:val="center"/>
              <w:rPr>
                <w:rFonts w:ascii="Trebuchet MS" w:hAnsi="Trebuchet MS" w:cs="Arial"/>
                <w:color w:val="000000"/>
                <w:sz w:val="22"/>
                <w:szCs w:val="22"/>
                <w:lang w:eastAsia="lt-LT"/>
              </w:rPr>
            </w:pPr>
            <w:r w:rsidRPr="00556B21">
              <w:rPr>
                <w:rFonts w:ascii="Trebuchet MS" w:hAnsi="Trebuchet MS" w:cs="Arial"/>
                <w:color w:val="000000"/>
                <w:sz w:val="22"/>
                <w:szCs w:val="22"/>
                <w:lang w:eastAsia="lt-LT"/>
              </w:rPr>
              <w:t>0,05</w:t>
            </w:r>
          </w:p>
        </w:tc>
        <w:tc>
          <w:tcPr>
            <w:tcW w:w="964" w:type="dxa"/>
            <w:vAlign w:val="center"/>
          </w:tcPr>
          <w:p w14:paraId="66665A05" w14:textId="77777777" w:rsidR="00036833" w:rsidRPr="00556B21" w:rsidRDefault="00036833" w:rsidP="00421A4F">
            <w:pPr>
              <w:spacing w:after="0" w:line="276" w:lineRule="auto"/>
              <w:ind w:firstLine="0"/>
              <w:jc w:val="center"/>
              <w:rPr>
                <w:rFonts w:ascii="Trebuchet MS" w:hAnsi="Trebuchet MS" w:cs="Arial"/>
                <w:color w:val="000000"/>
                <w:sz w:val="22"/>
                <w:szCs w:val="22"/>
                <w:lang w:eastAsia="lt-LT"/>
              </w:rPr>
            </w:pPr>
            <w:r w:rsidRPr="00556B21">
              <w:rPr>
                <w:rFonts w:ascii="Trebuchet MS" w:hAnsi="Trebuchet MS" w:cs="Arial"/>
                <w:color w:val="000000"/>
                <w:sz w:val="22"/>
                <w:szCs w:val="22"/>
                <w:lang w:eastAsia="lt-LT"/>
              </w:rPr>
              <w:t>0,07</w:t>
            </w:r>
          </w:p>
        </w:tc>
      </w:tr>
      <w:tr w:rsidR="00036833" w:rsidRPr="00556B21" w14:paraId="1004A34E" w14:textId="77777777" w:rsidTr="00A507D5">
        <w:trPr>
          <w:trHeight w:val="283"/>
        </w:trPr>
        <w:tc>
          <w:tcPr>
            <w:tcW w:w="4475" w:type="dxa"/>
            <w:noWrap/>
            <w:vAlign w:val="center"/>
          </w:tcPr>
          <w:p w14:paraId="12F402AD" w14:textId="77777777" w:rsidR="00036833" w:rsidRPr="00556B21" w:rsidRDefault="00036833" w:rsidP="00421A4F">
            <w:pPr>
              <w:spacing w:after="0" w:line="276" w:lineRule="auto"/>
              <w:ind w:firstLine="0"/>
              <w:jc w:val="right"/>
              <w:rPr>
                <w:rFonts w:ascii="Trebuchet MS" w:hAnsi="Trebuchet MS" w:cs="Arial"/>
                <w:color w:val="000000"/>
                <w:sz w:val="22"/>
                <w:szCs w:val="22"/>
                <w:lang w:eastAsia="lt-LT"/>
              </w:rPr>
            </w:pPr>
            <w:r w:rsidRPr="00556B21">
              <w:rPr>
                <w:rFonts w:ascii="Trebuchet MS" w:hAnsi="Trebuchet MS" w:cs="Arial"/>
                <w:color w:val="000000"/>
                <w:sz w:val="22"/>
                <w:szCs w:val="22"/>
                <w:lang w:eastAsia="lt-LT"/>
              </w:rPr>
              <w:t>atliekos</w:t>
            </w:r>
          </w:p>
        </w:tc>
        <w:tc>
          <w:tcPr>
            <w:tcW w:w="964" w:type="dxa"/>
            <w:noWrap/>
            <w:vAlign w:val="center"/>
          </w:tcPr>
          <w:p w14:paraId="3C0A5021" w14:textId="77777777" w:rsidR="00036833" w:rsidRPr="00556B21" w:rsidRDefault="00036833" w:rsidP="00421A4F">
            <w:pPr>
              <w:spacing w:after="0" w:line="276" w:lineRule="auto"/>
              <w:ind w:firstLine="0"/>
              <w:jc w:val="center"/>
              <w:rPr>
                <w:rFonts w:ascii="Trebuchet MS" w:hAnsi="Trebuchet MS" w:cs="Arial"/>
                <w:color w:val="000000"/>
                <w:sz w:val="22"/>
                <w:szCs w:val="22"/>
                <w:lang w:eastAsia="lt-LT"/>
              </w:rPr>
            </w:pPr>
            <w:r w:rsidRPr="00556B21">
              <w:rPr>
                <w:rFonts w:ascii="Trebuchet MS" w:hAnsi="Trebuchet MS" w:cs="Arial"/>
                <w:color w:val="000000"/>
                <w:sz w:val="22"/>
                <w:szCs w:val="22"/>
                <w:lang w:eastAsia="lt-LT"/>
              </w:rPr>
              <w:t>0,00</w:t>
            </w:r>
          </w:p>
        </w:tc>
        <w:tc>
          <w:tcPr>
            <w:tcW w:w="964" w:type="dxa"/>
            <w:vAlign w:val="center"/>
          </w:tcPr>
          <w:p w14:paraId="72B0E8DD" w14:textId="77777777" w:rsidR="00036833" w:rsidRPr="00556B21" w:rsidRDefault="00036833" w:rsidP="00421A4F">
            <w:pPr>
              <w:spacing w:after="0" w:line="276" w:lineRule="auto"/>
              <w:ind w:firstLine="0"/>
              <w:jc w:val="center"/>
              <w:rPr>
                <w:rFonts w:ascii="Trebuchet MS" w:hAnsi="Trebuchet MS" w:cs="Arial"/>
                <w:color w:val="000000"/>
                <w:sz w:val="22"/>
                <w:szCs w:val="22"/>
                <w:lang w:eastAsia="lt-LT"/>
              </w:rPr>
            </w:pPr>
            <w:r w:rsidRPr="00556B21">
              <w:rPr>
                <w:rFonts w:ascii="Trebuchet MS" w:hAnsi="Trebuchet MS" w:cs="Arial"/>
                <w:color w:val="000000"/>
                <w:sz w:val="22"/>
                <w:szCs w:val="22"/>
                <w:lang w:eastAsia="lt-LT"/>
              </w:rPr>
              <w:t>0,03</w:t>
            </w:r>
          </w:p>
        </w:tc>
        <w:tc>
          <w:tcPr>
            <w:tcW w:w="964" w:type="dxa"/>
            <w:vAlign w:val="center"/>
          </w:tcPr>
          <w:p w14:paraId="07E24F30" w14:textId="77777777" w:rsidR="00036833" w:rsidRPr="00556B21" w:rsidRDefault="00036833" w:rsidP="00421A4F">
            <w:pPr>
              <w:spacing w:after="0" w:line="276" w:lineRule="auto"/>
              <w:ind w:firstLine="0"/>
              <w:jc w:val="center"/>
              <w:rPr>
                <w:rFonts w:ascii="Trebuchet MS" w:hAnsi="Trebuchet MS" w:cs="Arial"/>
                <w:color w:val="000000"/>
                <w:sz w:val="22"/>
                <w:szCs w:val="22"/>
                <w:lang w:eastAsia="lt-LT"/>
              </w:rPr>
            </w:pPr>
            <w:r w:rsidRPr="00556B21">
              <w:rPr>
                <w:rFonts w:ascii="Trebuchet MS" w:hAnsi="Trebuchet MS" w:cs="Arial"/>
                <w:color w:val="000000"/>
                <w:sz w:val="22"/>
                <w:szCs w:val="22"/>
                <w:lang w:eastAsia="lt-LT"/>
              </w:rPr>
              <w:t>0,09</w:t>
            </w:r>
          </w:p>
        </w:tc>
      </w:tr>
      <w:tr w:rsidR="00036833" w:rsidRPr="00556B21" w14:paraId="70981592" w14:textId="77777777" w:rsidTr="00A507D5">
        <w:trPr>
          <w:trHeight w:val="283"/>
        </w:trPr>
        <w:tc>
          <w:tcPr>
            <w:tcW w:w="4475" w:type="dxa"/>
            <w:shd w:val="clear" w:color="auto" w:fill="71BF44"/>
            <w:noWrap/>
            <w:vAlign w:val="center"/>
          </w:tcPr>
          <w:p w14:paraId="79A194F7" w14:textId="77777777" w:rsidR="00036833" w:rsidRPr="00556B21" w:rsidRDefault="00036833" w:rsidP="00421A4F">
            <w:pPr>
              <w:spacing w:after="0" w:line="276" w:lineRule="auto"/>
              <w:ind w:firstLine="0"/>
              <w:jc w:val="left"/>
              <w:rPr>
                <w:rFonts w:ascii="Trebuchet MS" w:hAnsi="Trebuchet MS" w:cs="Arial"/>
                <w:b/>
                <w:bCs/>
                <w:color w:val="000000"/>
                <w:sz w:val="22"/>
                <w:szCs w:val="22"/>
                <w:lang w:eastAsia="lt-LT"/>
              </w:rPr>
            </w:pPr>
            <w:r w:rsidRPr="00556B21">
              <w:rPr>
                <w:rFonts w:ascii="Trebuchet MS" w:hAnsi="Trebuchet MS" w:cs="Arial"/>
                <w:b/>
                <w:bCs/>
                <w:color w:val="000000"/>
                <w:sz w:val="22"/>
                <w:szCs w:val="22"/>
                <w:lang w:eastAsia="lt-LT"/>
              </w:rPr>
              <w:t xml:space="preserve">Komercinis sistemos balansas </w:t>
            </w:r>
          </w:p>
          <w:p w14:paraId="1CF9AA06" w14:textId="46DCC0F7" w:rsidR="00036833" w:rsidRPr="00556B21" w:rsidRDefault="00036833" w:rsidP="00421A4F">
            <w:pPr>
              <w:spacing w:after="0" w:line="276" w:lineRule="auto"/>
              <w:ind w:firstLine="0"/>
              <w:jc w:val="left"/>
              <w:rPr>
                <w:rFonts w:ascii="Trebuchet MS" w:hAnsi="Trebuchet MS" w:cs="Arial"/>
                <w:color w:val="000000"/>
                <w:sz w:val="22"/>
                <w:szCs w:val="22"/>
                <w:lang w:eastAsia="lt-LT"/>
              </w:rPr>
            </w:pPr>
            <w:r w:rsidRPr="00556B21">
              <w:rPr>
                <w:rFonts w:ascii="Trebuchet MS" w:hAnsi="Trebuchet MS" w:cs="Arial"/>
                <w:b/>
                <w:bCs/>
                <w:color w:val="000000"/>
                <w:sz w:val="22"/>
                <w:szCs w:val="22"/>
                <w:lang w:eastAsia="lt-LT"/>
              </w:rPr>
              <w:t>(-importas/+eksportas):</w:t>
            </w:r>
          </w:p>
        </w:tc>
        <w:tc>
          <w:tcPr>
            <w:tcW w:w="964" w:type="dxa"/>
            <w:shd w:val="clear" w:color="auto" w:fill="71BF44"/>
            <w:noWrap/>
            <w:vAlign w:val="center"/>
          </w:tcPr>
          <w:p w14:paraId="6020A1FD" w14:textId="3F8B4270" w:rsidR="00036833" w:rsidRPr="00556B21" w:rsidRDefault="00036833" w:rsidP="00421A4F">
            <w:pPr>
              <w:spacing w:after="0" w:line="276" w:lineRule="auto"/>
              <w:ind w:firstLine="0"/>
              <w:jc w:val="center"/>
              <w:rPr>
                <w:rFonts w:ascii="Trebuchet MS" w:hAnsi="Trebuchet MS" w:cs="Arial"/>
                <w:color w:val="000000"/>
                <w:sz w:val="22"/>
                <w:szCs w:val="22"/>
                <w:lang w:eastAsia="lt-LT"/>
              </w:rPr>
            </w:pPr>
            <w:r w:rsidRPr="00556B21">
              <w:rPr>
                <w:rFonts w:ascii="Trebuchet MS" w:hAnsi="Trebuchet MS" w:cs="Arial"/>
                <w:b/>
                <w:bCs/>
                <w:color w:val="000000"/>
                <w:sz w:val="22"/>
                <w:szCs w:val="22"/>
                <w:lang w:eastAsia="lt-LT"/>
              </w:rPr>
              <w:t>-6,62</w:t>
            </w:r>
          </w:p>
        </w:tc>
        <w:tc>
          <w:tcPr>
            <w:tcW w:w="964" w:type="dxa"/>
            <w:shd w:val="clear" w:color="auto" w:fill="71BF44"/>
            <w:vAlign w:val="center"/>
          </w:tcPr>
          <w:p w14:paraId="5EF35AD3" w14:textId="5C808C31" w:rsidR="00036833" w:rsidRPr="00556B21" w:rsidRDefault="00036833" w:rsidP="00421A4F">
            <w:pPr>
              <w:spacing w:after="0" w:line="276" w:lineRule="auto"/>
              <w:ind w:firstLine="0"/>
              <w:jc w:val="center"/>
              <w:rPr>
                <w:rFonts w:ascii="Trebuchet MS" w:hAnsi="Trebuchet MS" w:cs="Arial"/>
                <w:color w:val="000000"/>
                <w:sz w:val="22"/>
                <w:szCs w:val="22"/>
                <w:lang w:eastAsia="lt-LT"/>
              </w:rPr>
            </w:pPr>
            <w:r w:rsidRPr="00556B21">
              <w:rPr>
                <w:rFonts w:ascii="Trebuchet MS" w:hAnsi="Trebuchet MS" w:cs="Arial"/>
                <w:b/>
                <w:bCs/>
                <w:color w:val="000000"/>
                <w:sz w:val="22"/>
                <w:szCs w:val="22"/>
                <w:lang w:eastAsia="lt-LT"/>
              </w:rPr>
              <w:t>-6,95</w:t>
            </w:r>
          </w:p>
        </w:tc>
        <w:tc>
          <w:tcPr>
            <w:tcW w:w="964" w:type="dxa"/>
            <w:shd w:val="clear" w:color="auto" w:fill="71BF44"/>
            <w:vAlign w:val="center"/>
          </w:tcPr>
          <w:p w14:paraId="38F02A6B" w14:textId="4A8F14E8" w:rsidR="00036833" w:rsidRPr="00556B21" w:rsidRDefault="00036833" w:rsidP="00421A4F">
            <w:pPr>
              <w:spacing w:after="0" w:line="276" w:lineRule="auto"/>
              <w:ind w:firstLine="0"/>
              <w:jc w:val="center"/>
              <w:rPr>
                <w:rFonts w:ascii="Trebuchet MS" w:hAnsi="Trebuchet MS" w:cs="Arial"/>
                <w:color w:val="000000"/>
                <w:sz w:val="22"/>
                <w:szCs w:val="22"/>
                <w:lang w:eastAsia="lt-LT"/>
              </w:rPr>
            </w:pPr>
            <w:r w:rsidRPr="00556B21">
              <w:rPr>
                <w:rFonts w:ascii="Trebuchet MS" w:hAnsi="Trebuchet MS" w:cs="Arial"/>
                <w:b/>
                <w:bCs/>
                <w:color w:val="000000"/>
                <w:sz w:val="22"/>
                <w:szCs w:val="22"/>
                <w:lang w:eastAsia="lt-LT"/>
              </w:rPr>
              <w:t>-7,62</w:t>
            </w:r>
          </w:p>
        </w:tc>
      </w:tr>
      <w:tr w:rsidR="00036833" w:rsidRPr="00556B21" w14:paraId="213DB29A" w14:textId="77777777" w:rsidTr="00A507D5">
        <w:trPr>
          <w:trHeight w:val="283"/>
        </w:trPr>
        <w:tc>
          <w:tcPr>
            <w:tcW w:w="4475" w:type="dxa"/>
            <w:shd w:val="clear" w:color="auto" w:fill="auto"/>
            <w:noWrap/>
            <w:vAlign w:val="center"/>
            <w:hideMark/>
          </w:tcPr>
          <w:p w14:paraId="158085EA" w14:textId="27427609" w:rsidR="00036833" w:rsidRPr="00556B21" w:rsidRDefault="00036833" w:rsidP="00421A4F">
            <w:pPr>
              <w:spacing w:after="0" w:line="276" w:lineRule="auto"/>
              <w:ind w:firstLine="0"/>
              <w:jc w:val="right"/>
              <w:rPr>
                <w:rFonts w:ascii="Trebuchet MS" w:hAnsi="Trebuchet MS" w:cs="Arial"/>
                <w:b/>
                <w:bCs/>
                <w:color w:val="000000"/>
                <w:sz w:val="22"/>
                <w:szCs w:val="22"/>
                <w:lang w:eastAsia="lt-LT"/>
              </w:rPr>
            </w:pPr>
            <w:r w:rsidRPr="00556B21">
              <w:rPr>
                <w:rFonts w:ascii="Trebuchet MS" w:hAnsi="Trebuchet MS" w:cs="Arial"/>
                <w:color w:val="000000"/>
                <w:sz w:val="22"/>
                <w:szCs w:val="22"/>
                <w:lang w:eastAsia="lt-LT"/>
              </w:rPr>
              <w:t>importas</w:t>
            </w:r>
          </w:p>
        </w:tc>
        <w:tc>
          <w:tcPr>
            <w:tcW w:w="964" w:type="dxa"/>
            <w:shd w:val="clear" w:color="auto" w:fill="auto"/>
            <w:noWrap/>
            <w:vAlign w:val="center"/>
            <w:hideMark/>
          </w:tcPr>
          <w:p w14:paraId="159EDA33" w14:textId="1E8A0CBA" w:rsidR="00036833" w:rsidRPr="00556B21" w:rsidRDefault="00036833" w:rsidP="00421A4F">
            <w:pPr>
              <w:spacing w:after="0" w:line="276" w:lineRule="auto"/>
              <w:ind w:firstLine="0"/>
              <w:jc w:val="center"/>
              <w:rPr>
                <w:rFonts w:ascii="Trebuchet MS" w:hAnsi="Trebuchet MS" w:cs="Arial"/>
                <w:b/>
                <w:bCs/>
                <w:color w:val="000000"/>
                <w:sz w:val="22"/>
                <w:szCs w:val="22"/>
                <w:lang w:eastAsia="lt-LT"/>
              </w:rPr>
            </w:pPr>
            <w:r w:rsidRPr="00556B21">
              <w:rPr>
                <w:rFonts w:ascii="Trebuchet MS" w:hAnsi="Trebuchet MS" w:cs="Arial"/>
                <w:color w:val="000000"/>
                <w:sz w:val="22"/>
                <w:szCs w:val="22"/>
                <w:lang w:eastAsia="lt-LT"/>
              </w:rPr>
              <w:t>-8,56</w:t>
            </w:r>
          </w:p>
        </w:tc>
        <w:tc>
          <w:tcPr>
            <w:tcW w:w="964" w:type="dxa"/>
            <w:shd w:val="clear" w:color="auto" w:fill="auto"/>
            <w:vAlign w:val="center"/>
          </w:tcPr>
          <w:p w14:paraId="0A2590E6" w14:textId="59CEBAA8" w:rsidR="00036833" w:rsidRPr="00556B21" w:rsidRDefault="00036833" w:rsidP="00421A4F">
            <w:pPr>
              <w:spacing w:after="0" w:line="276" w:lineRule="auto"/>
              <w:ind w:firstLine="0"/>
              <w:jc w:val="center"/>
              <w:rPr>
                <w:rFonts w:ascii="Trebuchet MS" w:hAnsi="Trebuchet MS" w:cs="Arial"/>
                <w:b/>
                <w:bCs/>
                <w:color w:val="000000"/>
                <w:sz w:val="22"/>
                <w:szCs w:val="22"/>
                <w:lang w:eastAsia="lt-LT"/>
              </w:rPr>
            </w:pPr>
            <w:r w:rsidRPr="00556B21">
              <w:rPr>
                <w:rFonts w:ascii="Trebuchet MS" w:hAnsi="Trebuchet MS" w:cs="Arial"/>
                <w:color w:val="000000"/>
                <w:sz w:val="22"/>
                <w:szCs w:val="22"/>
                <w:lang w:eastAsia="lt-LT"/>
              </w:rPr>
              <w:t>-7,61</w:t>
            </w:r>
          </w:p>
        </w:tc>
        <w:tc>
          <w:tcPr>
            <w:tcW w:w="964" w:type="dxa"/>
            <w:shd w:val="clear" w:color="auto" w:fill="auto"/>
            <w:vAlign w:val="center"/>
          </w:tcPr>
          <w:p w14:paraId="5E348E23" w14:textId="07D779EB" w:rsidR="00036833" w:rsidRPr="00556B21" w:rsidRDefault="00036833" w:rsidP="00421A4F">
            <w:pPr>
              <w:spacing w:after="0" w:line="276" w:lineRule="auto"/>
              <w:ind w:firstLine="0"/>
              <w:jc w:val="center"/>
              <w:rPr>
                <w:rFonts w:ascii="Trebuchet MS" w:hAnsi="Trebuchet MS" w:cs="Arial"/>
                <w:b/>
                <w:bCs/>
                <w:color w:val="000000"/>
                <w:sz w:val="22"/>
                <w:szCs w:val="22"/>
                <w:lang w:eastAsia="lt-LT"/>
              </w:rPr>
            </w:pPr>
            <w:r w:rsidRPr="00556B21">
              <w:rPr>
                <w:rFonts w:ascii="Trebuchet MS" w:hAnsi="Trebuchet MS" w:cs="Arial"/>
                <w:color w:val="000000"/>
                <w:sz w:val="22"/>
                <w:szCs w:val="22"/>
                <w:lang w:eastAsia="lt-LT"/>
              </w:rPr>
              <w:t>-7,78</w:t>
            </w:r>
          </w:p>
        </w:tc>
      </w:tr>
      <w:tr w:rsidR="00036833" w:rsidRPr="00556B21" w14:paraId="56D2FC74" w14:textId="77777777" w:rsidTr="00A507D5">
        <w:trPr>
          <w:trHeight w:val="283"/>
        </w:trPr>
        <w:tc>
          <w:tcPr>
            <w:tcW w:w="4475" w:type="dxa"/>
            <w:noWrap/>
            <w:vAlign w:val="center"/>
            <w:hideMark/>
          </w:tcPr>
          <w:p w14:paraId="56F98846" w14:textId="1A6A29CD" w:rsidR="00036833" w:rsidRPr="00556B21" w:rsidRDefault="00036833" w:rsidP="00421A4F">
            <w:pPr>
              <w:spacing w:after="0" w:line="276" w:lineRule="auto"/>
              <w:ind w:firstLine="0"/>
              <w:jc w:val="right"/>
              <w:rPr>
                <w:rFonts w:ascii="Trebuchet MS" w:hAnsi="Trebuchet MS" w:cs="Arial"/>
                <w:color w:val="000000"/>
                <w:sz w:val="22"/>
                <w:szCs w:val="22"/>
                <w:lang w:eastAsia="lt-LT"/>
              </w:rPr>
            </w:pPr>
            <w:r w:rsidRPr="00556B21">
              <w:rPr>
                <w:rFonts w:ascii="Trebuchet MS" w:hAnsi="Trebuchet MS" w:cs="Arial"/>
                <w:color w:val="000000"/>
                <w:sz w:val="22"/>
                <w:szCs w:val="22"/>
                <w:lang w:eastAsia="lt-LT"/>
              </w:rPr>
              <w:t>eksportas</w:t>
            </w:r>
          </w:p>
        </w:tc>
        <w:tc>
          <w:tcPr>
            <w:tcW w:w="964" w:type="dxa"/>
            <w:noWrap/>
            <w:vAlign w:val="center"/>
            <w:hideMark/>
          </w:tcPr>
          <w:p w14:paraId="65E37F52" w14:textId="02B95E6F" w:rsidR="00036833" w:rsidRPr="00556B21" w:rsidRDefault="00036833" w:rsidP="00421A4F">
            <w:pPr>
              <w:spacing w:after="0" w:line="276" w:lineRule="auto"/>
              <w:ind w:firstLine="0"/>
              <w:jc w:val="center"/>
              <w:rPr>
                <w:rFonts w:ascii="Trebuchet MS" w:hAnsi="Trebuchet MS" w:cs="Arial"/>
                <w:color w:val="000000"/>
                <w:sz w:val="22"/>
                <w:szCs w:val="22"/>
                <w:lang w:eastAsia="lt-LT"/>
              </w:rPr>
            </w:pPr>
            <w:r w:rsidRPr="00556B21">
              <w:rPr>
                <w:rFonts w:ascii="Trebuchet MS" w:hAnsi="Trebuchet MS" w:cs="Arial"/>
                <w:color w:val="000000"/>
                <w:sz w:val="22"/>
                <w:szCs w:val="22"/>
                <w:lang w:eastAsia="lt-LT"/>
              </w:rPr>
              <w:t>1,94</w:t>
            </w:r>
          </w:p>
        </w:tc>
        <w:tc>
          <w:tcPr>
            <w:tcW w:w="964" w:type="dxa"/>
            <w:shd w:val="clear" w:color="auto" w:fill="auto"/>
            <w:vAlign w:val="center"/>
          </w:tcPr>
          <w:p w14:paraId="6398608D" w14:textId="6E54054D" w:rsidR="00036833" w:rsidRPr="00556B21" w:rsidRDefault="00036833" w:rsidP="00421A4F">
            <w:pPr>
              <w:spacing w:after="0" w:line="276" w:lineRule="auto"/>
              <w:ind w:firstLine="0"/>
              <w:jc w:val="center"/>
              <w:rPr>
                <w:rFonts w:ascii="Trebuchet MS" w:hAnsi="Trebuchet MS" w:cs="Arial"/>
                <w:color w:val="000000"/>
                <w:sz w:val="22"/>
                <w:szCs w:val="22"/>
                <w:lang w:eastAsia="lt-LT"/>
              </w:rPr>
            </w:pPr>
            <w:r w:rsidRPr="00556B21">
              <w:rPr>
                <w:rFonts w:ascii="Trebuchet MS" w:hAnsi="Trebuchet MS" w:cs="Arial"/>
                <w:color w:val="000000"/>
                <w:sz w:val="22"/>
                <w:szCs w:val="22"/>
                <w:lang w:eastAsia="lt-LT"/>
              </w:rPr>
              <w:t>0,66</w:t>
            </w:r>
          </w:p>
        </w:tc>
        <w:tc>
          <w:tcPr>
            <w:tcW w:w="964" w:type="dxa"/>
            <w:vAlign w:val="center"/>
          </w:tcPr>
          <w:p w14:paraId="67BCF369" w14:textId="7853D3FD" w:rsidR="00036833" w:rsidRPr="00556B21" w:rsidRDefault="00036833" w:rsidP="00421A4F">
            <w:pPr>
              <w:spacing w:after="0" w:line="276" w:lineRule="auto"/>
              <w:ind w:firstLine="0"/>
              <w:jc w:val="center"/>
              <w:rPr>
                <w:rFonts w:ascii="Trebuchet MS" w:hAnsi="Trebuchet MS" w:cs="Arial"/>
                <w:color w:val="000000"/>
                <w:sz w:val="22"/>
                <w:szCs w:val="22"/>
                <w:lang w:eastAsia="lt-LT"/>
              </w:rPr>
            </w:pPr>
            <w:r w:rsidRPr="00556B21">
              <w:rPr>
                <w:rFonts w:ascii="Trebuchet MS" w:hAnsi="Trebuchet MS" w:cs="Arial"/>
                <w:color w:val="000000"/>
                <w:sz w:val="22"/>
                <w:szCs w:val="22"/>
                <w:lang w:eastAsia="lt-LT"/>
              </w:rPr>
              <w:t>0,16</w:t>
            </w:r>
          </w:p>
        </w:tc>
      </w:tr>
      <w:tr w:rsidR="00036833" w:rsidRPr="00556B21" w14:paraId="0A3AEE02" w14:textId="77777777" w:rsidTr="00A507D5">
        <w:trPr>
          <w:trHeight w:val="283"/>
        </w:trPr>
        <w:tc>
          <w:tcPr>
            <w:tcW w:w="4475" w:type="dxa"/>
            <w:shd w:val="clear" w:color="auto" w:fill="71BF44"/>
            <w:noWrap/>
            <w:vAlign w:val="center"/>
            <w:hideMark/>
          </w:tcPr>
          <w:p w14:paraId="772BCAE6" w14:textId="52DB8EC4" w:rsidR="00036833" w:rsidRPr="00556B21" w:rsidRDefault="00036833" w:rsidP="00421A4F">
            <w:pPr>
              <w:spacing w:after="0" w:line="276" w:lineRule="auto"/>
              <w:ind w:firstLine="0"/>
              <w:jc w:val="left"/>
              <w:rPr>
                <w:rFonts w:ascii="Trebuchet MS" w:hAnsi="Trebuchet MS" w:cs="Arial"/>
                <w:color w:val="000000"/>
                <w:sz w:val="22"/>
                <w:szCs w:val="22"/>
                <w:lang w:eastAsia="lt-LT"/>
              </w:rPr>
            </w:pPr>
            <w:r w:rsidRPr="00556B21">
              <w:rPr>
                <w:rFonts w:ascii="Trebuchet MS" w:hAnsi="Trebuchet MS" w:cs="Arial"/>
                <w:b/>
                <w:bCs/>
                <w:color w:val="000000"/>
                <w:sz w:val="22"/>
                <w:szCs w:val="22"/>
                <w:lang w:eastAsia="lt-LT"/>
              </w:rPr>
              <w:t xml:space="preserve">Bendras elektros energijos poreikis </w:t>
            </w:r>
          </w:p>
        </w:tc>
        <w:tc>
          <w:tcPr>
            <w:tcW w:w="964" w:type="dxa"/>
            <w:shd w:val="clear" w:color="auto" w:fill="71BF44"/>
            <w:noWrap/>
            <w:vAlign w:val="center"/>
            <w:hideMark/>
          </w:tcPr>
          <w:p w14:paraId="21D801C3" w14:textId="43B5F986" w:rsidR="00036833" w:rsidRPr="00556B21" w:rsidRDefault="00036833" w:rsidP="00421A4F">
            <w:pPr>
              <w:spacing w:after="0" w:line="276" w:lineRule="auto"/>
              <w:ind w:firstLine="0"/>
              <w:jc w:val="center"/>
              <w:rPr>
                <w:rFonts w:ascii="Trebuchet MS" w:hAnsi="Trebuchet MS" w:cs="Arial"/>
                <w:color w:val="000000"/>
                <w:sz w:val="22"/>
                <w:szCs w:val="22"/>
                <w:lang w:eastAsia="lt-LT"/>
              </w:rPr>
            </w:pPr>
            <w:r w:rsidRPr="00556B21">
              <w:rPr>
                <w:rFonts w:ascii="Trebuchet MS" w:hAnsi="Trebuchet MS" w:cs="Arial"/>
                <w:b/>
                <w:bCs/>
                <w:color w:val="000000"/>
                <w:sz w:val="22"/>
                <w:szCs w:val="22"/>
                <w:lang w:eastAsia="lt-LT"/>
              </w:rPr>
              <w:t>11,33</w:t>
            </w:r>
          </w:p>
        </w:tc>
        <w:tc>
          <w:tcPr>
            <w:tcW w:w="964" w:type="dxa"/>
            <w:shd w:val="clear" w:color="auto" w:fill="71BF44"/>
            <w:vAlign w:val="center"/>
          </w:tcPr>
          <w:p w14:paraId="76C85347" w14:textId="24B04504" w:rsidR="00036833" w:rsidRPr="00556B21" w:rsidRDefault="00036833" w:rsidP="00421A4F">
            <w:pPr>
              <w:spacing w:after="0" w:line="276" w:lineRule="auto"/>
              <w:ind w:firstLine="0"/>
              <w:jc w:val="center"/>
              <w:rPr>
                <w:rFonts w:ascii="Trebuchet MS" w:hAnsi="Trebuchet MS" w:cs="Arial"/>
                <w:color w:val="000000"/>
                <w:sz w:val="22"/>
                <w:szCs w:val="22"/>
                <w:lang w:eastAsia="lt-LT"/>
              </w:rPr>
            </w:pPr>
            <w:r w:rsidRPr="00556B21">
              <w:rPr>
                <w:rFonts w:ascii="Trebuchet MS" w:hAnsi="Trebuchet MS" w:cs="Arial"/>
                <w:b/>
                <w:bCs/>
                <w:color w:val="000000"/>
                <w:sz w:val="22"/>
                <w:szCs w:val="22"/>
                <w:lang w:eastAsia="lt-LT"/>
              </w:rPr>
              <w:t>11,35</w:t>
            </w:r>
          </w:p>
        </w:tc>
        <w:tc>
          <w:tcPr>
            <w:tcW w:w="964" w:type="dxa"/>
            <w:shd w:val="clear" w:color="auto" w:fill="71BF44"/>
            <w:vAlign w:val="center"/>
          </w:tcPr>
          <w:p w14:paraId="7E2FC8E5" w14:textId="54F7A162" w:rsidR="00036833" w:rsidRPr="00556B21" w:rsidRDefault="00036833" w:rsidP="00421A4F">
            <w:pPr>
              <w:spacing w:after="0" w:line="276" w:lineRule="auto"/>
              <w:ind w:firstLine="0"/>
              <w:jc w:val="center"/>
              <w:rPr>
                <w:rFonts w:ascii="Trebuchet MS" w:hAnsi="Trebuchet MS" w:cs="Arial"/>
                <w:color w:val="000000"/>
                <w:sz w:val="22"/>
                <w:szCs w:val="22"/>
                <w:lang w:eastAsia="lt-LT"/>
              </w:rPr>
            </w:pPr>
            <w:r w:rsidRPr="00556B21">
              <w:rPr>
                <w:rFonts w:ascii="Trebuchet MS" w:hAnsi="Trebuchet MS" w:cs="Arial"/>
                <w:b/>
                <w:bCs/>
                <w:color w:val="000000"/>
                <w:sz w:val="22"/>
                <w:szCs w:val="22"/>
                <w:lang w:eastAsia="lt-LT"/>
              </w:rPr>
              <w:t>11,68</w:t>
            </w:r>
          </w:p>
        </w:tc>
      </w:tr>
      <w:tr w:rsidR="00036833" w:rsidRPr="00556B21" w14:paraId="460B086E" w14:textId="77777777" w:rsidTr="00A507D5">
        <w:trPr>
          <w:trHeight w:val="283"/>
        </w:trPr>
        <w:tc>
          <w:tcPr>
            <w:tcW w:w="4475" w:type="dxa"/>
            <w:shd w:val="clear" w:color="auto" w:fill="01BBD6"/>
            <w:noWrap/>
            <w:vAlign w:val="center"/>
            <w:hideMark/>
          </w:tcPr>
          <w:p w14:paraId="11C97D19" w14:textId="31041721" w:rsidR="00036833" w:rsidRPr="00556B21" w:rsidRDefault="00036833" w:rsidP="00421A4F">
            <w:pPr>
              <w:spacing w:after="0" w:line="276" w:lineRule="auto"/>
              <w:ind w:firstLine="0"/>
              <w:jc w:val="left"/>
              <w:rPr>
                <w:rFonts w:ascii="Trebuchet MS" w:hAnsi="Trebuchet MS" w:cs="Arial"/>
                <w:b/>
                <w:bCs/>
                <w:color w:val="000000"/>
                <w:sz w:val="22"/>
                <w:szCs w:val="22"/>
                <w:lang w:eastAsia="lt-LT"/>
              </w:rPr>
            </w:pPr>
            <w:r w:rsidRPr="00556B21">
              <w:rPr>
                <w:rFonts w:ascii="Trebuchet MS" w:hAnsi="Trebuchet MS" w:cs="Arial"/>
                <w:b/>
                <w:color w:val="000000"/>
                <w:sz w:val="22"/>
                <w:szCs w:val="22"/>
                <w:lang w:eastAsia="lt-LT"/>
              </w:rPr>
              <w:t>Kruonio HAE užkrovimas</w:t>
            </w:r>
          </w:p>
        </w:tc>
        <w:tc>
          <w:tcPr>
            <w:tcW w:w="964" w:type="dxa"/>
            <w:shd w:val="clear" w:color="auto" w:fill="01BBD6"/>
            <w:noWrap/>
            <w:vAlign w:val="center"/>
            <w:hideMark/>
          </w:tcPr>
          <w:p w14:paraId="5F60CDA4" w14:textId="0C9EEAB4" w:rsidR="00036833" w:rsidRPr="00556B21" w:rsidRDefault="00036833" w:rsidP="00421A4F">
            <w:pPr>
              <w:spacing w:after="0" w:line="276" w:lineRule="auto"/>
              <w:ind w:firstLine="0"/>
              <w:jc w:val="center"/>
              <w:rPr>
                <w:rFonts w:ascii="Trebuchet MS" w:hAnsi="Trebuchet MS" w:cs="Arial"/>
                <w:b/>
                <w:bCs/>
                <w:color w:val="000000"/>
                <w:sz w:val="22"/>
                <w:szCs w:val="22"/>
                <w:lang w:eastAsia="lt-LT"/>
              </w:rPr>
            </w:pPr>
            <w:r w:rsidRPr="00556B21">
              <w:rPr>
                <w:rFonts w:ascii="Trebuchet MS" w:hAnsi="Trebuchet MS" w:cs="Arial"/>
                <w:b/>
                <w:bCs/>
                <w:color w:val="000000"/>
                <w:sz w:val="22"/>
                <w:szCs w:val="22"/>
                <w:lang w:eastAsia="lt-LT"/>
              </w:rPr>
              <w:t>0,72</w:t>
            </w:r>
          </w:p>
        </w:tc>
        <w:tc>
          <w:tcPr>
            <w:tcW w:w="964" w:type="dxa"/>
            <w:shd w:val="clear" w:color="auto" w:fill="01BBD6"/>
            <w:vAlign w:val="center"/>
          </w:tcPr>
          <w:p w14:paraId="1FBDFD59" w14:textId="2DB5ABAD" w:rsidR="00036833" w:rsidRPr="00556B21" w:rsidRDefault="00036833" w:rsidP="00421A4F">
            <w:pPr>
              <w:spacing w:after="0" w:line="276" w:lineRule="auto"/>
              <w:ind w:firstLine="0"/>
              <w:jc w:val="center"/>
              <w:rPr>
                <w:rFonts w:ascii="Trebuchet MS" w:hAnsi="Trebuchet MS" w:cs="Arial"/>
                <w:b/>
                <w:bCs/>
                <w:color w:val="000000"/>
                <w:sz w:val="22"/>
                <w:szCs w:val="22"/>
                <w:lang w:eastAsia="lt-LT"/>
              </w:rPr>
            </w:pPr>
            <w:r w:rsidRPr="00556B21">
              <w:rPr>
                <w:rFonts w:ascii="Trebuchet MS" w:hAnsi="Trebuchet MS" w:cs="Arial"/>
                <w:b/>
                <w:bCs/>
                <w:color w:val="000000"/>
                <w:sz w:val="22"/>
                <w:szCs w:val="22"/>
                <w:lang w:eastAsia="lt-LT"/>
              </w:rPr>
              <w:t>0,77</w:t>
            </w:r>
          </w:p>
        </w:tc>
        <w:tc>
          <w:tcPr>
            <w:tcW w:w="964" w:type="dxa"/>
            <w:shd w:val="clear" w:color="auto" w:fill="01BBD6"/>
            <w:vAlign w:val="center"/>
          </w:tcPr>
          <w:p w14:paraId="56AD00F8" w14:textId="4E5BA6F3" w:rsidR="00036833" w:rsidRPr="00556B21" w:rsidRDefault="00036833" w:rsidP="00421A4F">
            <w:pPr>
              <w:spacing w:after="0" w:line="276" w:lineRule="auto"/>
              <w:ind w:firstLine="0"/>
              <w:jc w:val="center"/>
              <w:rPr>
                <w:rFonts w:ascii="Trebuchet MS" w:hAnsi="Trebuchet MS" w:cs="Arial"/>
                <w:b/>
                <w:bCs/>
                <w:color w:val="000000"/>
                <w:sz w:val="22"/>
                <w:szCs w:val="22"/>
                <w:lang w:eastAsia="lt-LT"/>
              </w:rPr>
            </w:pPr>
            <w:r w:rsidRPr="00556B21">
              <w:rPr>
                <w:rFonts w:ascii="Trebuchet MS" w:hAnsi="Trebuchet MS" w:cs="Arial"/>
                <w:b/>
                <w:bCs/>
                <w:color w:val="000000"/>
                <w:sz w:val="22"/>
                <w:szCs w:val="22"/>
                <w:lang w:eastAsia="lt-LT"/>
              </w:rPr>
              <w:t>0,96</w:t>
            </w:r>
          </w:p>
        </w:tc>
      </w:tr>
      <w:tr w:rsidR="00036833" w:rsidRPr="00556B21" w14:paraId="4E20A3DA" w14:textId="77777777" w:rsidTr="00A507D5">
        <w:trPr>
          <w:trHeight w:val="283"/>
        </w:trPr>
        <w:tc>
          <w:tcPr>
            <w:tcW w:w="4475" w:type="dxa"/>
            <w:shd w:val="clear" w:color="auto" w:fill="71BF44"/>
            <w:noWrap/>
            <w:vAlign w:val="center"/>
            <w:hideMark/>
          </w:tcPr>
          <w:p w14:paraId="304F31BD" w14:textId="56922F0F" w:rsidR="00036833" w:rsidRPr="00556B21" w:rsidRDefault="00036833" w:rsidP="00421A4F">
            <w:pPr>
              <w:spacing w:after="0" w:line="276" w:lineRule="auto"/>
              <w:ind w:firstLine="0"/>
              <w:jc w:val="left"/>
              <w:rPr>
                <w:rFonts w:ascii="Trebuchet MS" w:hAnsi="Trebuchet MS" w:cs="Arial"/>
                <w:b/>
                <w:color w:val="000000"/>
                <w:sz w:val="22"/>
                <w:szCs w:val="22"/>
                <w:lang w:eastAsia="lt-LT"/>
              </w:rPr>
            </w:pPr>
            <w:r w:rsidRPr="00556B21">
              <w:rPr>
                <w:rFonts w:ascii="Trebuchet MS" w:hAnsi="Trebuchet MS" w:cs="Arial"/>
                <w:b/>
                <w:bCs/>
                <w:color w:val="000000"/>
                <w:sz w:val="22"/>
                <w:szCs w:val="22"/>
                <w:lang w:eastAsia="lt-LT"/>
              </w:rPr>
              <w:t>Bendras elektros energijos suvartojimas</w:t>
            </w:r>
          </w:p>
        </w:tc>
        <w:tc>
          <w:tcPr>
            <w:tcW w:w="964" w:type="dxa"/>
            <w:shd w:val="clear" w:color="auto" w:fill="71BF44"/>
            <w:noWrap/>
            <w:vAlign w:val="center"/>
            <w:hideMark/>
          </w:tcPr>
          <w:p w14:paraId="0756D370" w14:textId="29C28574" w:rsidR="00036833" w:rsidRPr="00556B21" w:rsidRDefault="00036833" w:rsidP="00421A4F">
            <w:pPr>
              <w:spacing w:after="0" w:line="276" w:lineRule="auto"/>
              <w:ind w:firstLine="0"/>
              <w:jc w:val="center"/>
              <w:rPr>
                <w:rFonts w:ascii="Trebuchet MS" w:hAnsi="Trebuchet MS" w:cs="Arial"/>
                <w:b/>
                <w:bCs/>
                <w:color w:val="000000"/>
                <w:sz w:val="22"/>
                <w:szCs w:val="22"/>
                <w:lang w:eastAsia="lt-LT"/>
              </w:rPr>
            </w:pPr>
            <w:r w:rsidRPr="00556B21">
              <w:rPr>
                <w:rFonts w:ascii="Trebuchet MS" w:hAnsi="Trebuchet MS" w:cs="Arial"/>
                <w:b/>
                <w:bCs/>
                <w:color w:val="000000"/>
                <w:sz w:val="22"/>
                <w:szCs w:val="22"/>
                <w:lang w:eastAsia="lt-LT"/>
              </w:rPr>
              <w:t>10,61</w:t>
            </w:r>
          </w:p>
        </w:tc>
        <w:tc>
          <w:tcPr>
            <w:tcW w:w="964" w:type="dxa"/>
            <w:shd w:val="clear" w:color="auto" w:fill="71BF44"/>
            <w:vAlign w:val="center"/>
          </w:tcPr>
          <w:p w14:paraId="28FA27F6" w14:textId="10268A07" w:rsidR="00036833" w:rsidRPr="00556B21" w:rsidRDefault="00036833" w:rsidP="00421A4F">
            <w:pPr>
              <w:spacing w:after="0" w:line="276" w:lineRule="auto"/>
              <w:ind w:firstLine="0"/>
              <w:jc w:val="center"/>
              <w:rPr>
                <w:rFonts w:ascii="Trebuchet MS" w:hAnsi="Trebuchet MS" w:cs="Arial"/>
                <w:b/>
                <w:bCs/>
                <w:color w:val="000000"/>
                <w:sz w:val="22"/>
                <w:szCs w:val="22"/>
                <w:lang w:eastAsia="lt-LT"/>
              </w:rPr>
            </w:pPr>
            <w:r w:rsidRPr="00556B21">
              <w:rPr>
                <w:rFonts w:ascii="Trebuchet MS" w:hAnsi="Trebuchet MS" w:cs="Arial"/>
                <w:b/>
                <w:bCs/>
                <w:color w:val="000000"/>
                <w:sz w:val="22"/>
                <w:szCs w:val="22"/>
                <w:lang w:eastAsia="lt-LT"/>
              </w:rPr>
              <w:t>10,58</w:t>
            </w:r>
          </w:p>
        </w:tc>
        <w:tc>
          <w:tcPr>
            <w:tcW w:w="964" w:type="dxa"/>
            <w:shd w:val="clear" w:color="auto" w:fill="71BF44"/>
            <w:vAlign w:val="center"/>
          </w:tcPr>
          <w:p w14:paraId="1FDBCBA8" w14:textId="10FB93A4" w:rsidR="00036833" w:rsidRPr="00556B21" w:rsidRDefault="00036833" w:rsidP="00421A4F">
            <w:pPr>
              <w:spacing w:after="0" w:line="276" w:lineRule="auto"/>
              <w:ind w:firstLine="0"/>
              <w:jc w:val="center"/>
              <w:rPr>
                <w:rFonts w:ascii="Trebuchet MS" w:hAnsi="Trebuchet MS" w:cs="Arial"/>
                <w:b/>
                <w:bCs/>
                <w:color w:val="000000"/>
                <w:sz w:val="22"/>
                <w:szCs w:val="22"/>
                <w:lang w:eastAsia="lt-LT"/>
              </w:rPr>
            </w:pPr>
            <w:r w:rsidRPr="00556B21">
              <w:rPr>
                <w:rFonts w:ascii="Trebuchet MS" w:hAnsi="Trebuchet MS" w:cs="Arial"/>
                <w:b/>
                <w:bCs/>
                <w:color w:val="000000"/>
                <w:sz w:val="22"/>
                <w:szCs w:val="22"/>
                <w:lang w:eastAsia="lt-LT"/>
              </w:rPr>
              <w:t>10,71</w:t>
            </w:r>
          </w:p>
        </w:tc>
      </w:tr>
      <w:tr w:rsidR="00036833" w:rsidRPr="00556B21" w14:paraId="27D9C4E7" w14:textId="77777777" w:rsidTr="00A507D5">
        <w:trPr>
          <w:trHeight w:val="283"/>
        </w:trPr>
        <w:tc>
          <w:tcPr>
            <w:tcW w:w="4475" w:type="dxa"/>
            <w:shd w:val="clear" w:color="auto" w:fill="01BBD6"/>
            <w:noWrap/>
            <w:vAlign w:val="center"/>
            <w:hideMark/>
          </w:tcPr>
          <w:p w14:paraId="553AC866" w14:textId="3CC9D0ED" w:rsidR="00036833" w:rsidRPr="00556B21" w:rsidRDefault="00036833" w:rsidP="00421A4F">
            <w:pPr>
              <w:spacing w:after="0" w:line="276" w:lineRule="auto"/>
              <w:ind w:firstLine="0"/>
              <w:jc w:val="left"/>
              <w:rPr>
                <w:rFonts w:ascii="Trebuchet MS" w:hAnsi="Trebuchet MS" w:cs="Arial"/>
                <w:b/>
                <w:bCs/>
                <w:color w:val="000000"/>
                <w:sz w:val="22"/>
                <w:szCs w:val="22"/>
                <w:lang w:eastAsia="lt-LT"/>
              </w:rPr>
            </w:pPr>
            <w:r w:rsidRPr="00556B21">
              <w:rPr>
                <w:rFonts w:ascii="Trebuchet MS" w:hAnsi="Trebuchet MS" w:cs="Arial"/>
                <w:b/>
                <w:color w:val="000000"/>
                <w:sz w:val="22"/>
                <w:szCs w:val="22"/>
                <w:lang w:eastAsia="lt-LT"/>
              </w:rPr>
              <w:t>Perdavimo ir skirstomojo tinklų technologinės sąnaudos</w:t>
            </w:r>
          </w:p>
        </w:tc>
        <w:tc>
          <w:tcPr>
            <w:tcW w:w="964" w:type="dxa"/>
            <w:shd w:val="clear" w:color="auto" w:fill="01BBD6"/>
            <w:noWrap/>
            <w:vAlign w:val="center"/>
            <w:hideMark/>
          </w:tcPr>
          <w:p w14:paraId="28DE14E7" w14:textId="4DA3B4A9" w:rsidR="00036833" w:rsidRPr="00556B21" w:rsidRDefault="00036833" w:rsidP="00421A4F">
            <w:pPr>
              <w:spacing w:after="0" w:line="276" w:lineRule="auto"/>
              <w:ind w:firstLine="0"/>
              <w:jc w:val="center"/>
              <w:rPr>
                <w:rFonts w:ascii="Trebuchet MS" w:hAnsi="Trebuchet MS" w:cs="Arial"/>
                <w:b/>
                <w:bCs/>
                <w:color w:val="000000"/>
                <w:sz w:val="22"/>
                <w:szCs w:val="22"/>
                <w:lang w:eastAsia="lt-LT"/>
              </w:rPr>
            </w:pPr>
            <w:r w:rsidRPr="00556B21">
              <w:rPr>
                <w:rFonts w:ascii="Trebuchet MS" w:hAnsi="Trebuchet MS" w:cs="Arial"/>
                <w:b/>
                <w:bCs/>
                <w:color w:val="000000"/>
                <w:sz w:val="22"/>
                <w:szCs w:val="22"/>
                <w:lang w:eastAsia="lt-LT"/>
              </w:rPr>
              <w:t>0,95</w:t>
            </w:r>
          </w:p>
        </w:tc>
        <w:tc>
          <w:tcPr>
            <w:tcW w:w="964" w:type="dxa"/>
            <w:shd w:val="clear" w:color="auto" w:fill="01BBD6"/>
            <w:vAlign w:val="center"/>
          </w:tcPr>
          <w:p w14:paraId="6AD4A13B" w14:textId="4084572B" w:rsidR="00036833" w:rsidRPr="00556B21" w:rsidRDefault="00036833" w:rsidP="00421A4F">
            <w:pPr>
              <w:spacing w:after="0" w:line="276" w:lineRule="auto"/>
              <w:ind w:firstLine="0"/>
              <w:jc w:val="center"/>
              <w:rPr>
                <w:rFonts w:ascii="Trebuchet MS" w:hAnsi="Trebuchet MS" w:cs="Arial"/>
                <w:b/>
                <w:bCs/>
                <w:color w:val="000000"/>
                <w:sz w:val="22"/>
                <w:szCs w:val="22"/>
                <w:lang w:eastAsia="lt-LT"/>
              </w:rPr>
            </w:pPr>
            <w:r w:rsidRPr="00556B21">
              <w:rPr>
                <w:rFonts w:ascii="Trebuchet MS" w:hAnsi="Trebuchet MS" w:cs="Arial"/>
                <w:b/>
                <w:bCs/>
                <w:color w:val="000000"/>
                <w:sz w:val="22"/>
                <w:szCs w:val="22"/>
                <w:lang w:eastAsia="lt-LT"/>
              </w:rPr>
              <w:t>0,93</w:t>
            </w:r>
          </w:p>
        </w:tc>
        <w:tc>
          <w:tcPr>
            <w:tcW w:w="964" w:type="dxa"/>
            <w:shd w:val="clear" w:color="auto" w:fill="01BBD6"/>
            <w:vAlign w:val="center"/>
          </w:tcPr>
          <w:p w14:paraId="7A3A40ED" w14:textId="1101CA17" w:rsidR="00036833" w:rsidRPr="00556B21" w:rsidRDefault="00036833" w:rsidP="00421A4F">
            <w:pPr>
              <w:spacing w:after="0" w:line="276" w:lineRule="auto"/>
              <w:ind w:firstLine="0"/>
              <w:jc w:val="center"/>
              <w:rPr>
                <w:rFonts w:ascii="Trebuchet MS" w:hAnsi="Trebuchet MS" w:cs="Arial"/>
                <w:b/>
                <w:bCs/>
                <w:color w:val="000000"/>
                <w:sz w:val="22"/>
                <w:szCs w:val="22"/>
                <w:lang w:eastAsia="lt-LT"/>
              </w:rPr>
            </w:pPr>
            <w:r w:rsidRPr="00556B21">
              <w:rPr>
                <w:rFonts w:ascii="Trebuchet MS" w:hAnsi="Trebuchet MS" w:cs="Arial"/>
                <w:b/>
                <w:bCs/>
                <w:color w:val="000000"/>
                <w:sz w:val="22"/>
                <w:szCs w:val="22"/>
                <w:lang w:eastAsia="lt-LT"/>
              </w:rPr>
              <w:t>0,87</w:t>
            </w:r>
          </w:p>
        </w:tc>
      </w:tr>
      <w:tr w:rsidR="00036833" w:rsidRPr="00556B21" w14:paraId="78A307E7" w14:textId="77777777" w:rsidTr="00A507D5">
        <w:trPr>
          <w:trHeight w:val="283"/>
        </w:trPr>
        <w:tc>
          <w:tcPr>
            <w:tcW w:w="4475" w:type="dxa"/>
            <w:shd w:val="clear" w:color="auto" w:fill="71BF44"/>
            <w:noWrap/>
            <w:vAlign w:val="center"/>
            <w:hideMark/>
          </w:tcPr>
          <w:p w14:paraId="68638EAF" w14:textId="375130B7" w:rsidR="00036833" w:rsidRPr="00556B21" w:rsidRDefault="00036833" w:rsidP="00421A4F">
            <w:pPr>
              <w:spacing w:after="0" w:line="276" w:lineRule="auto"/>
              <w:ind w:firstLine="0"/>
              <w:jc w:val="left"/>
              <w:rPr>
                <w:rFonts w:ascii="Trebuchet MS" w:hAnsi="Trebuchet MS" w:cs="Arial"/>
                <w:b/>
                <w:color w:val="000000"/>
                <w:sz w:val="22"/>
                <w:szCs w:val="22"/>
                <w:lang w:eastAsia="lt-LT"/>
              </w:rPr>
            </w:pPr>
            <w:r w:rsidRPr="00556B21">
              <w:rPr>
                <w:rFonts w:ascii="Trebuchet MS" w:hAnsi="Trebuchet MS" w:cs="Arial"/>
                <w:b/>
                <w:bCs/>
                <w:color w:val="000000"/>
                <w:sz w:val="22"/>
                <w:szCs w:val="22"/>
                <w:lang w:eastAsia="lt-LT"/>
              </w:rPr>
              <w:t>Galutinis elektros energijos suvartojimas</w:t>
            </w:r>
          </w:p>
        </w:tc>
        <w:tc>
          <w:tcPr>
            <w:tcW w:w="964" w:type="dxa"/>
            <w:shd w:val="clear" w:color="auto" w:fill="71BF44"/>
            <w:noWrap/>
            <w:vAlign w:val="center"/>
            <w:hideMark/>
          </w:tcPr>
          <w:p w14:paraId="2EEA249E" w14:textId="2F669E77" w:rsidR="00036833" w:rsidRPr="00556B21" w:rsidRDefault="00036833" w:rsidP="00421A4F">
            <w:pPr>
              <w:spacing w:after="0" w:line="276" w:lineRule="auto"/>
              <w:ind w:firstLine="0"/>
              <w:jc w:val="center"/>
              <w:rPr>
                <w:rFonts w:ascii="Trebuchet MS" w:hAnsi="Trebuchet MS" w:cs="Arial"/>
                <w:b/>
                <w:bCs/>
                <w:color w:val="000000"/>
                <w:sz w:val="22"/>
                <w:szCs w:val="22"/>
                <w:lang w:eastAsia="lt-LT"/>
              </w:rPr>
            </w:pPr>
            <w:r w:rsidRPr="00556B21">
              <w:rPr>
                <w:rFonts w:ascii="Trebuchet MS" w:hAnsi="Trebuchet MS" w:cs="Arial"/>
                <w:b/>
                <w:bCs/>
                <w:color w:val="000000"/>
                <w:sz w:val="22"/>
                <w:szCs w:val="22"/>
                <w:lang w:eastAsia="lt-LT"/>
              </w:rPr>
              <w:t>9,66</w:t>
            </w:r>
          </w:p>
        </w:tc>
        <w:tc>
          <w:tcPr>
            <w:tcW w:w="964" w:type="dxa"/>
            <w:shd w:val="clear" w:color="auto" w:fill="71BF44"/>
            <w:vAlign w:val="center"/>
          </w:tcPr>
          <w:p w14:paraId="678B97B7" w14:textId="5EE8AAE6" w:rsidR="00036833" w:rsidRPr="00556B21" w:rsidRDefault="00036833" w:rsidP="00421A4F">
            <w:pPr>
              <w:spacing w:after="0" w:line="276" w:lineRule="auto"/>
              <w:ind w:firstLine="0"/>
              <w:jc w:val="center"/>
              <w:rPr>
                <w:rFonts w:ascii="Trebuchet MS" w:hAnsi="Trebuchet MS" w:cs="Arial"/>
                <w:b/>
                <w:bCs/>
                <w:color w:val="000000"/>
                <w:sz w:val="22"/>
                <w:szCs w:val="22"/>
                <w:lang w:eastAsia="lt-LT"/>
              </w:rPr>
            </w:pPr>
            <w:r w:rsidRPr="00556B21">
              <w:rPr>
                <w:rFonts w:ascii="Trebuchet MS" w:hAnsi="Trebuchet MS" w:cs="Arial"/>
                <w:b/>
                <w:bCs/>
                <w:color w:val="000000"/>
                <w:sz w:val="22"/>
                <w:szCs w:val="22"/>
                <w:lang w:eastAsia="lt-LT"/>
              </w:rPr>
              <w:t>9,65</w:t>
            </w:r>
          </w:p>
        </w:tc>
        <w:tc>
          <w:tcPr>
            <w:tcW w:w="964" w:type="dxa"/>
            <w:shd w:val="clear" w:color="auto" w:fill="71BF44"/>
            <w:vAlign w:val="center"/>
          </w:tcPr>
          <w:p w14:paraId="71482AE8" w14:textId="259DEC08" w:rsidR="00036833" w:rsidRPr="00556B21" w:rsidRDefault="00036833" w:rsidP="00421A4F">
            <w:pPr>
              <w:spacing w:after="0" w:line="276" w:lineRule="auto"/>
              <w:ind w:firstLine="0"/>
              <w:jc w:val="center"/>
              <w:rPr>
                <w:rFonts w:ascii="Trebuchet MS" w:hAnsi="Trebuchet MS" w:cs="Arial"/>
                <w:b/>
                <w:bCs/>
                <w:color w:val="000000"/>
                <w:sz w:val="22"/>
                <w:szCs w:val="22"/>
                <w:lang w:eastAsia="lt-LT"/>
              </w:rPr>
            </w:pPr>
            <w:r w:rsidRPr="00556B21">
              <w:rPr>
                <w:rFonts w:ascii="Trebuchet MS" w:hAnsi="Trebuchet MS" w:cs="Arial"/>
                <w:b/>
                <w:bCs/>
                <w:color w:val="000000"/>
                <w:sz w:val="22"/>
                <w:szCs w:val="22"/>
                <w:lang w:eastAsia="lt-LT"/>
              </w:rPr>
              <w:t>9,84</w:t>
            </w:r>
          </w:p>
        </w:tc>
      </w:tr>
    </w:tbl>
    <w:p w14:paraId="0885E22E" w14:textId="1D93CFF1" w:rsidR="00965A15" w:rsidRPr="00556B21" w:rsidRDefault="00421A4F" w:rsidP="00421A4F">
      <w:pPr>
        <w:pStyle w:val="TableofFigures"/>
        <w:ind w:left="851"/>
        <w:rPr>
          <w:sz w:val="22"/>
          <w:szCs w:val="22"/>
        </w:rPr>
      </w:pPr>
      <w:r w:rsidRPr="00556B21">
        <w:rPr>
          <w:sz w:val="22"/>
          <w:szCs w:val="22"/>
        </w:rPr>
        <w:tab/>
        <w:t>Lentelės 1.</w:t>
      </w:r>
      <w:r w:rsidR="00A507D5" w:rsidRPr="00556B21">
        <w:rPr>
          <w:sz w:val="22"/>
          <w:szCs w:val="22"/>
        </w:rPr>
        <w:t>2</w:t>
      </w:r>
      <w:r w:rsidRPr="00556B21">
        <w:rPr>
          <w:sz w:val="22"/>
          <w:szCs w:val="22"/>
        </w:rPr>
        <w:t>. tęsinys</w:t>
      </w:r>
    </w:p>
    <w:p w14:paraId="79099254" w14:textId="77777777" w:rsidR="00421A4F" w:rsidRPr="00556B21" w:rsidRDefault="00421A4F" w:rsidP="00965A15">
      <w:pPr>
        <w:rPr>
          <w:rFonts w:ascii="Trebuchet MS" w:hAnsi="Trebuchet MS" w:cs="Arial"/>
          <w:sz w:val="22"/>
          <w:szCs w:val="22"/>
        </w:rPr>
      </w:pPr>
    </w:p>
    <w:p w14:paraId="34D6A19A" w14:textId="77777777" w:rsidR="00036833" w:rsidRPr="00556B21" w:rsidRDefault="00036833" w:rsidP="00C918C9">
      <w:pPr>
        <w:rPr>
          <w:rFonts w:ascii="Trebuchet MS" w:hAnsi="Trebuchet MS" w:cs="Arial"/>
          <w:sz w:val="22"/>
          <w:szCs w:val="22"/>
        </w:rPr>
      </w:pPr>
    </w:p>
    <w:p w14:paraId="2902647E" w14:textId="77777777" w:rsidR="00036833" w:rsidRPr="00556B21" w:rsidRDefault="00036833" w:rsidP="00C918C9">
      <w:pPr>
        <w:rPr>
          <w:rFonts w:ascii="Trebuchet MS" w:hAnsi="Trebuchet MS" w:cs="Arial"/>
          <w:sz w:val="22"/>
          <w:szCs w:val="22"/>
        </w:rPr>
      </w:pPr>
    </w:p>
    <w:p w14:paraId="5BD5FD8E" w14:textId="77777777" w:rsidR="00036833" w:rsidRPr="00556B21" w:rsidRDefault="00036833" w:rsidP="00C918C9">
      <w:pPr>
        <w:rPr>
          <w:rFonts w:ascii="Trebuchet MS" w:hAnsi="Trebuchet MS" w:cs="Arial"/>
          <w:sz w:val="22"/>
          <w:szCs w:val="22"/>
        </w:rPr>
      </w:pPr>
    </w:p>
    <w:p w14:paraId="3B6D0AE0" w14:textId="77777777" w:rsidR="00036833" w:rsidRPr="00556B21" w:rsidRDefault="00036833" w:rsidP="00C918C9">
      <w:pPr>
        <w:rPr>
          <w:rFonts w:ascii="Trebuchet MS" w:hAnsi="Trebuchet MS" w:cs="Arial"/>
          <w:sz w:val="22"/>
          <w:szCs w:val="22"/>
        </w:rPr>
      </w:pPr>
    </w:p>
    <w:p w14:paraId="6147087E" w14:textId="77777777" w:rsidR="00036833" w:rsidRPr="00556B21" w:rsidRDefault="00036833" w:rsidP="00C918C9">
      <w:pPr>
        <w:rPr>
          <w:rFonts w:ascii="Trebuchet MS" w:hAnsi="Trebuchet MS" w:cs="Arial"/>
          <w:sz w:val="22"/>
          <w:szCs w:val="22"/>
        </w:rPr>
      </w:pPr>
    </w:p>
    <w:p w14:paraId="7D1DB0CC" w14:textId="77777777" w:rsidR="00036833" w:rsidRPr="00556B21" w:rsidRDefault="00036833" w:rsidP="00C918C9">
      <w:pPr>
        <w:rPr>
          <w:rFonts w:ascii="Trebuchet MS" w:hAnsi="Trebuchet MS" w:cs="Arial"/>
          <w:sz w:val="22"/>
          <w:szCs w:val="22"/>
        </w:rPr>
      </w:pPr>
    </w:p>
    <w:p w14:paraId="771478F1" w14:textId="77777777" w:rsidR="00036833" w:rsidRPr="00556B21" w:rsidRDefault="00036833" w:rsidP="00C918C9">
      <w:pPr>
        <w:rPr>
          <w:rFonts w:ascii="Trebuchet MS" w:hAnsi="Trebuchet MS" w:cs="Arial"/>
          <w:sz w:val="22"/>
          <w:szCs w:val="22"/>
        </w:rPr>
      </w:pPr>
    </w:p>
    <w:p w14:paraId="6770B90C" w14:textId="77777777" w:rsidR="00036833" w:rsidRPr="00556B21" w:rsidRDefault="00036833" w:rsidP="00C918C9">
      <w:pPr>
        <w:rPr>
          <w:rFonts w:ascii="Trebuchet MS" w:hAnsi="Trebuchet MS" w:cs="Arial"/>
          <w:sz w:val="22"/>
          <w:szCs w:val="22"/>
        </w:rPr>
      </w:pPr>
    </w:p>
    <w:p w14:paraId="6A77F92B" w14:textId="77777777" w:rsidR="00036833" w:rsidRPr="00556B21" w:rsidRDefault="00036833" w:rsidP="00C918C9">
      <w:pPr>
        <w:rPr>
          <w:rFonts w:ascii="Trebuchet MS" w:hAnsi="Trebuchet MS" w:cs="Arial"/>
          <w:sz w:val="22"/>
          <w:szCs w:val="22"/>
        </w:rPr>
      </w:pPr>
    </w:p>
    <w:p w14:paraId="179ED179" w14:textId="77777777" w:rsidR="00036833" w:rsidRPr="00556B21" w:rsidRDefault="00036833" w:rsidP="00C918C9">
      <w:pPr>
        <w:rPr>
          <w:rFonts w:ascii="Trebuchet MS" w:hAnsi="Trebuchet MS" w:cs="Arial"/>
          <w:sz w:val="22"/>
          <w:szCs w:val="22"/>
        </w:rPr>
      </w:pPr>
    </w:p>
    <w:p w14:paraId="42D6C32F" w14:textId="77777777" w:rsidR="00036833" w:rsidRPr="00556B21" w:rsidRDefault="00036833" w:rsidP="00C918C9">
      <w:pPr>
        <w:rPr>
          <w:rFonts w:ascii="Trebuchet MS" w:hAnsi="Trebuchet MS" w:cs="Arial"/>
          <w:sz w:val="22"/>
          <w:szCs w:val="22"/>
        </w:rPr>
      </w:pPr>
    </w:p>
    <w:p w14:paraId="440AACB4" w14:textId="77777777" w:rsidR="00036833" w:rsidRPr="00556B21" w:rsidRDefault="00036833" w:rsidP="00C918C9">
      <w:pPr>
        <w:rPr>
          <w:rFonts w:ascii="Trebuchet MS" w:hAnsi="Trebuchet MS" w:cs="Arial"/>
          <w:sz w:val="22"/>
          <w:szCs w:val="22"/>
        </w:rPr>
      </w:pPr>
    </w:p>
    <w:p w14:paraId="68904BEE" w14:textId="77777777" w:rsidR="00036833" w:rsidRPr="00556B21" w:rsidRDefault="00036833" w:rsidP="00C918C9">
      <w:pPr>
        <w:rPr>
          <w:rFonts w:ascii="Trebuchet MS" w:hAnsi="Trebuchet MS" w:cs="Arial"/>
          <w:sz w:val="22"/>
          <w:szCs w:val="22"/>
        </w:rPr>
      </w:pPr>
    </w:p>
    <w:p w14:paraId="02BDE1CD" w14:textId="77777777" w:rsidR="00036833" w:rsidRPr="00556B21" w:rsidRDefault="00036833" w:rsidP="00C918C9">
      <w:pPr>
        <w:rPr>
          <w:rFonts w:ascii="Trebuchet MS" w:hAnsi="Trebuchet MS" w:cs="Arial"/>
          <w:sz w:val="22"/>
          <w:szCs w:val="22"/>
        </w:rPr>
      </w:pPr>
    </w:p>
    <w:p w14:paraId="24D07527" w14:textId="0B12A163" w:rsidR="00C918C9" w:rsidRPr="00556B21" w:rsidRDefault="00421A4F" w:rsidP="00C918C9">
      <w:pPr>
        <w:rPr>
          <w:rFonts w:ascii="Trebuchet MS" w:hAnsi="Trebuchet MS" w:cs="Arial"/>
          <w:sz w:val="22"/>
          <w:szCs w:val="22"/>
        </w:rPr>
      </w:pPr>
      <w:r w:rsidRPr="00556B21">
        <w:rPr>
          <w:rFonts w:ascii="Trebuchet MS" w:hAnsi="Trebuchet MS" w:cs="Arial"/>
          <w:sz w:val="22"/>
          <w:szCs w:val="22"/>
        </w:rPr>
        <w:t>A</w:t>
      </w:r>
      <w:r w:rsidR="00C918C9" w:rsidRPr="00556B21">
        <w:rPr>
          <w:rFonts w:ascii="Trebuchet MS" w:hAnsi="Trebuchet MS" w:cs="Arial"/>
          <w:sz w:val="22"/>
          <w:szCs w:val="22"/>
        </w:rPr>
        <w:t>pie 17 proc. Lietuvoje suvartotos elektros energijos (bendrųjų elektros energijos poreikių) buvo pagaminta Lietuvoje veikiančiose šiluminėse elektrinėse, deginant importuojamas dujas ir mazutą. Elektros energijos importas sudarė 65 proc. bendrojo elektros energijos poreikio. Lyginant su 2013 metais elektros energijos importas padidėjo apie 9,6 proc. Stiprią Lietuvos EES priklausomybę nuo elektros energijos importo lėmė pigesnės elektros energijos pasiūla kaimyninėse elektros energetikos sistemose.</w:t>
      </w:r>
    </w:p>
    <w:p w14:paraId="69E5EC96" w14:textId="42C5AEB7" w:rsidR="00965A15" w:rsidRPr="00556B21" w:rsidRDefault="00965A15" w:rsidP="00965A15">
      <w:pPr>
        <w:rPr>
          <w:rFonts w:ascii="Trebuchet MS" w:hAnsi="Trebuchet MS" w:cs="Arial"/>
          <w:sz w:val="22"/>
          <w:szCs w:val="22"/>
        </w:rPr>
      </w:pPr>
      <w:r w:rsidRPr="00556B21">
        <w:rPr>
          <w:rFonts w:ascii="Trebuchet MS" w:hAnsi="Trebuchet MS" w:cs="Arial"/>
          <w:sz w:val="22"/>
          <w:szCs w:val="22"/>
        </w:rPr>
        <w:t>Vidutinė 2014 m</w:t>
      </w:r>
      <w:r w:rsidR="00A266F5">
        <w:rPr>
          <w:rFonts w:ascii="Trebuchet MS" w:hAnsi="Trebuchet MS" w:cs="Arial"/>
          <w:sz w:val="22"/>
          <w:szCs w:val="22"/>
        </w:rPr>
        <w:t xml:space="preserve">. </w:t>
      </w:r>
      <w:r w:rsidRPr="00556B21">
        <w:rPr>
          <w:rFonts w:ascii="Trebuchet MS" w:hAnsi="Trebuchet MS" w:cs="Arial"/>
          <w:sz w:val="22"/>
          <w:szCs w:val="22"/>
        </w:rPr>
        <w:t>elektros energijos kaina Šiaurės ir Baltijos šalių elektros biržos „</w:t>
      </w:r>
      <w:proofErr w:type="spellStart"/>
      <w:r w:rsidRPr="00556B21">
        <w:rPr>
          <w:rFonts w:ascii="Trebuchet MS" w:hAnsi="Trebuchet MS" w:cs="Arial"/>
          <w:sz w:val="22"/>
          <w:szCs w:val="22"/>
        </w:rPr>
        <w:t>NordPool</w:t>
      </w:r>
      <w:proofErr w:type="spellEnd"/>
      <w:r w:rsidRPr="00556B21">
        <w:rPr>
          <w:rFonts w:ascii="Trebuchet MS" w:hAnsi="Trebuchet MS" w:cs="Arial"/>
          <w:sz w:val="22"/>
          <w:szCs w:val="22"/>
        </w:rPr>
        <w:t xml:space="preserve"> </w:t>
      </w:r>
      <w:proofErr w:type="spellStart"/>
      <w:r w:rsidRPr="00556B21">
        <w:rPr>
          <w:rFonts w:ascii="Trebuchet MS" w:hAnsi="Trebuchet MS" w:cs="Arial"/>
          <w:sz w:val="22"/>
          <w:szCs w:val="22"/>
        </w:rPr>
        <w:t>Spot</w:t>
      </w:r>
      <w:proofErr w:type="spellEnd"/>
      <w:r w:rsidRPr="00556B21">
        <w:rPr>
          <w:rFonts w:ascii="Trebuchet MS" w:hAnsi="Trebuchet MS" w:cs="Arial"/>
          <w:sz w:val="22"/>
          <w:szCs w:val="22"/>
        </w:rPr>
        <w:t>“ Lietuvos prekybos zonoje sudarė 50,13 EUR/</w:t>
      </w:r>
      <w:proofErr w:type="spellStart"/>
      <w:r w:rsidRPr="00556B21">
        <w:rPr>
          <w:rFonts w:ascii="Trebuchet MS" w:hAnsi="Trebuchet MS" w:cs="Arial"/>
          <w:sz w:val="22"/>
          <w:szCs w:val="22"/>
        </w:rPr>
        <w:t>MWh</w:t>
      </w:r>
      <w:proofErr w:type="spellEnd"/>
      <w:r w:rsidR="00A507D5" w:rsidRPr="00556B21">
        <w:rPr>
          <w:rFonts w:ascii="Trebuchet MS" w:hAnsi="Trebuchet MS" w:cs="Arial"/>
          <w:sz w:val="22"/>
          <w:szCs w:val="22"/>
        </w:rPr>
        <w:t>, kuri</w:t>
      </w:r>
      <w:r w:rsidRPr="00556B21">
        <w:rPr>
          <w:rFonts w:ascii="Trebuchet MS" w:hAnsi="Trebuchet MS" w:cs="Arial"/>
          <w:sz w:val="22"/>
          <w:szCs w:val="22"/>
        </w:rPr>
        <w:t xml:space="preserve"> </w:t>
      </w:r>
      <w:r w:rsidR="00A507D5" w:rsidRPr="00556B21">
        <w:rPr>
          <w:rFonts w:ascii="Trebuchet MS" w:hAnsi="Trebuchet MS" w:cs="Arial"/>
          <w:sz w:val="22"/>
          <w:szCs w:val="22"/>
        </w:rPr>
        <w:t xml:space="preserve">apie </w:t>
      </w:r>
      <w:r w:rsidRPr="00556B21">
        <w:rPr>
          <w:rFonts w:ascii="Trebuchet MS" w:hAnsi="Trebuchet MS" w:cs="Arial"/>
          <w:sz w:val="22"/>
          <w:szCs w:val="22"/>
        </w:rPr>
        <w:t>2,5 proc. viršijo 2013 m. kainą, siekusią 48,93 EUR/</w:t>
      </w:r>
      <w:proofErr w:type="spellStart"/>
      <w:r w:rsidRPr="00556B21">
        <w:rPr>
          <w:rFonts w:ascii="Trebuchet MS" w:hAnsi="Trebuchet MS" w:cs="Arial"/>
          <w:sz w:val="22"/>
          <w:szCs w:val="22"/>
        </w:rPr>
        <w:t>MWh</w:t>
      </w:r>
      <w:proofErr w:type="spellEnd"/>
      <w:r w:rsidRPr="00556B21">
        <w:rPr>
          <w:rFonts w:ascii="Trebuchet MS" w:hAnsi="Trebuchet MS" w:cs="Arial"/>
          <w:sz w:val="22"/>
          <w:szCs w:val="22"/>
        </w:rPr>
        <w:t>. Paveiksle 1.</w:t>
      </w:r>
      <w:r w:rsidR="00A507D5" w:rsidRPr="00556B21">
        <w:rPr>
          <w:rFonts w:ascii="Trebuchet MS" w:hAnsi="Trebuchet MS" w:cs="Arial"/>
          <w:sz w:val="22"/>
          <w:szCs w:val="22"/>
        </w:rPr>
        <w:t>2.</w:t>
      </w:r>
      <w:r w:rsidRPr="00556B21">
        <w:rPr>
          <w:rFonts w:ascii="Trebuchet MS" w:hAnsi="Trebuchet MS" w:cs="Arial"/>
          <w:sz w:val="22"/>
          <w:szCs w:val="22"/>
        </w:rPr>
        <w:t xml:space="preserve"> pateikiamas 2012 m.</w:t>
      </w:r>
      <w:r w:rsidR="009806F0" w:rsidRPr="009806F0">
        <w:rPr>
          <w:sz w:val="22"/>
          <w:szCs w:val="22"/>
          <w:vertAlign w:val="superscript"/>
        </w:rPr>
        <w:footnoteReference w:id="2"/>
      </w:r>
      <w:r w:rsidRPr="00556B21">
        <w:rPr>
          <w:rFonts w:ascii="Trebuchet MS" w:hAnsi="Trebuchet MS" w:cs="Arial"/>
          <w:sz w:val="22"/>
          <w:szCs w:val="22"/>
        </w:rPr>
        <w:t>, 2013 m. ir 2014 m. mėnesių elektros kainų biržoje palyginimas.</w:t>
      </w:r>
    </w:p>
    <w:p w14:paraId="34B234D3" w14:textId="72BE3A7E" w:rsidR="00965A15" w:rsidRPr="00556B21" w:rsidRDefault="001E61C7" w:rsidP="00965A15">
      <w:pPr>
        <w:ind w:firstLine="0"/>
        <w:jc w:val="center"/>
        <w:rPr>
          <w:rFonts w:ascii="Trebuchet MS" w:hAnsi="Trebuchet MS" w:cs="Arial"/>
          <w:sz w:val="22"/>
          <w:szCs w:val="22"/>
        </w:rPr>
      </w:pPr>
      <w:r w:rsidRPr="00BF221D">
        <w:rPr>
          <w:rFonts w:ascii="Trebuchet MS" w:hAnsi="Trebuchet MS" w:cs="Arial"/>
          <w:noProof/>
          <w:lang w:val="en-US"/>
        </w:rPr>
        <w:drawing>
          <wp:inline distT="0" distB="0" distL="0" distR="0" wp14:anchorId="2742EE3A" wp14:editId="4DB9F5E5">
            <wp:extent cx="5391150" cy="2165350"/>
            <wp:effectExtent l="0" t="0" r="0" b="6350"/>
            <wp:docPr id="5"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7"/>
                    <a:stretch>
                      <a:fillRect/>
                    </a:stretch>
                  </pic:blipFill>
                  <pic:spPr>
                    <a:xfrm>
                      <a:off x="0" y="0"/>
                      <a:ext cx="5395198" cy="2166976"/>
                    </a:xfrm>
                    <a:prstGeom prst="rect">
                      <a:avLst/>
                    </a:prstGeom>
                  </pic:spPr>
                </pic:pic>
              </a:graphicData>
            </a:graphic>
          </wp:inline>
        </w:drawing>
      </w:r>
    </w:p>
    <w:p w14:paraId="33A13F92" w14:textId="6170DC3B" w:rsidR="00965A15" w:rsidRPr="00556B21" w:rsidRDefault="00A507D5" w:rsidP="00965A15">
      <w:pPr>
        <w:pStyle w:val="Paveikslas"/>
        <w:rPr>
          <w:sz w:val="22"/>
          <w:szCs w:val="22"/>
        </w:rPr>
      </w:pPr>
      <w:r w:rsidRPr="00556B21">
        <w:rPr>
          <w:sz w:val="22"/>
          <w:szCs w:val="22"/>
        </w:rPr>
        <w:t>Pav. 1.2</w:t>
      </w:r>
      <w:r w:rsidR="00965A15" w:rsidRPr="00556B21">
        <w:rPr>
          <w:sz w:val="22"/>
          <w:szCs w:val="22"/>
        </w:rPr>
        <w:t xml:space="preserve">. Vidutinės elektros energijos kainos biržoje Lietuvoje </w:t>
      </w:r>
      <w:r w:rsidRPr="00556B21">
        <w:rPr>
          <w:sz w:val="22"/>
          <w:szCs w:val="22"/>
        </w:rPr>
        <w:br/>
      </w:r>
      <w:r w:rsidR="00965A15" w:rsidRPr="00556B21">
        <w:rPr>
          <w:sz w:val="22"/>
          <w:szCs w:val="22"/>
        </w:rPr>
        <w:t xml:space="preserve">2012, 2013 ir 2014 metais, </w:t>
      </w:r>
      <w:r w:rsidR="00636F30">
        <w:rPr>
          <w:sz w:val="22"/>
          <w:szCs w:val="22"/>
        </w:rPr>
        <w:t>EUR</w:t>
      </w:r>
      <w:r w:rsidR="00965A15" w:rsidRPr="00556B21">
        <w:rPr>
          <w:sz w:val="22"/>
          <w:szCs w:val="22"/>
        </w:rPr>
        <w:t>/</w:t>
      </w:r>
      <w:proofErr w:type="spellStart"/>
      <w:r w:rsidR="00636F30">
        <w:rPr>
          <w:sz w:val="22"/>
          <w:szCs w:val="22"/>
        </w:rPr>
        <w:t>M</w:t>
      </w:r>
      <w:r w:rsidR="00965A15" w:rsidRPr="00556B21">
        <w:rPr>
          <w:sz w:val="22"/>
          <w:szCs w:val="22"/>
        </w:rPr>
        <w:t>Wh</w:t>
      </w:r>
      <w:proofErr w:type="spellEnd"/>
    </w:p>
    <w:p w14:paraId="31E7B4EE" w14:textId="77777777" w:rsidR="00965A15" w:rsidRPr="00556B21" w:rsidRDefault="00965A15" w:rsidP="00965A15">
      <w:pPr>
        <w:rPr>
          <w:rFonts w:ascii="Trebuchet MS" w:hAnsi="Trebuchet MS" w:cs="Arial"/>
          <w:sz w:val="22"/>
          <w:szCs w:val="22"/>
        </w:rPr>
      </w:pPr>
    </w:p>
    <w:p w14:paraId="76F498BE" w14:textId="77777777" w:rsidR="009806F0" w:rsidRDefault="009806F0">
      <w:pPr>
        <w:spacing w:after="0"/>
        <w:ind w:firstLine="0"/>
        <w:jc w:val="left"/>
        <w:rPr>
          <w:rFonts w:ascii="Trebuchet MS" w:hAnsi="Trebuchet MS" w:cs="Arial"/>
          <w:sz w:val="22"/>
          <w:szCs w:val="22"/>
        </w:rPr>
      </w:pPr>
      <w:r>
        <w:rPr>
          <w:rFonts w:ascii="Trebuchet MS" w:hAnsi="Trebuchet MS" w:cs="Arial"/>
          <w:sz w:val="22"/>
          <w:szCs w:val="22"/>
        </w:rPr>
        <w:br w:type="page"/>
      </w:r>
    </w:p>
    <w:p w14:paraId="0752FEB2" w14:textId="04F64653" w:rsidR="00965A15" w:rsidRPr="00556B21" w:rsidRDefault="00965A15" w:rsidP="00965A15">
      <w:pPr>
        <w:rPr>
          <w:rFonts w:ascii="Trebuchet MS" w:hAnsi="Trebuchet MS" w:cs="Arial"/>
          <w:sz w:val="22"/>
          <w:szCs w:val="22"/>
        </w:rPr>
      </w:pPr>
      <w:r w:rsidRPr="00556B21">
        <w:rPr>
          <w:rFonts w:ascii="Trebuchet MS" w:hAnsi="Trebuchet MS" w:cs="Arial"/>
          <w:sz w:val="22"/>
          <w:szCs w:val="22"/>
        </w:rPr>
        <w:lastRenderedPageBreak/>
        <w:t>Lietuvoje 2013 m</w:t>
      </w:r>
      <w:r w:rsidR="00A266F5">
        <w:rPr>
          <w:rFonts w:ascii="Trebuchet MS" w:hAnsi="Trebuchet MS" w:cs="Arial"/>
          <w:sz w:val="22"/>
          <w:szCs w:val="22"/>
        </w:rPr>
        <w:t xml:space="preserve">. </w:t>
      </w:r>
      <w:r w:rsidRPr="00556B21">
        <w:rPr>
          <w:rFonts w:ascii="Trebuchet MS" w:hAnsi="Trebuchet MS" w:cs="Arial"/>
          <w:sz w:val="22"/>
          <w:szCs w:val="22"/>
        </w:rPr>
        <w:t>gruodžio 10 d. pradėjo veikti dienos eigos elektros rinka „</w:t>
      </w:r>
      <w:proofErr w:type="spellStart"/>
      <w:r w:rsidRPr="00556B21">
        <w:rPr>
          <w:rFonts w:ascii="Trebuchet MS" w:hAnsi="Trebuchet MS" w:cs="Arial"/>
          <w:sz w:val="22"/>
          <w:szCs w:val="22"/>
        </w:rPr>
        <w:t>Elbas</w:t>
      </w:r>
      <w:proofErr w:type="spellEnd"/>
      <w:r w:rsidRPr="00556B21">
        <w:rPr>
          <w:rFonts w:ascii="Trebuchet MS" w:hAnsi="Trebuchet MS" w:cs="Arial"/>
          <w:sz w:val="22"/>
          <w:szCs w:val="22"/>
        </w:rPr>
        <w:t>“ –papildoma prekybos elektra priemonė. „Diena–prieš“ elektros biržoje „</w:t>
      </w:r>
      <w:proofErr w:type="spellStart"/>
      <w:r w:rsidRPr="00556B21">
        <w:rPr>
          <w:rFonts w:ascii="Trebuchet MS" w:hAnsi="Trebuchet MS" w:cs="Arial"/>
          <w:sz w:val="22"/>
          <w:szCs w:val="22"/>
        </w:rPr>
        <w:t>Elspot</w:t>
      </w:r>
      <w:proofErr w:type="spellEnd"/>
      <w:r w:rsidRPr="00556B21">
        <w:rPr>
          <w:rFonts w:ascii="Trebuchet MS" w:hAnsi="Trebuchet MS" w:cs="Arial"/>
          <w:sz w:val="22"/>
          <w:szCs w:val="22"/>
        </w:rPr>
        <w:t>“ prekiaujama elektra likus vienai dienai iki elektros tiekimo kiekvienai ateinančios dienos valandai. „</w:t>
      </w:r>
      <w:proofErr w:type="spellStart"/>
      <w:r w:rsidRPr="00556B21">
        <w:rPr>
          <w:rFonts w:ascii="Trebuchet MS" w:hAnsi="Trebuchet MS" w:cs="Arial"/>
          <w:sz w:val="22"/>
          <w:szCs w:val="22"/>
        </w:rPr>
        <w:t>Elbas</w:t>
      </w:r>
      <w:proofErr w:type="spellEnd"/>
      <w:r w:rsidRPr="00556B21">
        <w:rPr>
          <w:rFonts w:ascii="Trebuchet MS" w:hAnsi="Trebuchet MS" w:cs="Arial"/>
          <w:sz w:val="22"/>
          <w:szCs w:val="22"/>
        </w:rPr>
        <w:t>“ rinkoje galima prekiauti elektra pasibaigus „</w:t>
      </w:r>
      <w:proofErr w:type="spellStart"/>
      <w:r w:rsidRPr="00556B21">
        <w:rPr>
          <w:rFonts w:ascii="Trebuchet MS" w:hAnsi="Trebuchet MS" w:cs="Arial"/>
          <w:sz w:val="22"/>
          <w:szCs w:val="22"/>
        </w:rPr>
        <w:t>Elspot</w:t>
      </w:r>
      <w:proofErr w:type="spellEnd"/>
      <w:r w:rsidRPr="00556B21">
        <w:rPr>
          <w:rFonts w:ascii="Trebuchet MS" w:hAnsi="Trebuchet MS" w:cs="Arial"/>
          <w:sz w:val="22"/>
          <w:szCs w:val="22"/>
        </w:rPr>
        <w:t>“ prekybai ir iki valandos prieš elektros tiekimo pradžią. Per 2014 m</w:t>
      </w:r>
      <w:r w:rsidR="00A266F5">
        <w:rPr>
          <w:rFonts w:ascii="Trebuchet MS" w:hAnsi="Trebuchet MS" w:cs="Arial"/>
          <w:sz w:val="22"/>
          <w:szCs w:val="22"/>
        </w:rPr>
        <w:t xml:space="preserve">. </w:t>
      </w:r>
      <w:r w:rsidRPr="00556B21">
        <w:rPr>
          <w:rFonts w:ascii="Trebuchet MS" w:hAnsi="Trebuchet MS" w:cs="Arial"/>
          <w:sz w:val="22"/>
          <w:szCs w:val="22"/>
        </w:rPr>
        <w:t xml:space="preserve">šioje rinkoje trijose Baltijos šalyse suprekiauta 354 </w:t>
      </w:r>
      <w:proofErr w:type="spellStart"/>
      <w:r w:rsidRPr="00556B21">
        <w:rPr>
          <w:rFonts w:ascii="Trebuchet MS" w:hAnsi="Trebuchet MS" w:cs="Arial"/>
          <w:sz w:val="22"/>
          <w:szCs w:val="22"/>
        </w:rPr>
        <w:t>GWh</w:t>
      </w:r>
      <w:proofErr w:type="spellEnd"/>
      <w:r w:rsidRPr="00556B21">
        <w:rPr>
          <w:rFonts w:ascii="Trebuchet MS" w:hAnsi="Trebuchet MS" w:cs="Arial"/>
          <w:sz w:val="22"/>
          <w:szCs w:val="22"/>
        </w:rPr>
        <w:t xml:space="preserve">. Lietuvos dalis sudarė 37 proc. arba 130 </w:t>
      </w:r>
      <w:proofErr w:type="spellStart"/>
      <w:r w:rsidRPr="00556B21">
        <w:rPr>
          <w:rFonts w:ascii="Trebuchet MS" w:hAnsi="Trebuchet MS" w:cs="Arial"/>
          <w:sz w:val="22"/>
          <w:szCs w:val="22"/>
        </w:rPr>
        <w:t>GWh</w:t>
      </w:r>
      <w:proofErr w:type="spellEnd"/>
      <w:r w:rsidRPr="00556B21">
        <w:rPr>
          <w:rFonts w:ascii="Trebuchet MS" w:hAnsi="Trebuchet MS" w:cs="Arial"/>
          <w:sz w:val="22"/>
          <w:szCs w:val="22"/>
        </w:rPr>
        <w:t>.</w:t>
      </w:r>
    </w:p>
    <w:p w14:paraId="62EB14E6" w14:textId="36132957" w:rsidR="00F92C56" w:rsidRPr="00556B21" w:rsidRDefault="00965A15" w:rsidP="00965A15">
      <w:pPr>
        <w:rPr>
          <w:rFonts w:ascii="Trebuchet MS" w:hAnsi="Trebuchet MS" w:cs="Arial"/>
          <w:sz w:val="22"/>
          <w:szCs w:val="22"/>
        </w:rPr>
      </w:pPr>
      <w:r w:rsidRPr="00556B21">
        <w:rPr>
          <w:rFonts w:ascii="Trebuchet MS" w:hAnsi="Trebuchet MS" w:cs="Arial"/>
          <w:sz w:val="22"/>
          <w:szCs w:val="22"/>
        </w:rPr>
        <w:t xml:space="preserve">„Nord </w:t>
      </w:r>
      <w:proofErr w:type="spellStart"/>
      <w:r w:rsidRPr="00556B21">
        <w:rPr>
          <w:rFonts w:ascii="Trebuchet MS" w:hAnsi="Trebuchet MS" w:cs="Arial"/>
          <w:sz w:val="22"/>
          <w:szCs w:val="22"/>
        </w:rPr>
        <w:t>Pool</w:t>
      </w:r>
      <w:proofErr w:type="spellEnd"/>
      <w:r w:rsidRPr="00556B21">
        <w:rPr>
          <w:rFonts w:ascii="Trebuchet MS" w:hAnsi="Trebuchet MS" w:cs="Arial"/>
          <w:sz w:val="22"/>
          <w:szCs w:val="22"/>
        </w:rPr>
        <w:t xml:space="preserve"> </w:t>
      </w:r>
      <w:proofErr w:type="spellStart"/>
      <w:r w:rsidRPr="00556B21">
        <w:rPr>
          <w:rFonts w:ascii="Trebuchet MS" w:hAnsi="Trebuchet MS" w:cs="Arial"/>
          <w:sz w:val="22"/>
          <w:szCs w:val="22"/>
        </w:rPr>
        <w:t>Spot</w:t>
      </w:r>
      <w:proofErr w:type="spellEnd"/>
      <w:r w:rsidRPr="00556B21">
        <w:rPr>
          <w:rFonts w:ascii="Trebuchet MS" w:hAnsi="Trebuchet MS" w:cs="Arial"/>
          <w:sz w:val="22"/>
          <w:szCs w:val="22"/>
        </w:rPr>
        <w:t xml:space="preserve">“ biržos Šiaurės šalių prekybos zonų 2014 m. elektros kaina, siekusi </w:t>
      </w:r>
      <w:r w:rsidR="00A41A48">
        <w:rPr>
          <w:rFonts w:ascii="Trebuchet MS" w:hAnsi="Trebuchet MS" w:cs="Arial"/>
          <w:sz w:val="22"/>
          <w:szCs w:val="22"/>
        </w:rPr>
        <w:br/>
      </w:r>
      <w:r w:rsidRPr="00556B21">
        <w:rPr>
          <w:rFonts w:ascii="Trebuchet MS" w:hAnsi="Trebuchet MS" w:cs="Arial"/>
          <w:sz w:val="22"/>
          <w:szCs w:val="22"/>
        </w:rPr>
        <w:t>29,61 EUR/</w:t>
      </w:r>
      <w:proofErr w:type="spellStart"/>
      <w:r w:rsidRPr="00556B21">
        <w:rPr>
          <w:rFonts w:ascii="Trebuchet MS" w:hAnsi="Trebuchet MS" w:cs="Arial"/>
          <w:sz w:val="22"/>
          <w:szCs w:val="22"/>
        </w:rPr>
        <w:t>MWh</w:t>
      </w:r>
      <w:proofErr w:type="spellEnd"/>
      <w:r w:rsidRPr="00556B21">
        <w:rPr>
          <w:rFonts w:ascii="Trebuchet MS" w:hAnsi="Trebuchet MS" w:cs="Arial"/>
          <w:sz w:val="22"/>
          <w:szCs w:val="22"/>
        </w:rPr>
        <w:t>, sumažėjo 22,3 proc. lyginant su 2013 m. kaina. Kainos sumažėjimą lėmė palankesni hidrologiniai ištekliai padidinę pigios hidroelektrinių elektros energijos pasiūlą bei aukštesnė vidutinė oro temperatūra, kuri 2014 m. pradžioje lėmė mažesnę elektros energijos paklausą Skandinavijoje.</w:t>
      </w:r>
      <w:r w:rsidR="00F92C56" w:rsidRPr="00556B21">
        <w:rPr>
          <w:rFonts w:ascii="Trebuchet MS" w:hAnsi="Trebuchet MS" w:cs="Arial"/>
          <w:sz w:val="22"/>
          <w:szCs w:val="22"/>
        </w:rPr>
        <w:t xml:space="preserve"> </w:t>
      </w:r>
    </w:p>
    <w:p w14:paraId="0B71E084" w14:textId="6F8DB90F" w:rsidR="00965A15" w:rsidRPr="00556B21" w:rsidRDefault="00965A15" w:rsidP="00965A15">
      <w:pPr>
        <w:rPr>
          <w:rFonts w:ascii="Trebuchet MS" w:hAnsi="Trebuchet MS" w:cs="Arial"/>
          <w:sz w:val="22"/>
          <w:szCs w:val="22"/>
        </w:rPr>
      </w:pPr>
      <w:r w:rsidRPr="00556B21">
        <w:rPr>
          <w:rFonts w:ascii="Trebuchet MS" w:hAnsi="Trebuchet MS" w:cs="Arial"/>
          <w:sz w:val="22"/>
          <w:szCs w:val="22"/>
        </w:rPr>
        <w:t>Paveiksle 1.3</w:t>
      </w:r>
      <w:r w:rsidR="00036833" w:rsidRPr="00556B21">
        <w:rPr>
          <w:rFonts w:ascii="Trebuchet MS" w:hAnsi="Trebuchet MS" w:cs="Arial"/>
          <w:sz w:val="22"/>
          <w:szCs w:val="22"/>
        </w:rPr>
        <w:t>.</w:t>
      </w:r>
      <w:r w:rsidRPr="00556B21">
        <w:rPr>
          <w:rFonts w:ascii="Trebuchet MS" w:hAnsi="Trebuchet MS" w:cs="Arial"/>
          <w:sz w:val="22"/>
          <w:szCs w:val="22"/>
        </w:rPr>
        <w:t xml:space="preserve"> pateikiamos mėnesio vidutinės elektros kainos biržose Lietuvoje ir kaimyninėse šalyse 2014 m. </w:t>
      </w:r>
    </w:p>
    <w:p w14:paraId="2ABED13E" w14:textId="77777777" w:rsidR="00965A15" w:rsidRPr="00556B21" w:rsidRDefault="00965A15" w:rsidP="009806F0">
      <w:pPr>
        <w:ind w:firstLine="0"/>
        <w:jc w:val="center"/>
        <w:rPr>
          <w:rFonts w:ascii="Trebuchet MS" w:hAnsi="Trebuchet MS" w:cs="Arial"/>
          <w:sz w:val="22"/>
          <w:szCs w:val="22"/>
        </w:rPr>
      </w:pPr>
      <w:r w:rsidRPr="00556B21">
        <w:rPr>
          <w:rFonts w:ascii="Trebuchet MS" w:hAnsi="Trebuchet MS" w:cs="Arial"/>
          <w:noProof/>
          <w:sz w:val="22"/>
          <w:szCs w:val="22"/>
          <w:lang w:val="en-US"/>
        </w:rPr>
        <w:drawing>
          <wp:inline distT="0" distB="0" distL="0" distR="0" wp14:anchorId="3C9C1942" wp14:editId="62A872BA">
            <wp:extent cx="5233345" cy="2219615"/>
            <wp:effectExtent l="0" t="0" r="5715" b="9525"/>
            <wp:docPr id="5829" name="Picture 5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39398" cy="2222182"/>
                    </a:xfrm>
                    <a:prstGeom prst="rect">
                      <a:avLst/>
                    </a:prstGeom>
                    <a:noFill/>
                  </pic:spPr>
                </pic:pic>
              </a:graphicData>
            </a:graphic>
          </wp:inline>
        </w:drawing>
      </w:r>
    </w:p>
    <w:p w14:paraId="756DEE38" w14:textId="0E90740D" w:rsidR="00965A15" w:rsidRPr="00556B21" w:rsidRDefault="00965A15" w:rsidP="00965A15">
      <w:pPr>
        <w:pStyle w:val="Paveikslas"/>
        <w:rPr>
          <w:sz w:val="22"/>
          <w:szCs w:val="22"/>
          <w:highlight w:val="yellow"/>
        </w:rPr>
      </w:pPr>
      <w:r w:rsidRPr="00556B21">
        <w:rPr>
          <w:sz w:val="22"/>
          <w:szCs w:val="22"/>
        </w:rPr>
        <w:t>Pav. 1.3. Vidutinės elektros kainos biržose Lietuvoje ir kaimyninėse šalyse</w:t>
      </w:r>
      <w:r w:rsidR="00036833" w:rsidRPr="00556B21">
        <w:rPr>
          <w:sz w:val="22"/>
          <w:szCs w:val="22"/>
        </w:rPr>
        <w:br/>
      </w:r>
      <w:r w:rsidRPr="00556B21">
        <w:rPr>
          <w:sz w:val="22"/>
          <w:szCs w:val="22"/>
        </w:rPr>
        <w:t>2014 m.</w:t>
      </w:r>
      <w:r w:rsidR="00036833" w:rsidRPr="00556B21">
        <w:rPr>
          <w:sz w:val="22"/>
          <w:szCs w:val="22"/>
        </w:rPr>
        <w:t>,</w:t>
      </w:r>
      <w:r w:rsidRPr="00556B21">
        <w:rPr>
          <w:sz w:val="22"/>
          <w:szCs w:val="22"/>
        </w:rPr>
        <w:t xml:space="preserve"> EUR/</w:t>
      </w:r>
      <w:proofErr w:type="spellStart"/>
      <w:r w:rsidRPr="00556B21">
        <w:rPr>
          <w:sz w:val="22"/>
          <w:szCs w:val="22"/>
        </w:rPr>
        <w:t>MWh</w:t>
      </w:r>
      <w:proofErr w:type="spellEnd"/>
      <w:r w:rsidRPr="00556B21">
        <w:rPr>
          <w:sz w:val="22"/>
          <w:szCs w:val="22"/>
        </w:rPr>
        <w:t xml:space="preserve"> </w:t>
      </w:r>
    </w:p>
    <w:p w14:paraId="69DCD3C5" w14:textId="3BE4DE52" w:rsidR="004A751D" w:rsidRPr="00556B21" w:rsidRDefault="004A751D" w:rsidP="000C0DF1">
      <w:pPr>
        <w:rPr>
          <w:rFonts w:ascii="Trebuchet MS" w:hAnsi="Trebuchet MS" w:cs="Arial"/>
          <w:sz w:val="22"/>
          <w:szCs w:val="22"/>
        </w:rPr>
      </w:pPr>
      <w:r w:rsidRPr="00556B21">
        <w:rPr>
          <w:rFonts w:ascii="Trebuchet MS" w:hAnsi="Trebuchet MS" w:cs="Arial"/>
          <w:sz w:val="22"/>
          <w:szCs w:val="22"/>
        </w:rPr>
        <w:br w:type="page"/>
      </w:r>
    </w:p>
    <w:p w14:paraId="55D92245" w14:textId="525C3F01" w:rsidR="00F45D07" w:rsidRPr="00556B21" w:rsidRDefault="00636F30" w:rsidP="007357EC">
      <w:pPr>
        <w:pStyle w:val="Heading2"/>
      </w:pPr>
      <w:bookmarkStart w:id="42" w:name="_Toc422400535"/>
      <w:r>
        <w:lastRenderedPageBreak/>
        <w:t>Elektros perdavimo sistemos operatoriaus veikla 2014 m.</w:t>
      </w:r>
      <w:bookmarkEnd w:id="42"/>
    </w:p>
    <w:p w14:paraId="63B43951" w14:textId="11112D55" w:rsidR="000C0DF1" w:rsidRPr="00556B21" w:rsidRDefault="000C0DF1" w:rsidP="000C0DF1">
      <w:pPr>
        <w:rPr>
          <w:rFonts w:ascii="Trebuchet MS" w:hAnsi="Trebuchet MS" w:cs="Arial"/>
          <w:sz w:val="22"/>
          <w:szCs w:val="22"/>
        </w:rPr>
      </w:pPr>
      <w:r w:rsidRPr="00556B21">
        <w:rPr>
          <w:rFonts w:ascii="Trebuchet MS" w:hAnsi="Trebuchet MS" w:cs="Arial"/>
          <w:sz w:val="22"/>
          <w:szCs w:val="22"/>
        </w:rPr>
        <w:t xml:space="preserve">Lietuvos elektros perdavimo tinklas – tai 330–110 </w:t>
      </w:r>
      <w:proofErr w:type="spellStart"/>
      <w:r w:rsidRPr="00556B21">
        <w:rPr>
          <w:rFonts w:ascii="Trebuchet MS" w:hAnsi="Trebuchet MS" w:cs="Arial"/>
          <w:sz w:val="22"/>
          <w:szCs w:val="22"/>
        </w:rPr>
        <w:t>kV</w:t>
      </w:r>
      <w:proofErr w:type="spellEnd"/>
      <w:r w:rsidRPr="00556B21">
        <w:rPr>
          <w:rFonts w:ascii="Trebuchet MS" w:hAnsi="Trebuchet MS" w:cs="Arial"/>
          <w:sz w:val="22"/>
          <w:szCs w:val="22"/>
        </w:rPr>
        <w:t xml:space="preserve"> transformatorių pastotės</w:t>
      </w:r>
      <w:r w:rsidR="006F3CE5" w:rsidRPr="00556B21">
        <w:rPr>
          <w:rFonts w:ascii="Trebuchet MS" w:hAnsi="Trebuchet MS" w:cs="Arial"/>
          <w:sz w:val="22"/>
          <w:szCs w:val="22"/>
        </w:rPr>
        <w:t xml:space="preserve"> </w:t>
      </w:r>
      <w:r w:rsidRPr="00556B21">
        <w:rPr>
          <w:rFonts w:ascii="Trebuchet MS" w:hAnsi="Trebuchet MS" w:cs="Arial"/>
          <w:sz w:val="22"/>
          <w:szCs w:val="22"/>
        </w:rPr>
        <w:t xml:space="preserve">ir </w:t>
      </w:r>
      <w:proofErr w:type="spellStart"/>
      <w:r w:rsidRPr="00556B21">
        <w:rPr>
          <w:rFonts w:ascii="Trebuchet MS" w:hAnsi="Trebuchet MS" w:cs="Arial"/>
          <w:sz w:val="22"/>
          <w:szCs w:val="22"/>
        </w:rPr>
        <w:t>skirstyklos</w:t>
      </w:r>
      <w:proofErr w:type="spellEnd"/>
      <w:r w:rsidRPr="00556B21">
        <w:rPr>
          <w:rFonts w:ascii="Trebuchet MS" w:hAnsi="Trebuchet MS" w:cs="Arial"/>
          <w:sz w:val="22"/>
          <w:szCs w:val="22"/>
        </w:rPr>
        <w:t xml:space="preserve">, kurios tarpusavyje sujungtos aukštos įtampos elektros perdavimo linijomis. Vienas </w:t>
      </w:r>
      <w:r w:rsidR="006F3CE5" w:rsidRPr="00556B21">
        <w:rPr>
          <w:rFonts w:ascii="Trebuchet MS" w:hAnsi="Trebuchet MS" w:cs="Arial"/>
          <w:sz w:val="22"/>
          <w:szCs w:val="22"/>
        </w:rPr>
        <w:t xml:space="preserve">pagrindinių </w:t>
      </w:r>
      <w:r w:rsidR="000B0E32" w:rsidRPr="001E61C7">
        <w:rPr>
          <w:rFonts w:ascii="Trebuchet MS" w:hAnsi="Trebuchet MS" w:cs="Arial"/>
          <w:sz w:val="22"/>
          <w:szCs w:val="22"/>
        </w:rPr>
        <w:t>„</w:t>
      </w:r>
      <w:proofErr w:type="spellStart"/>
      <w:r w:rsidR="000B0E32" w:rsidRPr="001E61C7">
        <w:rPr>
          <w:rFonts w:ascii="Trebuchet MS" w:hAnsi="Trebuchet MS" w:cs="Arial"/>
          <w:sz w:val="22"/>
          <w:szCs w:val="22"/>
        </w:rPr>
        <w:t>Litgrid</w:t>
      </w:r>
      <w:proofErr w:type="spellEnd"/>
      <w:r w:rsidR="000B0E32" w:rsidRPr="001E61C7">
        <w:rPr>
          <w:rFonts w:ascii="Trebuchet MS" w:hAnsi="Trebuchet MS" w:cs="Arial"/>
          <w:sz w:val="22"/>
          <w:szCs w:val="22"/>
        </w:rPr>
        <w:t>“</w:t>
      </w:r>
      <w:r w:rsidR="000B0E32">
        <w:rPr>
          <w:rFonts w:ascii="Trebuchet MS" w:hAnsi="Trebuchet MS" w:cs="Arial"/>
          <w:sz w:val="22"/>
          <w:szCs w:val="22"/>
        </w:rPr>
        <w:t xml:space="preserve"> </w:t>
      </w:r>
      <w:r w:rsidRPr="00556B21">
        <w:rPr>
          <w:rFonts w:ascii="Trebuchet MS" w:hAnsi="Trebuchet MS" w:cs="Arial"/>
          <w:sz w:val="22"/>
          <w:szCs w:val="22"/>
        </w:rPr>
        <w:t xml:space="preserve">veiklos tikslų – Lietuvos </w:t>
      </w:r>
      <w:r w:rsidR="00F92C56" w:rsidRPr="00556B21">
        <w:rPr>
          <w:rFonts w:ascii="Trebuchet MS" w:hAnsi="Trebuchet MS" w:cs="Arial"/>
          <w:sz w:val="22"/>
          <w:szCs w:val="22"/>
        </w:rPr>
        <w:t>EES</w:t>
      </w:r>
      <w:r w:rsidRPr="00556B21">
        <w:rPr>
          <w:rFonts w:ascii="Trebuchet MS" w:hAnsi="Trebuchet MS" w:cs="Arial"/>
          <w:sz w:val="22"/>
          <w:szCs w:val="22"/>
        </w:rPr>
        <w:t xml:space="preserve"> stabilaus darbo palaikymas. Siekia</w:t>
      </w:r>
      <w:r w:rsidR="006F3CE5" w:rsidRPr="00556B21">
        <w:rPr>
          <w:rFonts w:ascii="Trebuchet MS" w:hAnsi="Trebuchet MS" w:cs="Arial"/>
          <w:sz w:val="22"/>
          <w:szCs w:val="22"/>
        </w:rPr>
        <w:t xml:space="preserve">nt šio tikslo </w:t>
      </w:r>
      <w:r w:rsidR="000B0E32">
        <w:rPr>
          <w:rFonts w:ascii="Trebuchet MS" w:hAnsi="Trebuchet MS" w:cs="Arial"/>
          <w:sz w:val="22"/>
          <w:szCs w:val="22"/>
        </w:rPr>
        <w:t>„</w:t>
      </w:r>
      <w:proofErr w:type="spellStart"/>
      <w:r w:rsidR="000B0E32">
        <w:rPr>
          <w:rFonts w:ascii="Trebuchet MS" w:hAnsi="Trebuchet MS" w:cs="Arial"/>
          <w:sz w:val="22"/>
          <w:szCs w:val="22"/>
        </w:rPr>
        <w:t>Litgrid</w:t>
      </w:r>
      <w:proofErr w:type="spellEnd"/>
      <w:r w:rsidR="000B0E32">
        <w:rPr>
          <w:rFonts w:ascii="Trebuchet MS" w:hAnsi="Trebuchet MS" w:cs="Arial"/>
          <w:sz w:val="22"/>
          <w:szCs w:val="22"/>
        </w:rPr>
        <w:t>“</w:t>
      </w:r>
      <w:r w:rsidR="000B0E32" w:rsidRPr="00556B21">
        <w:rPr>
          <w:rFonts w:ascii="Trebuchet MS" w:hAnsi="Trebuchet MS" w:cs="Arial"/>
          <w:sz w:val="22"/>
          <w:szCs w:val="22"/>
        </w:rPr>
        <w:t xml:space="preserve"> </w:t>
      </w:r>
      <w:r w:rsidR="006F3CE5" w:rsidRPr="00556B21">
        <w:rPr>
          <w:rFonts w:ascii="Trebuchet MS" w:hAnsi="Trebuchet MS" w:cs="Arial"/>
          <w:sz w:val="22"/>
          <w:szCs w:val="22"/>
        </w:rPr>
        <w:t>vykdo elektros perdavimo tinklo elementų (linijų ir transformatorių pastočių) rekonstravimo bei plėtros projektus</w:t>
      </w:r>
      <w:r w:rsidRPr="00556B21">
        <w:rPr>
          <w:rFonts w:ascii="Trebuchet MS" w:hAnsi="Trebuchet MS" w:cs="Arial"/>
          <w:sz w:val="22"/>
          <w:szCs w:val="22"/>
        </w:rPr>
        <w:t>.</w:t>
      </w:r>
    </w:p>
    <w:p w14:paraId="17530BD6" w14:textId="5B04BE0A" w:rsidR="00BC3EE5" w:rsidRPr="00556B21" w:rsidRDefault="00A01D0B" w:rsidP="00A01D0B">
      <w:pPr>
        <w:rPr>
          <w:rFonts w:ascii="Trebuchet MS" w:hAnsi="Trebuchet MS" w:cs="Arial"/>
          <w:sz w:val="22"/>
          <w:szCs w:val="22"/>
        </w:rPr>
      </w:pPr>
      <w:r w:rsidRPr="00556B21">
        <w:rPr>
          <w:rFonts w:ascii="Trebuchet MS" w:hAnsi="Trebuchet MS" w:cs="Arial"/>
          <w:sz w:val="22"/>
          <w:szCs w:val="22"/>
        </w:rPr>
        <w:t xml:space="preserve">Vienas </w:t>
      </w:r>
      <w:r w:rsidR="00BC3EE5" w:rsidRPr="00556B21">
        <w:rPr>
          <w:rFonts w:ascii="Trebuchet MS" w:hAnsi="Trebuchet MS" w:cs="Arial"/>
          <w:sz w:val="22"/>
          <w:szCs w:val="22"/>
        </w:rPr>
        <w:t xml:space="preserve">svarbiausių 2014 metais </w:t>
      </w:r>
      <w:r w:rsidR="000B0E32">
        <w:rPr>
          <w:rFonts w:ascii="Trebuchet MS" w:hAnsi="Trebuchet MS" w:cs="Arial"/>
          <w:sz w:val="22"/>
          <w:szCs w:val="22"/>
        </w:rPr>
        <w:t>„</w:t>
      </w:r>
      <w:proofErr w:type="spellStart"/>
      <w:r w:rsidR="000B0E32">
        <w:rPr>
          <w:rFonts w:ascii="Trebuchet MS" w:hAnsi="Trebuchet MS" w:cs="Arial"/>
          <w:sz w:val="22"/>
          <w:szCs w:val="22"/>
        </w:rPr>
        <w:t>Litgrid</w:t>
      </w:r>
      <w:proofErr w:type="spellEnd"/>
      <w:r w:rsidR="000B0E32">
        <w:rPr>
          <w:rFonts w:ascii="Trebuchet MS" w:hAnsi="Trebuchet MS" w:cs="Arial"/>
          <w:sz w:val="22"/>
          <w:szCs w:val="22"/>
        </w:rPr>
        <w:t>“</w:t>
      </w:r>
      <w:r w:rsidR="000B0E32" w:rsidRPr="00556B21">
        <w:rPr>
          <w:rFonts w:ascii="Trebuchet MS" w:hAnsi="Trebuchet MS" w:cs="Arial"/>
          <w:sz w:val="22"/>
          <w:szCs w:val="22"/>
        </w:rPr>
        <w:t xml:space="preserve"> </w:t>
      </w:r>
      <w:r w:rsidR="00BC3EE5" w:rsidRPr="00556B21">
        <w:rPr>
          <w:rFonts w:ascii="Trebuchet MS" w:hAnsi="Trebuchet MS" w:cs="Arial"/>
          <w:sz w:val="22"/>
          <w:szCs w:val="22"/>
        </w:rPr>
        <w:t>įgyvendintų</w:t>
      </w:r>
      <w:r w:rsidRPr="00556B21">
        <w:rPr>
          <w:rFonts w:ascii="Trebuchet MS" w:hAnsi="Trebuchet MS" w:cs="Arial"/>
          <w:sz w:val="22"/>
          <w:szCs w:val="22"/>
        </w:rPr>
        <w:t xml:space="preserve"> projektų</w:t>
      </w:r>
      <w:r w:rsidR="000C0DF1" w:rsidRPr="00556B21">
        <w:rPr>
          <w:rFonts w:ascii="Trebuchet MS" w:hAnsi="Trebuchet MS" w:cs="Arial"/>
          <w:sz w:val="22"/>
          <w:szCs w:val="22"/>
        </w:rPr>
        <w:t xml:space="preserve"> </w:t>
      </w:r>
      <w:r w:rsidRPr="00556B21">
        <w:rPr>
          <w:rFonts w:ascii="Trebuchet MS" w:hAnsi="Trebuchet MS" w:cs="Arial"/>
          <w:sz w:val="22"/>
          <w:szCs w:val="22"/>
        </w:rPr>
        <w:t>–</w:t>
      </w:r>
      <w:r w:rsidR="00636F30">
        <w:rPr>
          <w:rFonts w:ascii="Trebuchet MS" w:hAnsi="Trebuchet MS" w:cs="Arial"/>
          <w:sz w:val="22"/>
          <w:szCs w:val="22"/>
        </w:rPr>
        <w:t xml:space="preserve"> </w:t>
      </w:r>
      <w:r w:rsidR="000B0E32">
        <w:rPr>
          <w:rFonts w:ascii="Trebuchet MS" w:hAnsi="Trebuchet MS" w:cs="Arial"/>
          <w:sz w:val="22"/>
          <w:szCs w:val="22"/>
        </w:rPr>
        <w:t xml:space="preserve">baigta </w:t>
      </w:r>
      <w:r w:rsidR="00F92C56" w:rsidRPr="00556B21">
        <w:rPr>
          <w:rFonts w:ascii="Trebuchet MS" w:hAnsi="Trebuchet MS" w:cs="Arial"/>
          <w:sz w:val="22"/>
          <w:szCs w:val="22"/>
        </w:rPr>
        <w:t xml:space="preserve">330 </w:t>
      </w:r>
      <w:proofErr w:type="spellStart"/>
      <w:r w:rsidR="00F92C56" w:rsidRPr="00556B21">
        <w:rPr>
          <w:rFonts w:ascii="Trebuchet MS" w:hAnsi="Trebuchet MS" w:cs="Arial"/>
          <w:sz w:val="22"/>
          <w:szCs w:val="22"/>
        </w:rPr>
        <w:t>kV</w:t>
      </w:r>
      <w:proofErr w:type="spellEnd"/>
      <w:r w:rsidR="00F92C56" w:rsidRPr="00556B21">
        <w:rPr>
          <w:rFonts w:ascii="Trebuchet MS" w:hAnsi="Trebuchet MS" w:cs="Arial"/>
          <w:sz w:val="22"/>
          <w:szCs w:val="22"/>
        </w:rPr>
        <w:t xml:space="preserve"> įtampos </w:t>
      </w:r>
      <w:r w:rsidR="00BC3EE5" w:rsidRPr="00556B21">
        <w:rPr>
          <w:rFonts w:ascii="Trebuchet MS" w:hAnsi="Trebuchet MS" w:cs="Arial"/>
          <w:sz w:val="22"/>
          <w:szCs w:val="22"/>
        </w:rPr>
        <w:t xml:space="preserve">89 km ilgio </w:t>
      </w:r>
      <w:r w:rsidR="000B0E32">
        <w:rPr>
          <w:rFonts w:ascii="Trebuchet MS" w:hAnsi="Trebuchet MS" w:cs="Arial"/>
          <w:sz w:val="22"/>
          <w:szCs w:val="22"/>
        </w:rPr>
        <w:t xml:space="preserve">naujos </w:t>
      </w:r>
      <w:r w:rsidRPr="00556B21">
        <w:rPr>
          <w:rFonts w:ascii="Trebuchet MS" w:hAnsi="Trebuchet MS" w:cs="Arial"/>
          <w:sz w:val="22"/>
          <w:szCs w:val="22"/>
        </w:rPr>
        <w:t>elektros perdavimo linijos Klaipėda</w:t>
      </w:r>
      <w:r w:rsidR="00BC3EE5" w:rsidRPr="00556B21">
        <w:rPr>
          <w:rFonts w:ascii="Trebuchet MS" w:hAnsi="Trebuchet MS" w:cs="Arial"/>
          <w:sz w:val="22"/>
          <w:szCs w:val="22"/>
        </w:rPr>
        <w:t>–</w:t>
      </w:r>
      <w:r w:rsidRPr="00556B21">
        <w:rPr>
          <w:rFonts w:ascii="Trebuchet MS" w:hAnsi="Trebuchet MS" w:cs="Arial"/>
          <w:sz w:val="22"/>
          <w:szCs w:val="22"/>
        </w:rPr>
        <w:t>Telšiai statyb</w:t>
      </w:r>
      <w:r w:rsidR="00BC3EE5" w:rsidRPr="00556B21">
        <w:rPr>
          <w:rFonts w:ascii="Trebuchet MS" w:hAnsi="Trebuchet MS" w:cs="Arial"/>
          <w:sz w:val="22"/>
          <w:szCs w:val="22"/>
        </w:rPr>
        <w:t>a</w:t>
      </w:r>
      <w:r w:rsidRPr="00556B21">
        <w:rPr>
          <w:rFonts w:ascii="Trebuchet MS" w:hAnsi="Trebuchet MS" w:cs="Arial"/>
          <w:sz w:val="22"/>
          <w:szCs w:val="22"/>
        </w:rPr>
        <w:t>.</w:t>
      </w:r>
      <w:r w:rsidR="00BC3EE5" w:rsidRPr="00556B21">
        <w:rPr>
          <w:rFonts w:ascii="Trebuchet MS" w:hAnsi="Trebuchet MS" w:cs="Arial"/>
          <w:sz w:val="22"/>
          <w:szCs w:val="22"/>
        </w:rPr>
        <w:t xml:space="preserve"> Ši linija </w:t>
      </w:r>
      <w:r w:rsidR="006F3CE5" w:rsidRPr="00556B21">
        <w:rPr>
          <w:rFonts w:ascii="Trebuchet MS" w:hAnsi="Trebuchet MS" w:cs="Arial"/>
          <w:sz w:val="22"/>
          <w:szCs w:val="22"/>
        </w:rPr>
        <w:t xml:space="preserve">itin </w:t>
      </w:r>
      <w:r w:rsidR="00BC3EE5" w:rsidRPr="00556B21">
        <w:rPr>
          <w:rFonts w:ascii="Trebuchet MS" w:hAnsi="Trebuchet MS" w:cs="Arial"/>
          <w:sz w:val="22"/>
          <w:szCs w:val="22"/>
        </w:rPr>
        <w:t xml:space="preserve">svarbi rengiantis Lietuvos elektros energetikos sistemos integracijai į Europos elektros energetikos sistemą ir </w:t>
      </w:r>
      <w:r w:rsidR="006F3CE5" w:rsidRPr="00556B21">
        <w:rPr>
          <w:rFonts w:ascii="Trebuchet MS" w:hAnsi="Trebuchet MS" w:cs="Arial"/>
          <w:sz w:val="22"/>
          <w:szCs w:val="22"/>
        </w:rPr>
        <w:t xml:space="preserve">Europos </w:t>
      </w:r>
      <w:r w:rsidR="00BC3EE5" w:rsidRPr="00556B21">
        <w:rPr>
          <w:rFonts w:ascii="Trebuchet MS" w:hAnsi="Trebuchet MS" w:cs="Arial"/>
          <w:sz w:val="22"/>
          <w:szCs w:val="22"/>
        </w:rPr>
        <w:t xml:space="preserve">elektros rinką bei siekiant išnaudoti </w:t>
      </w:r>
      <w:r w:rsidR="00427674" w:rsidRPr="00556B21">
        <w:rPr>
          <w:rFonts w:ascii="Trebuchet MS" w:hAnsi="Trebuchet MS" w:cs="Arial"/>
          <w:sz w:val="22"/>
          <w:szCs w:val="22"/>
        </w:rPr>
        <w:t xml:space="preserve">2015 m. pabaigoje planuojamos pradėti eksploatuoti </w:t>
      </w:r>
      <w:proofErr w:type="spellStart"/>
      <w:r w:rsidR="00BC3EE5" w:rsidRPr="00556B21">
        <w:rPr>
          <w:rFonts w:ascii="Trebuchet MS" w:hAnsi="Trebuchet MS" w:cs="Arial"/>
          <w:sz w:val="22"/>
          <w:szCs w:val="22"/>
        </w:rPr>
        <w:t>tarpsisteminės</w:t>
      </w:r>
      <w:proofErr w:type="spellEnd"/>
      <w:r w:rsidR="00BC3EE5" w:rsidRPr="00556B21">
        <w:rPr>
          <w:rFonts w:ascii="Trebuchet MS" w:hAnsi="Trebuchet MS" w:cs="Arial"/>
          <w:sz w:val="22"/>
          <w:szCs w:val="22"/>
        </w:rPr>
        <w:t xml:space="preserve"> jungties </w:t>
      </w:r>
      <w:r w:rsidR="000B0E32">
        <w:rPr>
          <w:rFonts w:ascii="Trebuchet MS" w:hAnsi="Trebuchet MS" w:cs="Arial"/>
          <w:sz w:val="22"/>
          <w:szCs w:val="22"/>
        </w:rPr>
        <w:t>„</w:t>
      </w:r>
      <w:proofErr w:type="spellStart"/>
      <w:r w:rsidR="00BC3EE5" w:rsidRPr="00556B21">
        <w:rPr>
          <w:rFonts w:ascii="Trebuchet MS" w:hAnsi="Trebuchet MS" w:cs="Arial"/>
          <w:sz w:val="22"/>
          <w:szCs w:val="22"/>
        </w:rPr>
        <w:t>NordBalt</w:t>
      </w:r>
      <w:proofErr w:type="spellEnd"/>
      <w:r w:rsidR="000B0E32">
        <w:rPr>
          <w:rFonts w:ascii="Trebuchet MS" w:hAnsi="Trebuchet MS" w:cs="Arial"/>
          <w:sz w:val="22"/>
          <w:szCs w:val="22"/>
        </w:rPr>
        <w:t>“</w:t>
      </w:r>
      <w:r w:rsidR="00BC3EE5" w:rsidRPr="00556B21">
        <w:rPr>
          <w:rFonts w:ascii="Trebuchet MS" w:hAnsi="Trebuchet MS" w:cs="Arial"/>
          <w:sz w:val="22"/>
          <w:szCs w:val="22"/>
        </w:rPr>
        <w:t xml:space="preserve"> </w:t>
      </w:r>
      <w:r w:rsidR="00F92C56" w:rsidRPr="00556B21">
        <w:rPr>
          <w:rFonts w:ascii="Trebuchet MS" w:hAnsi="Trebuchet MS" w:cs="Arial"/>
          <w:sz w:val="22"/>
          <w:szCs w:val="22"/>
        </w:rPr>
        <w:t>galimybes</w:t>
      </w:r>
      <w:r w:rsidR="00BC3EE5" w:rsidRPr="00556B21">
        <w:rPr>
          <w:rFonts w:ascii="Trebuchet MS" w:hAnsi="Trebuchet MS" w:cs="Arial"/>
          <w:sz w:val="22"/>
          <w:szCs w:val="22"/>
        </w:rPr>
        <w:t xml:space="preserve">. </w:t>
      </w:r>
    </w:p>
    <w:p w14:paraId="0520F3E3" w14:textId="23215F19" w:rsidR="00F92C56" w:rsidRPr="00556B21" w:rsidRDefault="00A01D0B" w:rsidP="00A01D0B">
      <w:pPr>
        <w:rPr>
          <w:rFonts w:ascii="Trebuchet MS" w:hAnsi="Trebuchet MS" w:cs="Arial"/>
          <w:sz w:val="22"/>
          <w:szCs w:val="22"/>
        </w:rPr>
      </w:pPr>
      <w:r w:rsidRPr="00556B21">
        <w:rPr>
          <w:rFonts w:ascii="Trebuchet MS" w:hAnsi="Trebuchet MS" w:cs="Arial"/>
          <w:sz w:val="22"/>
          <w:szCs w:val="22"/>
        </w:rPr>
        <w:t xml:space="preserve">2014 m. </w:t>
      </w:r>
      <w:r w:rsidR="000B0E32">
        <w:rPr>
          <w:rFonts w:ascii="Trebuchet MS" w:hAnsi="Trebuchet MS" w:cs="Arial"/>
          <w:sz w:val="22"/>
          <w:szCs w:val="22"/>
        </w:rPr>
        <w:t>„</w:t>
      </w:r>
      <w:proofErr w:type="spellStart"/>
      <w:r w:rsidR="000B0E32">
        <w:rPr>
          <w:rFonts w:ascii="Trebuchet MS" w:hAnsi="Trebuchet MS" w:cs="Arial"/>
          <w:sz w:val="22"/>
          <w:szCs w:val="22"/>
        </w:rPr>
        <w:t>Litgrid</w:t>
      </w:r>
      <w:proofErr w:type="spellEnd"/>
      <w:r w:rsidR="000B0E32">
        <w:rPr>
          <w:rFonts w:ascii="Trebuchet MS" w:hAnsi="Trebuchet MS" w:cs="Arial"/>
          <w:sz w:val="22"/>
          <w:szCs w:val="22"/>
        </w:rPr>
        <w:t>“</w:t>
      </w:r>
      <w:r w:rsidR="000B0E32" w:rsidRPr="00556B21">
        <w:rPr>
          <w:rFonts w:ascii="Trebuchet MS" w:hAnsi="Trebuchet MS" w:cs="Arial"/>
          <w:sz w:val="22"/>
          <w:szCs w:val="22"/>
        </w:rPr>
        <w:t xml:space="preserve"> </w:t>
      </w:r>
      <w:r w:rsidRPr="00556B21">
        <w:rPr>
          <w:rFonts w:ascii="Trebuchet MS" w:hAnsi="Trebuchet MS" w:cs="Arial"/>
          <w:sz w:val="22"/>
          <w:szCs w:val="22"/>
        </w:rPr>
        <w:t>baig</w:t>
      </w:r>
      <w:r w:rsidR="00427674" w:rsidRPr="00556B21">
        <w:rPr>
          <w:rFonts w:ascii="Trebuchet MS" w:hAnsi="Trebuchet MS" w:cs="Arial"/>
          <w:sz w:val="22"/>
          <w:szCs w:val="22"/>
        </w:rPr>
        <w:t>ė</w:t>
      </w:r>
      <w:r w:rsidR="00F92C56" w:rsidRPr="00556B21">
        <w:rPr>
          <w:rFonts w:ascii="Trebuchet MS" w:hAnsi="Trebuchet MS" w:cs="Arial"/>
          <w:sz w:val="22"/>
          <w:szCs w:val="22"/>
        </w:rPr>
        <w:t xml:space="preserve"> rekonstruoti:</w:t>
      </w:r>
    </w:p>
    <w:p w14:paraId="3B0D23A4" w14:textId="17162740" w:rsidR="00F92C56" w:rsidRPr="00556B21" w:rsidRDefault="00A01D0B" w:rsidP="00F92C56">
      <w:pPr>
        <w:pStyle w:val="ListParagraph"/>
        <w:numPr>
          <w:ilvl w:val="0"/>
          <w:numId w:val="22"/>
        </w:numPr>
        <w:rPr>
          <w:rFonts w:ascii="Trebuchet MS" w:hAnsi="Trebuchet MS" w:cs="Arial"/>
          <w:sz w:val="22"/>
          <w:szCs w:val="22"/>
        </w:rPr>
      </w:pPr>
      <w:r w:rsidRPr="00556B21">
        <w:rPr>
          <w:rFonts w:ascii="Trebuchet MS" w:hAnsi="Trebuchet MS" w:cs="Arial"/>
          <w:sz w:val="22"/>
          <w:szCs w:val="22"/>
        </w:rPr>
        <w:t xml:space="preserve">330/110/10 </w:t>
      </w:r>
      <w:proofErr w:type="spellStart"/>
      <w:r w:rsidRPr="00556B21">
        <w:rPr>
          <w:rFonts w:ascii="Trebuchet MS" w:hAnsi="Trebuchet MS" w:cs="Arial"/>
          <w:sz w:val="22"/>
          <w:szCs w:val="22"/>
        </w:rPr>
        <w:t>kV</w:t>
      </w:r>
      <w:proofErr w:type="spellEnd"/>
      <w:r w:rsidRPr="00556B21">
        <w:rPr>
          <w:rFonts w:ascii="Trebuchet MS" w:hAnsi="Trebuchet MS" w:cs="Arial"/>
          <w:sz w:val="22"/>
          <w:szCs w:val="22"/>
        </w:rPr>
        <w:t xml:space="preserve"> Klaipėdos </w:t>
      </w:r>
      <w:r w:rsidR="006F3CE5" w:rsidRPr="00556B21">
        <w:rPr>
          <w:rFonts w:ascii="Trebuchet MS" w:hAnsi="Trebuchet MS" w:cs="Arial"/>
          <w:sz w:val="22"/>
          <w:szCs w:val="22"/>
        </w:rPr>
        <w:t>TP</w:t>
      </w:r>
      <w:r w:rsidR="00F92C56" w:rsidRPr="00556B21">
        <w:rPr>
          <w:rFonts w:ascii="Trebuchet MS" w:hAnsi="Trebuchet MS" w:cs="Arial"/>
          <w:sz w:val="22"/>
          <w:szCs w:val="22"/>
        </w:rPr>
        <w:t>;</w:t>
      </w:r>
    </w:p>
    <w:p w14:paraId="5D9AD073" w14:textId="47EC86F6" w:rsidR="00F92C56" w:rsidRPr="00556B21" w:rsidRDefault="00A01D0B" w:rsidP="00F92C56">
      <w:pPr>
        <w:pStyle w:val="ListParagraph"/>
        <w:numPr>
          <w:ilvl w:val="0"/>
          <w:numId w:val="22"/>
        </w:numPr>
        <w:rPr>
          <w:rFonts w:ascii="Trebuchet MS" w:hAnsi="Trebuchet MS" w:cs="Arial"/>
          <w:sz w:val="22"/>
          <w:szCs w:val="22"/>
        </w:rPr>
      </w:pPr>
      <w:r w:rsidRPr="00556B21">
        <w:rPr>
          <w:rFonts w:ascii="Trebuchet MS" w:hAnsi="Trebuchet MS" w:cs="Arial"/>
          <w:sz w:val="22"/>
          <w:szCs w:val="22"/>
        </w:rPr>
        <w:t xml:space="preserve">330/110/10 </w:t>
      </w:r>
      <w:proofErr w:type="spellStart"/>
      <w:r w:rsidRPr="00556B21">
        <w:rPr>
          <w:rFonts w:ascii="Trebuchet MS" w:hAnsi="Trebuchet MS" w:cs="Arial"/>
          <w:sz w:val="22"/>
          <w:szCs w:val="22"/>
        </w:rPr>
        <w:t>kV</w:t>
      </w:r>
      <w:proofErr w:type="spellEnd"/>
      <w:r w:rsidRPr="00556B21">
        <w:rPr>
          <w:rFonts w:ascii="Trebuchet MS" w:hAnsi="Trebuchet MS" w:cs="Arial"/>
          <w:sz w:val="22"/>
          <w:szCs w:val="22"/>
        </w:rPr>
        <w:t xml:space="preserve"> Panevėžio </w:t>
      </w:r>
      <w:r w:rsidR="006F3CE5" w:rsidRPr="00556B21">
        <w:rPr>
          <w:rFonts w:ascii="Trebuchet MS" w:hAnsi="Trebuchet MS" w:cs="Arial"/>
          <w:sz w:val="22"/>
          <w:szCs w:val="22"/>
        </w:rPr>
        <w:t>TP</w:t>
      </w:r>
      <w:r w:rsidR="00F92C56" w:rsidRPr="00556B21">
        <w:rPr>
          <w:rFonts w:ascii="Trebuchet MS" w:hAnsi="Trebuchet MS" w:cs="Arial"/>
          <w:sz w:val="22"/>
          <w:szCs w:val="22"/>
        </w:rPr>
        <w:t>;</w:t>
      </w:r>
    </w:p>
    <w:p w14:paraId="731D01A3" w14:textId="5802547F" w:rsidR="00F92C56" w:rsidRPr="00556B21" w:rsidRDefault="00A01D0B" w:rsidP="00F92C56">
      <w:pPr>
        <w:pStyle w:val="ListParagraph"/>
        <w:numPr>
          <w:ilvl w:val="0"/>
          <w:numId w:val="22"/>
        </w:numPr>
        <w:rPr>
          <w:rFonts w:ascii="Trebuchet MS" w:hAnsi="Trebuchet MS" w:cs="Arial"/>
          <w:sz w:val="22"/>
          <w:szCs w:val="22"/>
        </w:rPr>
      </w:pPr>
      <w:r w:rsidRPr="00556B21">
        <w:rPr>
          <w:rFonts w:ascii="Trebuchet MS" w:hAnsi="Trebuchet MS" w:cs="Arial"/>
          <w:sz w:val="22"/>
          <w:szCs w:val="22"/>
        </w:rPr>
        <w:t>330/110/10</w:t>
      </w:r>
      <w:r w:rsidR="00427674" w:rsidRPr="00556B21">
        <w:rPr>
          <w:rFonts w:ascii="Trebuchet MS" w:hAnsi="Trebuchet MS" w:cs="Arial"/>
          <w:sz w:val="22"/>
          <w:szCs w:val="22"/>
        </w:rPr>
        <w:t xml:space="preserve"> </w:t>
      </w:r>
      <w:proofErr w:type="spellStart"/>
      <w:r w:rsidR="00427674" w:rsidRPr="00556B21">
        <w:rPr>
          <w:rFonts w:ascii="Trebuchet MS" w:hAnsi="Trebuchet MS" w:cs="Arial"/>
          <w:sz w:val="22"/>
          <w:szCs w:val="22"/>
        </w:rPr>
        <w:t>kV</w:t>
      </w:r>
      <w:proofErr w:type="spellEnd"/>
      <w:r w:rsidR="00427674" w:rsidRPr="00556B21">
        <w:rPr>
          <w:rFonts w:ascii="Trebuchet MS" w:hAnsi="Trebuchet MS" w:cs="Arial"/>
          <w:sz w:val="22"/>
          <w:szCs w:val="22"/>
        </w:rPr>
        <w:t xml:space="preserve"> Alytaus TP 110 </w:t>
      </w:r>
      <w:proofErr w:type="spellStart"/>
      <w:r w:rsidR="00427674" w:rsidRPr="00556B21">
        <w:rPr>
          <w:rFonts w:ascii="Trebuchet MS" w:hAnsi="Trebuchet MS" w:cs="Arial"/>
          <w:sz w:val="22"/>
          <w:szCs w:val="22"/>
        </w:rPr>
        <w:t>kV</w:t>
      </w:r>
      <w:proofErr w:type="spellEnd"/>
      <w:r w:rsidR="00427674" w:rsidRPr="00556B21">
        <w:rPr>
          <w:rFonts w:ascii="Trebuchet MS" w:hAnsi="Trebuchet MS" w:cs="Arial"/>
          <w:sz w:val="22"/>
          <w:szCs w:val="22"/>
        </w:rPr>
        <w:t xml:space="preserve"> </w:t>
      </w:r>
      <w:proofErr w:type="spellStart"/>
      <w:r w:rsidR="00427674" w:rsidRPr="00556B21">
        <w:rPr>
          <w:rFonts w:ascii="Trebuchet MS" w:hAnsi="Trebuchet MS" w:cs="Arial"/>
          <w:sz w:val="22"/>
          <w:szCs w:val="22"/>
        </w:rPr>
        <w:t>skirstyklą</w:t>
      </w:r>
      <w:proofErr w:type="spellEnd"/>
      <w:r w:rsidR="00F92C56" w:rsidRPr="00556B21">
        <w:rPr>
          <w:rFonts w:ascii="Trebuchet MS" w:hAnsi="Trebuchet MS" w:cs="Arial"/>
          <w:sz w:val="22"/>
          <w:szCs w:val="22"/>
        </w:rPr>
        <w:t>;</w:t>
      </w:r>
    </w:p>
    <w:p w14:paraId="2C31F656" w14:textId="6C7070C3" w:rsidR="00F92C56" w:rsidRPr="00556B21" w:rsidRDefault="00A01D0B" w:rsidP="00F92C56">
      <w:pPr>
        <w:pStyle w:val="ListParagraph"/>
        <w:numPr>
          <w:ilvl w:val="0"/>
          <w:numId w:val="22"/>
        </w:numPr>
        <w:rPr>
          <w:rFonts w:ascii="Trebuchet MS" w:hAnsi="Trebuchet MS" w:cs="Arial"/>
          <w:sz w:val="22"/>
          <w:szCs w:val="22"/>
        </w:rPr>
      </w:pPr>
      <w:r w:rsidRPr="00556B21">
        <w:rPr>
          <w:rFonts w:ascii="Trebuchet MS" w:hAnsi="Trebuchet MS" w:cs="Arial"/>
          <w:sz w:val="22"/>
          <w:szCs w:val="22"/>
        </w:rPr>
        <w:t xml:space="preserve">110/35/10 </w:t>
      </w:r>
      <w:proofErr w:type="spellStart"/>
      <w:r w:rsidRPr="00556B21">
        <w:rPr>
          <w:rFonts w:ascii="Trebuchet MS" w:hAnsi="Trebuchet MS" w:cs="Arial"/>
          <w:sz w:val="22"/>
          <w:szCs w:val="22"/>
        </w:rPr>
        <w:t>kV</w:t>
      </w:r>
      <w:proofErr w:type="spellEnd"/>
      <w:r w:rsidRPr="00556B21">
        <w:rPr>
          <w:rFonts w:ascii="Trebuchet MS" w:hAnsi="Trebuchet MS" w:cs="Arial"/>
          <w:sz w:val="22"/>
          <w:szCs w:val="22"/>
        </w:rPr>
        <w:t xml:space="preserve"> Kėdainių TP</w:t>
      </w:r>
      <w:r w:rsidR="00F92C56" w:rsidRPr="00556B21">
        <w:rPr>
          <w:rFonts w:ascii="Trebuchet MS" w:hAnsi="Trebuchet MS" w:cs="Arial"/>
          <w:sz w:val="22"/>
          <w:szCs w:val="22"/>
        </w:rPr>
        <w:t xml:space="preserve"> 110 </w:t>
      </w:r>
      <w:proofErr w:type="spellStart"/>
      <w:r w:rsidR="00F92C56" w:rsidRPr="00556B21">
        <w:rPr>
          <w:rFonts w:ascii="Trebuchet MS" w:hAnsi="Trebuchet MS" w:cs="Arial"/>
          <w:sz w:val="22"/>
          <w:szCs w:val="22"/>
        </w:rPr>
        <w:t>kV</w:t>
      </w:r>
      <w:proofErr w:type="spellEnd"/>
      <w:r w:rsidR="00F92C56" w:rsidRPr="00556B21">
        <w:rPr>
          <w:rFonts w:ascii="Trebuchet MS" w:hAnsi="Trebuchet MS" w:cs="Arial"/>
          <w:sz w:val="22"/>
          <w:szCs w:val="22"/>
        </w:rPr>
        <w:t xml:space="preserve"> </w:t>
      </w:r>
      <w:proofErr w:type="spellStart"/>
      <w:r w:rsidR="00F92C56" w:rsidRPr="00556B21">
        <w:rPr>
          <w:rFonts w:ascii="Trebuchet MS" w:hAnsi="Trebuchet MS" w:cs="Arial"/>
          <w:sz w:val="22"/>
          <w:szCs w:val="22"/>
        </w:rPr>
        <w:t>skirstyklą</w:t>
      </w:r>
      <w:proofErr w:type="spellEnd"/>
      <w:r w:rsidR="00F92C56" w:rsidRPr="00556B21">
        <w:rPr>
          <w:rFonts w:ascii="Trebuchet MS" w:hAnsi="Trebuchet MS" w:cs="Arial"/>
          <w:sz w:val="22"/>
          <w:szCs w:val="22"/>
        </w:rPr>
        <w:t>;</w:t>
      </w:r>
    </w:p>
    <w:p w14:paraId="30A2E6DF" w14:textId="77777777" w:rsidR="00F92C56" w:rsidRPr="00556B21" w:rsidRDefault="00A01D0B" w:rsidP="00F92C56">
      <w:pPr>
        <w:pStyle w:val="ListParagraph"/>
        <w:numPr>
          <w:ilvl w:val="0"/>
          <w:numId w:val="22"/>
        </w:numPr>
        <w:rPr>
          <w:rFonts w:ascii="Trebuchet MS" w:hAnsi="Trebuchet MS" w:cs="Arial"/>
          <w:sz w:val="22"/>
          <w:szCs w:val="22"/>
        </w:rPr>
      </w:pPr>
      <w:r w:rsidRPr="00556B21">
        <w:rPr>
          <w:rFonts w:ascii="Trebuchet MS" w:hAnsi="Trebuchet MS" w:cs="Arial"/>
          <w:sz w:val="22"/>
          <w:szCs w:val="22"/>
        </w:rPr>
        <w:t>110/35/1</w:t>
      </w:r>
      <w:r w:rsidR="00427674" w:rsidRPr="00556B21">
        <w:rPr>
          <w:rFonts w:ascii="Trebuchet MS" w:hAnsi="Trebuchet MS" w:cs="Arial"/>
          <w:sz w:val="22"/>
          <w:szCs w:val="22"/>
        </w:rPr>
        <w:t xml:space="preserve">0 </w:t>
      </w:r>
      <w:proofErr w:type="spellStart"/>
      <w:r w:rsidR="00427674" w:rsidRPr="00556B21">
        <w:rPr>
          <w:rFonts w:ascii="Trebuchet MS" w:hAnsi="Trebuchet MS" w:cs="Arial"/>
          <w:sz w:val="22"/>
          <w:szCs w:val="22"/>
        </w:rPr>
        <w:t>kV</w:t>
      </w:r>
      <w:proofErr w:type="spellEnd"/>
      <w:r w:rsidR="00427674" w:rsidRPr="00556B21">
        <w:rPr>
          <w:rFonts w:ascii="Trebuchet MS" w:hAnsi="Trebuchet MS" w:cs="Arial"/>
          <w:sz w:val="22"/>
          <w:szCs w:val="22"/>
        </w:rPr>
        <w:t xml:space="preserve"> Zarasų TP 110 </w:t>
      </w:r>
      <w:proofErr w:type="spellStart"/>
      <w:r w:rsidR="00427674" w:rsidRPr="00556B21">
        <w:rPr>
          <w:rFonts w:ascii="Trebuchet MS" w:hAnsi="Trebuchet MS" w:cs="Arial"/>
          <w:sz w:val="22"/>
          <w:szCs w:val="22"/>
        </w:rPr>
        <w:t>kV</w:t>
      </w:r>
      <w:proofErr w:type="spellEnd"/>
      <w:r w:rsidR="00427674" w:rsidRPr="00556B21">
        <w:rPr>
          <w:rFonts w:ascii="Trebuchet MS" w:hAnsi="Trebuchet MS" w:cs="Arial"/>
          <w:sz w:val="22"/>
          <w:szCs w:val="22"/>
        </w:rPr>
        <w:t xml:space="preserve"> </w:t>
      </w:r>
      <w:proofErr w:type="spellStart"/>
      <w:r w:rsidR="00427674" w:rsidRPr="00556B21">
        <w:rPr>
          <w:rFonts w:ascii="Trebuchet MS" w:hAnsi="Trebuchet MS" w:cs="Arial"/>
          <w:sz w:val="22"/>
          <w:szCs w:val="22"/>
        </w:rPr>
        <w:t>skirstykl</w:t>
      </w:r>
      <w:r w:rsidR="00F92C56" w:rsidRPr="00556B21">
        <w:rPr>
          <w:rFonts w:ascii="Trebuchet MS" w:hAnsi="Trebuchet MS" w:cs="Arial"/>
          <w:sz w:val="22"/>
          <w:szCs w:val="22"/>
        </w:rPr>
        <w:t>ą</w:t>
      </w:r>
      <w:proofErr w:type="spellEnd"/>
      <w:r w:rsidRPr="00556B21">
        <w:rPr>
          <w:rFonts w:ascii="Trebuchet MS" w:hAnsi="Trebuchet MS" w:cs="Arial"/>
          <w:sz w:val="22"/>
          <w:szCs w:val="22"/>
        </w:rPr>
        <w:t>.</w:t>
      </w:r>
    </w:p>
    <w:p w14:paraId="1C5B2C8F" w14:textId="685C4895" w:rsidR="00A01D0B" w:rsidRPr="00556B21" w:rsidRDefault="00427674" w:rsidP="00F92C56">
      <w:pPr>
        <w:rPr>
          <w:rFonts w:ascii="Trebuchet MS" w:hAnsi="Trebuchet MS" w:cs="Arial"/>
          <w:sz w:val="22"/>
          <w:szCs w:val="22"/>
        </w:rPr>
      </w:pPr>
      <w:r w:rsidRPr="00556B21">
        <w:rPr>
          <w:rFonts w:ascii="Trebuchet MS" w:hAnsi="Trebuchet MS" w:cs="Arial"/>
          <w:sz w:val="22"/>
          <w:szCs w:val="22"/>
        </w:rPr>
        <w:t>Savalaikis transformatorių pastočių rekonstravimas reikalingas elektros perdavimo tinklo darbo patikimumui užtikrinti.</w:t>
      </w:r>
    </w:p>
    <w:p w14:paraId="6F193B81" w14:textId="460C7D25" w:rsidR="00427674" w:rsidRPr="00556B21" w:rsidRDefault="00F92C56" w:rsidP="00A01D0B">
      <w:pPr>
        <w:rPr>
          <w:rFonts w:ascii="Trebuchet MS" w:hAnsi="Trebuchet MS" w:cs="Arial"/>
          <w:sz w:val="22"/>
          <w:szCs w:val="22"/>
        </w:rPr>
      </w:pPr>
      <w:r w:rsidRPr="00556B21">
        <w:rPr>
          <w:rFonts w:ascii="Trebuchet MS" w:hAnsi="Trebuchet MS" w:cs="Arial"/>
          <w:sz w:val="22"/>
          <w:szCs w:val="22"/>
        </w:rPr>
        <w:t>2014 metais t</w:t>
      </w:r>
      <w:r w:rsidR="00427674" w:rsidRPr="00556B21">
        <w:rPr>
          <w:rFonts w:ascii="Trebuchet MS" w:hAnsi="Trebuchet MS" w:cs="Arial"/>
          <w:sz w:val="22"/>
          <w:szCs w:val="22"/>
        </w:rPr>
        <w:t xml:space="preserve">aip pat buvo baigti </w:t>
      </w:r>
      <w:r w:rsidR="000B0E32">
        <w:rPr>
          <w:rFonts w:ascii="Trebuchet MS" w:hAnsi="Trebuchet MS" w:cs="Arial"/>
          <w:sz w:val="22"/>
          <w:szCs w:val="22"/>
        </w:rPr>
        <w:t>v</w:t>
      </w:r>
      <w:r w:rsidR="00427674" w:rsidRPr="00556B21">
        <w:rPr>
          <w:rFonts w:ascii="Trebuchet MS" w:hAnsi="Trebuchet MS" w:cs="Arial"/>
          <w:sz w:val="22"/>
          <w:szCs w:val="22"/>
        </w:rPr>
        <w:t>artotojų</w:t>
      </w:r>
      <w:r w:rsidR="000B0E32">
        <w:rPr>
          <w:rFonts w:ascii="Trebuchet MS" w:hAnsi="Trebuchet MS" w:cs="Arial"/>
          <w:sz w:val="22"/>
          <w:szCs w:val="22"/>
        </w:rPr>
        <w:t xml:space="preserve"> ar</w:t>
      </w:r>
      <w:r w:rsidR="00636F30">
        <w:rPr>
          <w:rFonts w:ascii="Trebuchet MS" w:hAnsi="Trebuchet MS" w:cs="Arial"/>
          <w:sz w:val="22"/>
          <w:szCs w:val="22"/>
        </w:rPr>
        <w:t xml:space="preserve"> </w:t>
      </w:r>
      <w:r w:rsidR="000B0E32">
        <w:rPr>
          <w:rFonts w:ascii="Trebuchet MS" w:hAnsi="Trebuchet MS" w:cs="Arial"/>
          <w:sz w:val="22"/>
          <w:szCs w:val="22"/>
        </w:rPr>
        <w:t>g</w:t>
      </w:r>
      <w:r w:rsidR="00427674" w:rsidRPr="00556B21">
        <w:rPr>
          <w:rFonts w:ascii="Trebuchet MS" w:hAnsi="Trebuchet MS" w:cs="Arial"/>
          <w:sz w:val="22"/>
          <w:szCs w:val="22"/>
        </w:rPr>
        <w:t>amintojų inicijuoti projekt</w:t>
      </w:r>
      <w:r w:rsidR="00556B21" w:rsidRPr="00556B21">
        <w:rPr>
          <w:rFonts w:ascii="Trebuchet MS" w:hAnsi="Trebuchet MS" w:cs="Arial"/>
          <w:sz w:val="22"/>
          <w:szCs w:val="22"/>
        </w:rPr>
        <w:t>a</w:t>
      </w:r>
      <w:r w:rsidR="00427674" w:rsidRPr="00556B21">
        <w:rPr>
          <w:rFonts w:ascii="Trebuchet MS" w:hAnsi="Trebuchet MS" w:cs="Arial"/>
          <w:sz w:val="22"/>
          <w:szCs w:val="22"/>
        </w:rPr>
        <w:t>i:</w:t>
      </w:r>
    </w:p>
    <w:p w14:paraId="1BBC964F" w14:textId="454CDCEE" w:rsidR="00A01D0B" w:rsidRPr="00556B21" w:rsidRDefault="00A01D0B" w:rsidP="00764A1D">
      <w:pPr>
        <w:pStyle w:val="ListParagraph"/>
        <w:numPr>
          <w:ilvl w:val="0"/>
          <w:numId w:val="12"/>
        </w:numPr>
        <w:rPr>
          <w:rFonts w:ascii="Trebuchet MS" w:hAnsi="Trebuchet MS" w:cs="Arial"/>
          <w:sz w:val="22"/>
          <w:szCs w:val="22"/>
        </w:rPr>
      </w:pPr>
      <w:r w:rsidRPr="00556B21">
        <w:rPr>
          <w:rFonts w:ascii="Trebuchet MS" w:hAnsi="Trebuchet MS" w:cs="Arial"/>
          <w:sz w:val="22"/>
          <w:szCs w:val="22"/>
        </w:rPr>
        <w:t xml:space="preserve">Prie 330/110/10 </w:t>
      </w:r>
      <w:proofErr w:type="spellStart"/>
      <w:r w:rsidRPr="00556B21">
        <w:rPr>
          <w:rFonts w:ascii="Trebuchet MS" w:hAnsi="Trebuchet MS" w:cs="Arial"/>
          <w:sz w:val="22"/>
          <w:szCs w:val="22"/>
        </w:rPr>
        <w:t>kV</w:t>
      </w:r>
      <w:proofErr w:type="spellEnd"/>
      <w:r w:rsidRPr="00556B21">
        <w:rPr>
          <w:rFonts w:ascii="Trebuchet MS" w:hAnsi="Trebuchet MS" w:cs="Arial"/>
          <w:sz w:val="22"/>
          <w:szCs w:val="22"/>
        </w:rPr>
        <w:t xml:space="preserve"> Šiaulių TP 10 </w:t>
      </w:r>
      <w:proofErr w:type="spellStart"/>
      <w:r w:rsidRPr="00556B21">
        <w:rPr>
          <w:rFonts w:ascii="Trebuchet MS" w:hAnsi="Trebuchet MS" w:cs="Arial"/>
          <w:sz w:val="22"/>
          <w:szCs w:val="22"/>
        </w:rPr>
        <w:t>kV</w:t>
      </w:r>
      <w:proofErr w:type="spellEnd"/>
      <w:r w:rsidRPr="00556B21">
        <w:rPr>
          <w:rFonts w:ascii="Trebuchet MS" w:hAnsi="Trebuchet MS" w:cs="Arial"/>
          <w:sz w:val="22"/>
          <w:szCs w:val="22"/>
        </w:rPr>
        <w:t xml:space="preserve"> šynų buvo prijungta 11 MW įrengtosios galios Šiaulių termofikacinė elektrinė</w:t>
      </w:r>
      <w:r w:rsidR="00427674" w:rsidRPr="00556B21">
        <w:rPr>
          <w:rFonts w:ascii="Trebuchet MS" w:hAnsi="Trebuchet MS" w:cs="Arial"/>
          <w:sz w:val="22"/>
          <w:szCs w:val="22"/>
        </w:rPr>
        <w:t>;</w:t>
      </w:r>
    </w:p>
    <w:p w14:paraId="30C463B7" w14:textId="595C1842" w:rsidR="00427674" w:rsidRPr="00556B21" w:rsidRDefault="00EA70B0" w:rsidP="00764A1D">
      <w:pPr>
        <w:pStyle w:val="ListParagraph"/>
        <w:numPr>
          <w:ilvl w:val="0"/>
          <w:numId w:val="12"/>
        </w:numPr>
        <w:rPr>
          <w:rFonts w:ascii="Trebuchet MS" w:hAnsi="Trebuchet MS" w:cs="Arial"/>
          <w:sz w:val="22"/>
          <w:szCs w:val="22"/>
        </w:rPr>
      </w:pPr>
      <w:r>
        <w:rPr>
          <w:rFonts w:ascii="Trebuchet MS" w:hAnsi="Trebuchet MS" w:cs="Arial"/>
          <w:sz w:val="22"/>
          <w:szCs w:val="22"/>
        </w:rPr>
        <w:t>D</w:t>
      </w:r>
      <w:r w:rsidR="00427674" w:rsidRPr="00556B21">
        <w:rPr>
          <w:rFonts w:ascii="Trebuchet MS" w:hAnsi="Trebuchet MS" w:cs="Arial"/>
          <w:sz w:val="22"/>
          <w:szCs w:val="22"/>
        </w:rPr>
        <w:t xml:space="preserve">alis </w:t>
      </w:r>
      <w:proofErr w:type="spellStart"/>
      <w:r w:rsidR="00427674" w:rsidRPr="00556B21">
        <w:rPr>
          <w:rFonts w:ascii="Trebuchet MS" w:hAnsi="Trebuchet MS" w:cs="Arial"/>
          <w:sz w:val="22"/>
          <w:szCs w:val="22"/>
        </w:rPr>
        <w:t>dvigrandės</w:t>
      </w:r>
      <w:proofErr w:type="spellEnd"/>
      <w:r w:rsidR="00427674" w:rsidRPr="00556B21">
        <w:rPr>
          <w:rFonts w:ascii="Trebuchet MS" w:hAnsi="Trebuchet MS" w:cs="Arial"/>
          <w:sz w:val="22"/>
          <w:szCs w:val="22"/>
        </w:rPr>
        <w:t xml:space="preserve"> 110 </w:t>
      </w:r>
      <w:proofErr w:type="spellStart"/>
      <w:r w:rsidR="00427674" w:rsidRPr="00556B21">
        <w:rPr>
          <w:rFonts w:ascii="Trebuchet MS" w:hAnsi="Trebuchet MS" w:cs="Arial"/>
          <w:sz w:val="22"/>
          <w:szCs w:val="22"/>
        </w:rPr>
        <w:t>kV</w:t>
      </w:r>
      <w:proofErr w:type="spellEnd"/>
      <w:r w:rsidR="00427674" w:rsidRPr="00556B21">
        <w:rPr>
          <w:rFonts w:ascii="Trebuchet MS" w:hAnsi="Trebuchet MS" w:cs="Arial"/>
          <w:sz w:val="22"/>
          <w:szCs w:val="22"/>
        </w:rPr>
        <w:t xml:space="preserve"> oro linijos Marios-Juodkrantė I, II </w:t>
      </w:r>
      <w:r w:rsidRPr="00556B21">
        <w:rPr>
          <w:rFonts w:ascii="Trebuchet MS" w:hAnsi="Trebuchet MS" w:cs="Arial"/>
          <w:sz w:val="22"/>
          <w:szCs w:val="22"/>
        </w:rPr>
        <w:t xml:space="preserve">pakeista </w:t>
      </w:r>
      <w:r>
        <w:rPr>
          <w:rFonts w:ascii="Trebuchet MS" w:hAnsi="Trebuchet MS" w:cs="Arial"/>
          <w:sz w:val="22"/>
          <w:szCs w:val="22"/>
        </w:rPr>
        <w:t>kabelių linija.</w:t>
      </w:r>
    </w:p>
    <w:p w14:paraId="0D308861" w14:textId="3716DE44" w:rsidR="000C0DF1" w:rsidRPr="00556B21" w:rsidRDefault="000B0E32" w:rsidP="00455A9D">
      <w:pPr>
        <w:rPr>
          <w:rFonts w:ascii="Trebuchet MS" w:hAnsi="Trebuchet MS" w:cs="Arial"/>
          <w:sz w:val="22"/>
          <w:szCs w:val="22"/>
        </w:rPr>
      </w:pPr>
      <w:r>
        <w:rPr>
          <w:rFonts w:ascii="Trebuchet MS" w:hAnsi="Trebuchet MS" w:cs="Arial"/>
          <w:sz w:val="22"/>
          <w:szCs w:val="22"/>
        </w:rPr>
        <w:t>„</w:t>
      </w:r>
      <w:proofErr w:type="spellStart"/>
      <w:r>
        <w:rPr>
          <w:rFonts w:ascii="Trebuchet MS" w:hAnsi="Trebuchet MS" w:cs="Arial"/>
          <w:sz w:val="22"/>
          <w:szCs w:val="22"/>
        </w:rPr>
        <w:t>Litgrid</w:t>
      </w:r>
      <w:proofErr w:type="spellEnd"/>
      <w:r>
        <w:rPr>
          <w:rFonts w:ascii="Trebuchet MS" w:hAnsi="Trebuchet MS" w:cs="Arial"/>
          <w:sz w:val="22"/>
          <w:szCs w:val="22"/>
        </w:rPr>
        <w:t>“</w:t>
      </w:r>
      <w:r w:rsidR="00A66299" w:rsidRPr="00556B21">
        <w:rPr>
          <w:rFonts w:ascii="Trebuchet MS" w:hAnsi="Trebuchet MS" w:cs="Arial"/>
          <w:sz w:val="22"/>
          <w:szCs w:val="22"/>
        </w:rPr>
        <w:t xml:space="preserve"> </w:t>
      </w:r>
      <w:r w:rsidR="00DD02E8">
        <w:rPr>
          <w:rFonts w:ascii="Trebuchet MS" w:hAnsi="Trebuchet MS" w:cs="Arial"/>
          <w:sz w:val="22"/>
          <w:szCs w:val="22"/>
        </w:rPr>
        <w:t xml:space="preserve">iniciatyva atliktos studijos </w:t>
      </w:r>
      <w:r w:rsidR="00A66299" w:rsidRPr="00556B21">
        <w:rPr>
          <w:rFonts w:ascii="Trebuchet MS" w:hAnsi="Trebuchet MS" w:cs="Arial"/>
          <w:sz w:val="22"/>
          <w:szCs w:val="22"/>
        </w:rPr>
        <w:t>:</w:t>
      </w:r>
    </w:p>
    <w:p w14:paraId="72E2EED2" w14:textId="77777777" w:rsidR="00995B20" w:rsidRPr="00556B21" w:rsidRDefault="00995B20" w:rsidP="00EF2269">
      <w:pPr>
        <w:pStyle w:val="Tekstas0"/>
        <w:spacing w:after="120"/>
        <w:ind w:firstLine="567"/>
        <w:jc w:val="both"/>
        <w:rPr>
          <w:rFonts w:ascii="Trebuchet MS" w:hAnsi="Trebuchet MS"/>
          <w:i/>
          <w:color w:val="auto"/>
          <w:sz w:val="22"/>
          <w:szCs w:val="22"/>
          <w:u w:val="single"/>
          <w:lang w:val="lt-LT"/>
        </w:rPr>
      </w:pPr>
      <w:r w:rsidRPr="00556B21">
        <w:rPr>
          <w:rFonts w:ascii="Trebuchet MS" w:hAnsi="Trebuchet MS"/>
          <w:i/>
          <w:color w:val="auto"/>
          <w:sz w:val="22"/>
          <w:szCs w:val="22"/>
          <w:u w:val="single"/>
          <w:lang w:val="lt-LT"/>
        </w:rPr>
        <w:t>Atsinaujinančius energijos išteklius naudojančių elektrinių prijungimo prie perdavimo tinklo iki 2030 m. galimybių studija</w:t>
      </w:r>
    </w:p>
    <w:p w14:paraId="06F0D578" w14:textId="769A4AC5" w:rsidR="00995B20" w:rsidRPr="00556B21" w:rsidRDefault="00995B20" w:rsidP="00995B20">
      <w:pPr>
        <w:rPr>
          <w:rFonts w:ascii="Trebuchet MS" w:hAnsi="Trebuchet MS"/>
          <w:sz w:val="22"/>
          <w:szCs w:val="22"/>
        </w:rPr>
      </w:pPr>
      <w:r w:rsidRPr="00556B21">
        <w:rPr>
          <w:rFonts w:ascii="Trebuchet MS" w:hAnsi="Trebuchet MS"/>
          <w:sz w:val="22"/>
          <w:szCs w:val="22"/>
        </w:rPr>
        <w:t xml:space="preserve">2014 m. </w:t>
      </w:r>
      <w:r w:rsidR="00A97987">
        <w:rPr>
          <w:rFonts w:ascii="Trebuchet MS" w:hAnsi="Trebuchet MS"/>
          <w:sz w:val="22"/>
          <w:szCs w:val="22"/>
        </w:rPr>
        <w:t>„</w:t>
      </w:r>
      <w:proofErr w:type="spellStart"/>
      <w:r w:rsidR="00A97987">
        <w:rPr>
          <w:rFonts w:ascii="Trebuchet MS" w:hAnsi="Trebuchet MS"/>
          <w:sz w:val="22"/>
          <w:szCs w:val="22"/>
        </w:rPr>
        <w:t>Litgrid</w:t>
      </w:r>
      <w:proofErr w:type="spellEnd"/>
      <w:r w:rsidR="00A97987">
        <w:rPr>
          <w:rFonts w:ascii="Trebuchet MS" w:hAnsi="Trebuchet MS"/>
          <w:sz w:val="22"/>
          <w:szCs w:val="22"/>
        </w:rPr>
        <w:t>“</w:t>
      </w:r>
      <w:r w:rsidR="00A97987" w:rsidRPr="00556B21">
        <w:rPr>
          <w:rFonts w:ascii="Trebuchet MS" w:hAnsi="Trebuchet MS"/>
          <w:sz w:val="22"/>
          <w:szCs w:val="22"/>
        </w:rPr>
        <w:t xml:space="preserve"> </w:t>
      </w:r>
      <w:r w:rsidRPr="00556B21">
        <w:rPr>
          <w:rFonts w:ascii="Trebuchet MS" w:hAnsi="Trebuchet MS"/>
          <w:sz w:val="22"/>
          <w:szCs w:val="22"/>
        </w:rPr>
        <w:t xml:space="preserve">užsakymu, Kauno technologijos universitetas parengė </w:t>
      </w:r>
      <w:r w:rsidRPr="00636F30">
        <w:rPr>
          <w:rFonts w:ascii="Trebuchet MS" w:hAnsi="Trebuchet MS"/>
          <w:i/>
          <w:sz w:val="22"/>
          <w:szCs w:val="22"/>
        </w:rPr>
        <w:t xml:space="preserve">Atsinaujinančius energijos išteklius naudojančių elektrinių prijungimo prie 330-110 </w:t>
      </w:r>
      <w:proofErr w:type="spellStart"/>
      <w:r w:rsidRPr="00636F30">
        <w:rPr>
          <w:rFonts w:ascii="Trebuchet MS" w:hAnsi="Trebuchet MS"/>
          <w:i/>
          <w:sz w:val="22"/>
          <w:szCs w:val="22"/>
        </w:rPr>
        <w:t>kV</w:t>
      </w:r>
      <w:proofErr w:type="spellEnd"/>
      <w:r w:rsidRPr="00636F30">
        <w:rPr>
          <w:rFonts w:ascii="Trebuchet MS" w:hAnsi="Trebuchet MS"/>
          <w:i/>
          <w:sz w:val="22"/>
          <w:szCs w:val="22"/>
        </w:rPr>
        <w:t xml:space="preserve"> elektros perdavimo tinklo iki 2030 m.</w:t>
      </w:r>
      <w:r w:rsidRPr="00556B21">
        <w:rPr>
          <w:rFonts w:ascii="Trebuchet MS" w:hAnsi="Trebuchet MS"/>
          <w:sz w:val="22"/>
          <w:szCs w:val="22"/>
        </w:rPr>
        <w:t xml:space="preserve"> galimybių studiją, kurios </w:t>
      </w:r>
      <w:r w:rsidR="001D0484" w:rsidRPr="00556B21">
        <w:rPr>
          <w:rFonts w:ascii="Trebuchet MS" w:hAnsi="Trebuchet MS"/>
          <w:sz w:val="22"/>
          <w:szCs w:val="22"/>
        </w:rPr>
        <w:t xml:space="preserve">pagrindinis </w:t>
      </w:r>
      <w:r w:rsidRPr="00556B21">
        <w:rPr>
          <w:rFonts w:ascii="Trebuchet MS" w:hAnsi="Trebuchet MS"/>
          <w:sz w:val="22"/>
          <w:szCs w:val="22"/>
        </w:rPr>
        <w:t xml:space="preserve">tikslas – nustatyti prie 330-110 </w:t>
      </w:r>
      <w:proofErr w:type="spellStart"/>
      <w:r w:rsidRPr="00556B21">
        <w:rPr>
          <w:rFonts w:ascii="Trebuchet MS" w:hAnsi="Trebuchet MS"/>
          <w:sz w:val="22"/>
          <w:szCs w:val="22"/>
        </w:rPr>
        <w:t>kV</w:t>
      </w:r>
      <w:proofErr w:type="spellEnd"/>
      <w:r w:rsidRPr="00556B21">
        <w:rPr>
          <w:rFonts w:ascii="Trebuchet MS" w:hAnsi="Trebuchet MS"/>
          <w:sz w:val="22"/>
          <w:szCs w:val="22"/>
        </w:rPr>
        <w:t xml:space="preserve"> elektros perdavimo tinklų prijungiamų atsinaujinančius energijos išteklius naudojančių elektrinių didžiausią priimtiną kiekį ir galimus prijungimo taškus.</w:t>
      </w:r>
    </w:p>
    <w:p w14:paraId="603A14B7" w14:textId="77777777" w:rsidR="00995B20" w:rsidRPr="00556B21" w:rsidRDefault="00995B20" w:rsidP="00995B20">
      <w:pPr>
        <w:rPr>
          <w:rFonts w:ascii="Trebuchet MS" w:hAnsi="Trebuchet MS"/>
          <w:sz w:val="22"/>
          <w:szCs w:val="22"/>
        </w:rPr>
      </w:pPr>
      <w:r w:rsidRPr="00556B21">
        <w:rPr>
          <w:rFonts w:ascii="Trebuchet MS" w:hAnsi="Trebuchet MS"/>
          <w:sz w:val="22"/>
          <w:szCs w:val="22"/>
        </w:rPr>
        <w:t xml:space="preserve">AEI elektrinių prijungimo prie perdavimo tinklo galimybėms nustatyti buvo kompleksiškai išanalizuotos elektros energetikos sistemos darbo charakteristikos: įvertinta elektros energijos poreikių perspektyva, sudaryti generuojančių šaltinių plėtros scenarijai, įvertintas Lietuvos elektros energetikos sistemos aktyviosios galios rezervų adekvatumas, nustatyta elektros perdavimo tinklo būklė įvairiais sistemos darbo režimais. </w:t>
      </w:r>
    </w:p>
    <w:p w14:paraId="112CC05C" w14:textId="0582D4F1" w:rsidR="0034143F" w:rsidRPr="00556B21" w:rsidRDefault="00A66299" w:rsidP="00A66299">
      <w:pPr>
        <w:pStyle w:val="ListParagraph"/>
        <w:ind w:left="567" w:firstLine="0"/>
        <w:rPr>
          <w:rFonts w:ascii="Trebuchet MS" w:hAnsi="Trebuchet MS"/>
          <w:sz w:val="22"/>
          <w:szCs w:val="22"/>
        </w:rPr>
      </w:pPr>
      <w:r w:rsidRPr="00556B21">
        <w:rPr>
          <w:rFonts w:ascii="Trebuchet MS" w:hAnsi="Trebuchet MS"/>
          <w:sz w:val="22"/>
          <w:szCs w:val="22"/>
        </w:rPr>
        <w:t xml:space="preserve">Studijos rezultatai </w:t>
      </w:r>
      <w:r w:rsidR="001D0484" w:rsidRPr="00556B21">
        <w:rPr>
          <w:rFonts w:ascii="Trebuchet MS" w:hAnsi="Trebuchet MS"/>
          <w:sz w:val="22"/>
          <w:szCs w:val="22"/>
        </w:rPr>
        <w:t xml:space="preserve">pristatyti 2014 m. rugsėjo 4 d. </w:t>
      </w:r>
      <w:r w:rsidRPr="00556B21">
        <w:rPr>
          <w:rFonts w:ascii="Trebuchet MS" w:hAnsi="Trebuchet MS"/>
          <w:sz w:val="22"/>
          <w:szCs w:val="22"/>
        </w:rPr>
        <w:t>Lietuvos Mokslų akademijoje.</w:t>
      </w:r>
    </w:p>
    <w:p w14:paraId="30BB5802" w14:textId="77777777" w:rsidR="00995B20" w:rsidRPr="00556B21" w:rsidRDefault="00995B20" w:rsidP="00EF2269">
      <w:pPr>
        <w:pStyle w:val="Tekstas0"/>
        <w:spacing w:before="120" w:after="120"/>
        <w:ind w:firstLine="567"/>
        <w:rPr>
          <w:rFonts w:ascii="Trebuchet MS" w:hAnsi="Trebuchet MS"/>
          <w:i/>
          <w:color w:val="auto"/>
          <w:sz w:val="22"/>
          <w:szCs w:val="22"/>
          <w:u w:val="single"/>
          <w:lang w:val="lt-LT"/>
        </w:rPr>
      </w:pPr>
      <w:r w:rsidRPr="00556B21">
        <w:rPr>
          <w:rFonts w:ascii="Trebuchet MS" w:hAnsi="Trebuchet MS"/>
          <w:i/>
          <w:color w:val="auto"/>
          <w:sz w:val="22"/>
          <w:szCs w:val="22"/>
          <w:u w:val="single"/>
          <w:lang w:val="lt-LT"/>
        </w:rPr>
        <w:t xml:space="preserve">ENTSO-E dešimties metų perdavimo tinklų plėtros planas 2014 m. </w:t>
      </w:r>
    </w:p>
    <w:p w14:paraId="1E2C076A" w14:textId="07F07221" w:rsidR="00995B20" w:rsidRPr="00556B21" w:rsidRDefault="00007E7D" w:rsidP="00995B20">
      <w:pPr>
        <w:rPr>
          <w:rFonts w:ascii="Trebuchet MS" w:hAnsi="Trebuchet MS" w:cs="Arial"/>
          <w:sz w:val="22"/>
          <w:szCs w:val="22"/>
        </w:rPr>
      </w:pPr>
      <w:r>
        <w:rPr>
          <w:rFonts w:ascii="Trebuchet MS" w:hAnsi="Trebuchet MS" w:cs="Arial"/>
          <w:sz w:val="22"/>
          <w:szCs w:val="22"/>
        </w:rPr>
        <w:t>„</w:t>
      </w:r>
      <w:proofErr w:type="spellStart"/>
      <w:r>
        <w:rPr>
          <w:rFonts w:ascii="Trebuchet MS" w:hAnsi="Trebuchet MS" w:cs="Arial"/>
          <w:sz w:val="22"/>
          <w:szCs w:val="22"/>
        </w:rPr>
        <w:t>Litgrid</w:t>
      </w:r>
      <w:proofErr w:type="spellEnd"/>
      <w:r>
        <w:rPr>
          <w:rFonts w:ascii="Trebuchet MS" w:hAnsi="Trebuchet MS" w:cs="Arial"/>
          <w:sz w:val="22"/>
          <w:szCs w:val="22"/>
        </w:rPr>
        <w:t>“</w:t>
      </w:r>
      <w:r w:rsidRPr="00556B21">
        <w:rPr>
          <w:rFonts w:ascii="Trebuchet MS" w:hAnsi="Trebuchet MS" w:cs="Arial"/>
          <w:sz w:val="22"/>
          <w:szCs w:val="22"/>
        </w:rPr>
        <w:t xml:space="preserve"> </w:t>
      </w:r>
      <w:r w:rsidR="00995B20" w:rsidRPr="00556B21">
        <w:rPr>
          <w:rFonts w:ascii="Trebuchet MS" w:hAnsi="Trebuchet MS" w:cs="Arial"/>
          <w:sz w:val="22"/>
          <w:szCs w:val="22"/>
        </w:rPr>
        <w:t>priklauso Europos perdavimo tinkl</w:t>
      </w:r>
      <w:r w:rsidR="001D0484" w:rsidRPr="00556B21">
        <w:rPr>
          <w:rFonts w:ascii="Trebuchet MS" w:hAnsi="Trebuchet MS" w:cs="Arial"/>
          <w:sz w:val="22"/>
          <w:szCs w:val="22"/>
        </w:rPr>
        <w:t>ų operatorius</w:t>
      </w:r>
      <w:r w:rsidR="00995B20" w:rsidRPr="00556B21">
        <w:rPr>
          <w:rFonts w:ascii="Trebuchet MS" w:hAnsi="Trebuchet MS" w:cs="Arial"/>
          <w:sz w:val="22"/>
          <w:szCs w:val="22"/>
        </w:rPr>
        <w:t xml:space="preserve"> vienijančiai organizacijai ENTSO-E (angl. </w:t>
      </w:r>
      <w:proofErr w:type="spellStart"/>
      <w:r w:rsidR="00995B20" w:rsidRPr="00556B21">
        <w:rPr>
          <w:rFonts w:ascii="Trebuchet MS" w:hAnsi="Trebuchet MS" w:cs="Arial"/>
          <w:sz w:val="22"/>
          <w:szCs w:val="22"/>
        </w:rPr>
        <w:t>The</w:t>
      </w:r>
      <w:proofErr w:type="spellEnd"/>
      <w:r w:rsidR="00995B20" w:rsidRPr="00556B21">
        <w:rPr>
          <w:rFonts w:ascii="Trebuchet MS" w:hAnsi="Trebuchet MS" w:cs="Arial"/>
          <w:sz w:val="22"/>
          <w:szCs w:val="22"/>
        </w:rPr>
        <w:t xml:space="preserve"> </w:t>
      </w:r>
      <w:proofErr w:type="spellStart"/>
      <w:r w:rsidR="00995B20" w:rsidRPr="00556B21">
        <w:rPr>
          <w:rFonts w:ascii="Trebuchet MS" w:hAnsi="Trebuchet MS" w:cs="Arial"/>
          <w:sz w:val="22"/>
          <w:szCs w:val="22"/>
        </w:rPr>
        <w:t>European</w:t>
      </w:r>
      <w:proofErr w:type="spellEnd"/>
      <w:r w:rsidR="00995B20" w:rsidRPr="00556B21">
        <w:rPr>
          <w:rFonts w:ascii="Trebuchet MS" w:hAnsi="Trebuchet MS" w:cs="Arial"/>
          <w:sz w:val="22"/>
          <w:szCs w:val="22"/>
        </w:rPr>
        <w:t xml:space="preserve"> </w:t>
      </w:r>
      <w:proofErr w:type="spellStart"/>
      <w:r w:rsidR="00995B20" w:rsidRPr="00556B21">
        <w:rPr>
          <w:rFonts w:ascii="Trebuchet MS" w:hAnsi="Trebuchet MS" w:cs="Arial"/>
          <w:sz w:val="22"/>
          <w:szCs w:val="22"/>
        </w:rPr>
        <w:t>Network</w:t>
      </w:r>
      <w:proofErr w:type="spellEnd"/>
      <w:r w:rsidR="00995B20" w:rsidRPr="00556B21">
        <w:rPr>
          <w:rFonts w:ascii="Trebuchet MS" w:hAnsi="Trebuchet MS" w:cs="Arial"/>
          <w:sz w:val="22"/>
          <w:szCs w:val="22"/>
        </w:rPr>
        <w:t xml:space="preserve"> </w:t>
      </w:r>
      <w:proofErr w:type="spellStart"/>
      <w:r w:rsidR="00995B20" w:rsidRPr="00556B21">
        <w:rPr>
          <w:rFonts w:ascii="Trebuchet MS" w:hAnsi="Trebuchet MS" w:cs="Arial"/>
          <w:sz w:val="22"/>
          <w:szCs w:val="22"/>
        </w:rPr>
        <w:t>of</w:t>
      </w:r>
      <w:proofErr w:type="spellEnd"/>
      <w:r w:rsidR="00995B20" w:rsidRPr="00556B21">
        <w:rPr>
          <w:rFonts w:ascii="Trebuchet MS" w:hAnsi="Trebuchet MS" w:cs="Arial"/>
          <w:sz w:val="22"/>
          <w:szCs w:val="22"/>
        </w:rPr>
        <w:t xml:space="preserve"> </w:t>
      </w:r>
      <w:proofErr w:type="spellStart"/>
      <w:r w:rsidR="00995B20" w:rsidRPr="00556B21">
        <w:rPr>
          <w:rFonts w:ascii="Trebuchet MS" w:hAnsi="Trebuchet MS" w:cs="Arial"/>
          <w:sz w:val="22"/>
          <w:szCs w:val="22"/>
        </w:rPr>
        <w:t>Transmission</w:t>
      </w:r>
      <w:proofErr w:type="spellEnd"/>
      <w:r w:rsidR="00995B20" w:rsidRPr="00556B21">
        <w:rPr>
          <w:rFonts w:ascii="Trebuchet MS" w:hAnsi="Trebuchet MS" w:cs="Arial"/>
          <w:sz w:val="22"/>
          <w:szCs w:val="22"/>
        </w:rPr>
        <w:t xml:space="preserve"> System </w:t>
      </w:r>
      <w:proofErr w:type="spellStart"/>
      <w:r w:rsidR="00995B20" w:rsidRPr="00556B21">
        <w:rPr>
          <w:rFonts w:ascii="Trebuchet MS" w:hAnsi="Trebuchet MS" w:cs="Arial"/>
          <w:sz w:val="22"/>
          <w:szCs w:val="22"/>
        </w:rPr>
        <w:t>Operators</w:t>
      </w:r>
      <w:proofErr w:type="spellEnd"/>
      <w:r w:rsidR="00995B20" w:rsidRPr="00556B21">
        <w:rPr>
          <w:rFonts w:ascii="Trebuchet MS" w:hAnsi="Trebuchet MS" w:cs="Arial"/>
          <w:sz w:val="22"/>
          <w:szCs w:val="22"/>
        </w:rPr>
        <w:t xml:space="preserve"> </w:t>
      </w:r>
      <w:proofErr w:type="spellStart"/>
      <w:r w:rsidR="00995B20" w:rsidRPr="00556B21">
        <w:rPr>
          <w:rFonts w:ascii="Trebuchet MS" w:hAnsi="Trebuchet MS" w:cs="Arial"/>
          <w:sz w:val="22"/>
          <w:szCs w:val="22"/>
        </w:rPr>
        <w:t>for</w:t>
      </w:r>
      <w:proofErr w:type="spellEnd"/>
      <w:r w:rsidR="00995B20" w:rsidRPr="00556B21">
        <w:rPr>
          <w:rFonts w:ascii="Trebuchet MS" w:hAnsi="Trebuchet MS" w:cs="Arial"/>
          <w:sz w:val="22"/>
          <w:szCs w:val="22"/>
        </w:rPr>
        <w:t xml:space="preserve"> </w:t>
      </w:r>
      <w:proofErr w:type="spellStart"/>
      <w:r w:rsidR="00995B20" w:rsidRPr="00556B21">
        <w:rPr>
          <w:rFonts w:ascii="Trebuchet MS" w:hAnsi="Trebuchet MS" w:cs="Arial"/>
          <w:sz w:val="22"/>
          <w:szCs w:val="22"/>
        </w:rPr>
        <w:t>Electricity</w:t>
      </w:r>
      <w:proofErr w:type="spellEnd"/>
      <w:r w:rsidR="00995B20" w:rsidRPr="00556B21">
        <w:rPr>
          <w:rFonts w:ascii="Trebuchet MS" w:hAnsi="Trebuchet MS" w:cs="Arial"/>
          <w:sz w:val="22"/>
          <w:szCs w:val="22"/>
        </w:rPr>
        <w:t>)</w:t>
      </w:r>
      <w:r>
        <w:rPr>
          <w:rFonts w:ascii="Trebuchet MS" w:hAnsi="Trebuchet MS" w:cs="Arial"/>
          <w:sz w:val="22"/>
          <w:szCs w:val="22"/>
        </w:rPr>
        <w:t>, kurios</w:t>
      </w:r>
      <w:r w:rsidR="00995B20" w:rsidRPr="00556B21">
        <w:rPr>
          <w:rFonts w:ascii="Trebuchet MS" w:hAnsi="Trebuchet MS" w:cs="Arial"/>
          <w:sz w:val="22"/>
          <w:szCs w:val="22"/>
        </w:rPr>
        <w:t xml:space="preserve"> uždaviniai yra koordinuoti visų sistemų operatorių veiksmus planuojant ir vystant elektros tinklus, siekiant </w:t>
      </w:r>
      <w:r w:rsidR="000B0E32">
        <w:rPr>
          <w:rFonts w:ascii="Trebuchet MS" w:hAnsi="Trebuchet MS" w:cs="Arial"/>
          <w:sz w:val="22"/>
          <w:szCs w:val="22"/>
        </w:rPr>
        <w:t>įgyvendinti</w:t>
      </w:r>
      <w:r w:rsidR="000B0E32" w:rsidRPr="00556B21">
        <w:rPr>
          <w:rFonts w:ascii="Trebuchet MS" w:hAnsi="Trebuchet MS" w:cs="Arial"/>
          <w:sz w:val="22"/>
          <w:szCs w:val="22"/>
        </w:rPr>
        <w:t xml:space="preserve"> </w:t>
      </w:r>
      <w:r w:rsidR="00995B20" w:rsidRPr="00556B21">
        <w:rPr>
          <w:rFonts w:ascii="Trebuchet MS" w:hAnsi="Trebuchet MS" w:cs="Arial"/>
          <w:sz w:val="22"/>
          <w:szCs w:val="22"/>
        </w:rPr>
        <w:t>bendrus europinius tikslus dėl bendros rinkos sukūrimo, atsinaujinančių šaltinių plėtros skatinimo bei adekvačios tinklų plėtros planavimo.</w:t>
      </w:r>
    </w:p>
    <w:p w14:paraId="1A253A50" w14:textId="5F28E739" w:rsidR="00995B20" w:rsidRPr="00556B21" w:rsidRDefault="00995B20" w:rsidP="00995B20">
      <w:pPr>
        <w:rPr>
          <w:rFonts w:ascii="Trebuchet MS" w:hAnsi="Trebuchet MS" w:cs="Arial"/>
          <w:sz w:val="22"/>
          <w:szCs w:val="22"/>
        </w:rPr>
      </w:pPr>
      <w:r w:rsidRPr="00556B21">
        <w:rPr>
          <w:rFonts w:ascii="Trebuchet MS" w:hAnsi="Trebuchet MS" w:cs="Arial"/>
          <w:sz w:val="22"/>
          <w:szCs w:val="22"/>
        </w:rPr>
        <w:t>Svarbus ENTSO-E veiklos rezultatas – kas d</w:t>
      </w:r>
      <w:r w:rsidR="00A97987">
        <w:rPr>
          <w:rFonts w:ascii="Trebuchet MS" w:hAnsi="Trebuchet MS" w:cs="Arial"/>
          <w:sz w:val="22"/>
          <w:szCs w:val="22"/>
        </w:rPr>
        <w:t>vejus</w:t>
      </w:r>
      <w:r w:rsidRPr="00556B21">
        <w:rPr>
          <w:rFonts w:ascii="Trebuchet MS" w:hAnsi="Trebuchet MS" w:cs="Arial"/>
          <w:sz w:val="22"/>
          <w:szCs w:val="22"/>
        </w:rPr>
        <w:t xml:space="preserve"> metus parengiamas dešimties metų tinklų plėtros planas (angl. Ten </w:t>
      </w:r>
      <w:proofErr w:type="spellStart"/>
      <w:r w:rsidRPr="00556B21">
        <w:rPr>
          <w:rFonts w:ascii="Trebuchet MS" w:hAnsi="Trebuchet MS" w:cs="Arial"/>
          <w:sz w:val="22"/>
          <w:szCs w:val="22"/>
        </w:rPr>
        <w:t>Year</w:t>
      </w:r>
      <w:proofErr w:type="spellEnd"/>
      <w:r w:rsidRPr="00556B21">
        <w:rPr>
          <w:rFonts w:ascii="Trebuchet MS" w:hAnsi="Trebuchet MS" w:cs="Arial"/>
          <w:sz w:val="22"/>
          <w:szCs w:val="22"/>
        </w:rPr>
        <w:t xml:space="preserve"> </w:t>
      </w:r>
      <w:proofErr w:type="spellStart"/>
      <w:r w:rsidRPr="00556B21">
        <w:rPr>
          <w:rFonts w:ascii="Trebuchet MS" w:hAnsi="Trebuchet MS" w:cs="Arial"/>
          <w:sz w:val="22"/>
          <w:szCs w:val="22"/>
        </w:rPr>
        <w:t>Network</w:t>
      </w:r>
      <w:proofErr w:type="spellEnd"/>
      <w:r w:rsidRPr="00556B21">
        <w:rPr>
          <w:rFonts w:ascii="Trebuchet MS" w:hAnsi="Trebuchet MS" w:cs="Arial"/>
          <w:sz w:val="22"/>
          <w:szCs w:val="22"/>
        </w:rPr>
        <w:t xml:space="preserve"> </w:t>
      </w:r>
      <w:proofErr w:type="spellStart"/>
      <w:r w:rsidRPr="00556B21">
        <w:rPr>
          <w:rFonts w:ascii="Trebuchet MS" w:hAnsi="Trebuchet MS" w:cs="Arial"/>
          <w:sz w:val="22"/>
          <w:szCs w:val="22"/>
        </w:rPr>
        <w:t>Development</w:t>
      </w:r>
      <w:proofErr w:type="spellEnd"/>
      <w:r w:rsidRPr="00556B21">
        <w:rPr>
          <w:rFonts w:ascii="Trebuchet MS" w:hAnsi="Trebuchet MS" w:cs="Arial"/>
          <w:sz w:val="22"/>
          <w:szCs w:val="22"/>
        </w:rPr>
        <w:t xml:space="preserve"> </w:t>
      </w:r>
      <w:proofErr w:type="spellStart"/>
      <w:r w:rsidRPr="00556B21">
        <w:rPr>
          <w:rFonts w:ascii="Trebuchet MS" w:hAnsi="Trebuchet MS" w:cs="Arial"/>
          <w:sz w:val="22"/>
          <w:szCs w:val="22"/>
        </w:rPr>
        <w:t>Plan</w:t>
      </w:r>
      <w:proofErr w:type="spellEnd"/>
      <w:r w:rsidR="001D0484" w:rsidRPr="00556B21">
        <w:rPr>
          <w:rFonts w:ascii="Trebuchet MS" w:hAnsi="Trebuchet MS" w:cs="Arial"/>
          <w:sz w:val="22"/>
          <w:szCs w:val="22"/>
        </w:rPr>
        <w:t xml:space="preserve"> -</w:t>
      </w:r>
      <w:r w:rsidRPr="00556B21">
        <w:rPr>
          <w:rFonts w:ascii="Trebuchet MS" w:hAnsi="Trebuchet MS" w:cs="Arial"/>
          <w:sz w:val="22"/>
          <w:szCs w:val="22"/>
        </w:rPr>
        <w:t xml:space="preserve"> TYNDP</w:t>
      </w:r>
      <w:r w:rsidR="001D0484" w:rsidRPr="00556B21">
        <w:rPr>
          <w:rFonts w:ascii="Trebuchet MS" w:hAnsi="Trebuchet MS" w:cs="Arial"/>
          <w:sz w:val="22"/>
          <w:szCs w:val="22"/>
        </w:rPr>
        <w:t>)</w:t>
      </w:r>
      <w:r w:rsidRPr="00556B21">
        <w:rPr>
          <w:rFonts w:ascii="Trebuchet MS" w:hAnsi="Trebuchet MS" w:cs="Arial"/>
          <w:sz w:val="22"/>
          <w:szCs w:val="22"/>
        </w:rPr>
        <w:t xml:space="preserve">, kuriame pristatomi </w:t>
      </w:r>
      <w:r w:rsidR="001D0484" w:rsidRPr="00556B21">
        <w:rPr>
          <w:rFonts w:ascii="Trebuchet MS" w:hAnsi="Trebuchet MS" w:cs="Arial"/>
          <w:sz w:val="22"/>
          <w:szCs w:val="22"/>
        </w:rPr>
        <w:t xml:space="preserve">galimi elektros energetikos vystymosi </w:t>
      </w:r>
      <w:r w:rsidRPr="00556B21">
        <w:rPr>
          <w:rFonts w:ascii="Trebuchet MS" w:hAnsi="Trebuchet MS" w:cs="Arial"/>
          <w:sz w:val="22"/>
          <w:szCs w:val="22"/>
        </w:rPr>
        <w:t>scenarijai ir europinės svarbos projektai, turintys užtikrinti iškeltų tikslų</w:t>
      </w:r>
      <w:r w:rsidR="001D0484" w:rsidRPr="00556B21">
        <w:rPr>
          <w:rFonts w:ascii="Trebuchet MS" w:hAnsi="Trebuchet MS" w:cs="Arial"/>
          <w:sz w:val="22"/>
          <w:szCs w:val="22"/>
        </w:rPr>
        <w:t>,</w:t>
      </w:r>
      <w:r w:rsidRPr="00556B21">
        <w:rPr>
          <w:rFonts w:ascii="Trebuchet MS" w:hAnsi="Trebuchet MS" w:cs="Arial"/>
          <w:sz w:val="22"/>
          <w:szCs w:val="22"/>
        </w:rPr>
        <w:t xml:space="preserve"> </w:t>
      </w:r>
      <w:r w:rsidR="001D0484" w:rsidRPr="00556B21">
        <w:rPr>
          <w:rFonts w:ascii="Trebuchet MS" w:hAnsi="Trebuchet MS" w:cs="Arial"/>
          <w:sz w:val="22"/>
          <w:szCs w:val="22"/>
        </w:rPr>
        <w:t>tokių kaip tinklų patikimas darbas, atsinaujinančius energijos išteklius naudojančių generuojančių šaltinių integravimas bei bendros Europos elektros rinkos sukūrimas, įgyvendinimą</w:t>
      </w:r>
      <w:r w:rsidRPr="00556B21">
        <w:rPr>
          <w:rFonts w:ascii="Trebuchet MS" w:hAnsi="Trebuchet MS" w:cs="Arial"/>
          <w:sz w:val="22"/>
          <w:szCs w:val="22"/>
        </w:rPr>
        <w:t>.</w:t>
      </w:r>
    </w:p>
    <w:p w14:paraId="5440E4AD" w14:textId="10044F17" w:rsidR="00995B20" w:rsidRPr="00556B21" w:rsidRDefault="00A66299" w:rsidP="00995B20">
      <w:pPr>
        <w:rPr>
          <w:rFonts w:ascii="Trebuchet MS" w:hAnsi="Trebuchet MS" w:cs="Arial"/>
          <w:sz w:val="22"/>
          <w:szCs w:val="22"/>
        </w:rPr>
      </w:pPr>
      <w:r w:rsidRPr="00556B21">
        <w:rPr>
          <w:rFonts w:ascii="Trebuchet MS" w:hAnsi="Trebuchet MS" w:cs="Arial"/>
          <w:sz w:val="22"/>
          <w:szCs w:val="22"/>
        </w:rPr>
        <w:lastRenderedPageBreak/>
        <w:t xml:space="preserve">Į </w:t>
      </w:r>
      <w:r w:rsidR="00995B20" w:rsidRPr="00556B21">
        <w:rPr>
          <w:rFonts w:ascii="Trebuchet MS" w:hAnsi="Trebuchet MS" w:cs="Arial"/>
          <w:sz w:val="22"/>
          <w:szCs w:val="22"/>
        </w:rPr>
        <w:t xml:space="preserve">TYNDP </w:t>
      </w:r>
      <w:r w:rsidRPr="00556B21">
        <w:rPr>
          <w:rFonts w:ascii="Trebuchet MS" w:hAnsi="Trebuchet MS" w:cs="Arial"/>
          <w:sz w:val="22"/>
          <w:szCs w:val="22"/>
        </w:rPr>
        <w:t>įtraukti Lietuvos EES projektai</w:t>
      </w:r>
      <w:r w:rsidR="00995B20" w:rsidRPr="00556B21">
        <w:rPr>
          <w:rFonts w:ascii="Trebuchet MS" w:hAnsi="Trebuchet MS" w:cs="Arial"/>
          <w:sz w:val="22"/>
          <w:szCs w:val="22"/>
        </w:rPr>
        <w:t>:</w:t>
      </w:r>
    </w:p>
    <w:p w14:paraId="5891B50F" w14:textId="30BA0572" w:rsidR="00995B20" w:rsidRPr="00556B21" w:rsidRDefault="00A97987" w:rsidP="00764A1D">
      <w:pPr>
        <w:pStyle w:val="ListParagraph"/>
        <w:numPr>
          <w:ilvl w:val="0"/>
          <w:numId w:val="14"/>
        </w:numPr>
        <w:spacing w:after="120"/>
        <w:rPr>
          <w:rFonts w:ascii="Trebuchet MS" w:hAnsi="Trebuchet MS" w:cs="Arial"/>
          <w:sz w:val="22"/>
          <w:szCs w:val="22"/>
        </w:rPr>
      </w:pPr>
      <w:r>
        <w:rPr>
          <w:rFonts w:ascii="Trebuchet MS" w:hAnsi="Trebuchet MS" w:cs="Arial"/>
          <w:sz w:val="22"/>
          <w:szCs w:val="22"/>
        </w:rPr>
        <w:t>„</w:t>
      </w:r>
      <w:proofErr w:type="spellStart"/>
      <w:r w:rsidR="00995B20" w:rsidRPr="00556B21">
        <w:rPr>
          <w:rFonts w:ascii="Trebuchet MS" w:hAnsi="Trebuchet MS" w:cs="Arial"/>
          <w:sz w:val="22"/>
          <w:szCs w:val="22"/>
        </w:rPr>
        <w:t>LitPol</w:t>
      </w:r>
      <w:proofErr w:type="spellEnd"/>
      <w:r w:rsidR="00995B20" w:rsidRPr="00556B21">
        <w:rPr>
          <w:rFonts w:ascii="Trebuchet MS" w:hAnsi="Trebuchet MS" w:cs="Arial"/>
          <w:sz w:val="22"/>
          <w:szCs w:val="22"/>
        </w:rPr>
        <w:t xml:space="preserve"> Link</w:t>
      </w:r>
      <w:r>
        <w:rPr>
          <w:rFonts w:ascii="Trebuchet MS" w:hAnsi="Trebuchet MS" w:cs="Arial"/>
          <w:sz w:val="22"/>
          <w:szCs w:val="22"/>
        </w:rPr>
        <w:t>“</w:t>
      </w:r>
      <w:r w:rsidR="00995B20" w:rsidRPr="00556B21">
        <w:rPr>
          <w:rFonts w:ascii="Trebuchet MS" w:hAnsi="Trebuchet MS" w:cs="Arial"/>
          <w:sz w:val="22"/>
          <w:szCs w:val="22"/>
        </w:rPr>
        <w:t xml:space="preserve"> projektas;</w:t>
      </w:r>
    </w:p>
    <w:p w14:paraId="68DBF616" w14:textId="7499CA5C" w:rsidR="00995B20" w:rsidRPr="00556B21" w:rsidRDefault="00A97987" w:rsidP="00764A1D">
      <w:pPr>
        <w:pStyle w:val="ListParagraph"/>
        <w:numPr>
          <w:ilvl w:val="0"/>
          <w:numId w:val="14"/>
        </w:numPr>
        <w:spacing w:after="120"/>
        <w:rPr>
          <w:rFonts w:ascii="Trebuchet MS" w:hAnsi="Trebuchet MS" w:cs="Arial"/>
          <w:sz w:val="22"/>
          <w:szCs w:val="22"/>
        </w:rPr>
      </w:pPr>
      <w:r>
        <w:rPr>
          <w:rFonts w:ascii="Trebuchet MS" w:hAnsi="Trebuchet MS" w:cs="Arial"/>
          <w:sz w:val="22"/>
          <w:szCs w:val="22"/>
        </w:rPr>
        <w:t>„</w:t>
      </w:r>
      <w:proofErr w:type="spellStart"/>
      <w:r w:rsidR="00995B20" w:rsidRPr="00556B21">
        <w:rPr>
          <w:rFonts w:ascii="Trebuchet MS" w:hAnsi="Trebuchet MS" w:cs="Arial"/>
          <w:sz w:val="22"/>
          <w:szCs w:val="22"/>
        </w:rPr>
        <w:t>NordBalt</w:t>
      </w:r>
      <w:proofErr w:type="spellEnd"/>
      <w:r>
        <w:rPr>
          <w:rFonts w:ascii="Trebuchet MS" w:hAnsi="Trebuchet MS" w:cs="Arial"/>
          <w:sz w:val="22"/>
          <w:szCs w:val="22"/>
        </w:rPr>
        <w:t>“</w:t>
      </w:r>
      <w:r w:rsidR="00995B20" w:rsidRPr="00556B21">
        <w:rPr>
          <w:rFonts w:ascii="Trebuchet MS" w:hAnsi="Trebuchet MS" w:cs="Arial"/>
          <w:sz w:val="22"/>
          <w:szCs w:val="22"/>
        </w:rPr>
        <w:t xml:space="preserve"> projektas;</w:t>
      </w:r>
    </w:p>
    <w:p w14:paraId="597C8A93" w14:textId="0EBA437A" w:rsidR="00995B20" w:rsidRPr="00556B21" w:rsidRDefault="00995B20" w:rsidP="00764A1D">
      <w:pPr>
        <w:pStyle w:val="ListParagraph"/>
        <w:numPr>
          <w:ilvl w:val="0"/>
          <w:numId w:val="14"/>
        </w:numPr>
        <w:spacing w:after="120"/>
        <w:rPr>
          <w:rFonts w:ascii="Trebuchet MS" w:hAnsi="Trebuchet MS" w:cs="Arial"/>
          <w:sz w:val="22"/>
          <w:szCs w:val="22"/>
        </w:rPr>
      </w:pPr>
      <w:r w:rsidRPr="00556B21">
        <w:rPr>
          <w:rFonts w:ascii="Trebuchet MS" w:hAnsi="Trebuchet MS" w:cs="Arial"/>
          <w:sz w:val="22"/>
          <w:szCs w:val="22"/>
        </w:rPr>
        <w:t xml:space="preserve">Baltijos šalių sinchronizacijos su </w:t>
      </w:r>
      <w:r w:rsidR="001D0484" w:rsidRPr="00556B21">
        <w:rPr>
          <w:rFonts w:ascii="Trebuchet MS" w:hAnsi="Trebuchet MS" w:cs="Arial"/>
          <w:sz w:val="22"/>
          <w:szCs w:val="22"/>
        </w:rPr>
        <w:t>kontinentinės Europos tinklais</w:t>
      </w:r>
      <w:r w:rsidRPr="00556B21">
        <w:rPr>
          <w:rFonts w:ascii="Trebuchet MS" w:hAnsi="Trebuchet MS" w:cs="Arial"/>
          <w:sz w:val="22"/>
          <w:szCs w:val="22"/>
        </w:rPr>
        <w:t xml:space="preserve"> projektas.</w:t>
      </w:r>
    </w:p>
    <w:p w14:paraId="19DD086A" w14:textId="74558D90" w:rsidR="00995B20" w:rsidRPr="00556B21" w:rsidRDefault="00995B20" w:rsidP="00EF2269">
      <w:pPr>
        <w:spacing w:after="0"/>
        <w:rPr>
          <w:rFonts w:ascii="Trebuchet MS" w:hAnsi="Trebuchet MS" w:cs="Arial"/>
          <w:sz w:val="22"/>
          <w:szCs w:val="22"/>
        </w:rPr>
      </w:pPr>
      <w:r w:rsidRPr="00556B21">
        <w:rPr>
          <w:rFonts w:ascii="Trebuchet MS" w:hAnsi="Trebuchet MS" w:cs="Arial"/>
          <w:sz w:val="22"/>
          <w:szCs w:val="22"/>
        </w:rPr>
        <w:t xml:space="preserve">Visi šie Lietuvos projektai turi </w:t>
      </w:r>
      <w:r w:rsidR="00A66299" w:rsidRPr="00556B21">
        <w:rPr>
          <w:rFonts w:ascii="Trebuchet MS" w:hAnsi="Trebuchet MS" w:cs="Arial"/>
          <w:sz w:val="22"/>
          <w:szCs w:val="22"/>
        </w:rPr>
        <w:t xml:space="preserve">bendros svarbos projekto (angl. – </w:t>
      </w:r>
      <w:proofErr w:type="spellStart"/>
      <w:r w:rsidRPr="00556B21">
        <w:rPr>
          <w:rFonts w:ascii="Trebuchet MS" w:hAnsi="Trebuchet MS" w:cs="Arial"/>
          <w:sz w:val="22"/>
          <w:szCs w:val="22"/>
        </w:rPr>
        <w:t>P</w:t>
      </w:r>
      <w:r w:rsidR="00A66299" w:rsidRPr="00556B21">
        <w:rPr>
          <w:rFonts w:ascii="Trebuchet MS" w:hAnsi="Trebuchet MS" w:cs="Arial"/>
          <w:sz w:val="22"/>
          <w:szCs w:val="22"/>
        </w:rPr>
        <w:t>roject</w:t>
      </w:r>
      <w:proofErr w:type="spellEnd"/>
      <w:r w:rsidR="00A66299" w:rsidRPr="00556B21">
        <w:rPr>
          <w:rFonts w:ascii="Trebuchet MS" w:hAnsi="Trebuchet MS" w:cs="Arial"/>
          <w:sz w:val="22"/>
          <w:szCs w:val="22"/>
        </w:rPr>
        <w:t xml:space="preserve"> </w:t>
      </w:r>
      <w:proofErr w:type="spellStart"/>
      <w:r w:rsidR="00A66299" w:rsidRPr="00556B21">
        <w:rPr>
          <w:rFonts w:ascii="Trebuchet MS" w:hAnsi="Trebuchet MS" w:cs="Arial"/>
          <w:sz w:val="22"/>
          <w:szCs w:val="22"/>
        </w:rPr>
        <w:t>of</w:t>
      </w:r>
      <w:proofErr w:type="spellEnd"/>
      <w:r w:rsidR="00A66299" w:rsidRPr="00556B21">
        <w:rPr>
          <w:rFonts w:ascii="Trebuchet MS" w:hAnsi="Trebuchet MS" w:cs="Arial"/>
          <w:sz w:val="22"/>
          <w:szCs w:val="22"/>
        </w:rPr>
        <w:t xml:space="preserve"> </w:t>
      </w:r>
      <w:proofErr w:type="spellStart"/>
      <w:r w:rsidRPr="00556B21">
        <w:rPr>
          <w:rFonts w:ascii="Trebuchet MS" w:hAnsi="Trebuchet MS" w:cs="Arial"/>
          <w:sz w:val="22"/>
          <w:szCs w:val="22"/>
        </w:rPr>
        <w:t>C</w:t>
      </w:r>
      <w:r w:rsidR="00A66299" w:rsidRPr="00556B21">
        <w:rPr>
          <w:rFonts w:ascii="Trebuchet MS" w:hAnsi="Trebuchet MS" w:cs="Arial"/>
          <w:sz w:val="22"/>
          <w:szCs w:val="22"/>
        </w:rPr>
        <w:t>ommon</w:t>
      </w:r>
      <w:proofErr w:type="spellEnd"/>
      <w:r w:rsidR="00A66299" w:rsidRPr="00556B21">
        <w:rPr>
          <w:rFonts w:ascii="Trebuchet MS" w:hAnsi="Trebuchet MS" w:cs="Arial"/>
          <w:sz w:val="22"/>
          <w:szCs w:val="22"/>
        </w:rPr>
        <w:t xml:space="preserve"> </w:t>
      </w:r>
      <w:proofErr w:type="spellStart"/>
      <w:r w:rsidRPr="00556B21">
        <w:rPr>
          <w:rFonts w:ascii="Trebuchet MS" w:hAnsi="Trebuchet MS" w:cs="Arial"/>
          <w:sz w:val="22"/>
          <w:szCs w:val="22"/>
        </w:rPr>
        <w:t>I</w:t>
      </w:r>
      <w:r w:rsidR="00A66299" w:rsidRPr="00556B21">
        <w:rPr>
          <w:rFonts w:ascii="Trebuchet MS" w:hAnsi="Trebuchet MS" w:cs="Arial"/>
          <w:sz w:val="22"/>
          <w:szCs w:val="22"/>
        </w:rPr>
        <w:t>nterest</w:t>
      </w:r>
      <w:proofErr w:type="spellEnd"/>
      <w:r w:rsidR="00A66299" w:rsidRPr="00556B21">
        <w:rPr>
          <w:rFonts w:ascii="Trebuchet MS" w:hAnsi="Trebuchet MS" w:cs="Arial"/>
          <w:sz w:val="22"/>
          <w:szCs w:val="22"/>
        </w:rPr>
        <w:t>)</w:t>
      </w:r>
      <w:r w:rsidRPr="00556B21">
        <w:rPr>
          <w:rFonts w:ascii="Trebuchet MS" w:hAnsi="Trebuchet MS" w:cs="Arial"/>
          <w:sz w:val="22"/>
          <w:szCs w:val="22"/>
        </w:rPr>
        <w:t xml:space="preserve"> statusą.</w:t>
      </w:r>
    </w:p>
    <w:p w14:paraId="130D85F3" w14:textId="77777777" w:rsidR="00995B20" w:rsidRPr="00556B21" w:rsidRDefault="00995B20" w:rsidP="009A0B00">
      <w:pPr>
        <w:spacing w:before="120" w:after="120"/>
        <w:jc w:val="left"/>
        <w:rPr>
          <w:rFonts w:ascii="Trebuchet MS" w:hAnsi="Trebuchet MS" w:cs="Arial"/>
          <w:sz w:val="22"/>
          <w:szCs w:val="22"/>
          <w:u w:val="single"/>
        </w:rPr>
      </w:pPr>
      <w:r w:rsidRPr="00556B21">
        <w:rPr>
          <w:rFonts w:ascii="Trebuchet MS" w:hAnsi="Trebuchet MS"/>
          <w:i/>
          <w:sz w:val="22"/>
          <w:szCs w:val="22"/>
          <w:u w:val="single"/>
        </w:rPr>
        <w:t xml:space="preserve">Oro linijos Kaunas-Marijampolė-Lietuvos Respublikos siena trasos </w:t>
      </w:r>
      <w:proofErr w:type="spellStart"/>
      <w:r w:rsidRPr="00556B21">
        <w:rPr>
          <w:rFonts w:ascii="Trebuchet MS" w:hAnsi="Trebuchet MS"/>
          <w:i/>
          <w:sz w:val="22"/>
          <w:szCs w:val="22"/>
          <w:u w:val="single"/>
        </w:rPr>
        <w:t>priešprojektinė</w:t>
      </w:r>
      <w:proofErr w:type="spellEnd"/>
      <w:r w:rsidRPr="00556B21">
        <w:rPr>
          <w:rFonts w:ascii="Trebuchet MS" w:hAnsi="Trebuchet MS"/>
          <w:i/>
          <w:sz w:val="22"/>
          <w:szCs w:val="22"/>
          <w:u w:val="single"/>
        </w:rPr>
        <w:t xml:space="preserve"> studija</w:t>
      </w:r>
    </w:p>
    <w:p w14:paraId="0850A77B" w14:textId="484F7B16" w:rsidR="009A0B00" w:rsidRPr="00556B21" w:rsidRDefault="00995B20" w:rsidP="00995B20">
      <w:pPr>
        <w:spacing w:before="120" w:after="120"/>
        <w:rPr>
          <w:rFonts w:ascii="Trebuchet MS" w:hAnsi="Trebuchet MS"/>
          <w:sz w:val="22"/>
          <w:szCs w:val="22"/>
        </w:rPr>
      </w:pPr>
      <w:r w:rsidRPr="00556B21">
        <w:rPr>
          <w:rFonts w:ascii="Trebuchet MS" w:hAnsi="Trebuchet MS"/>
          <w:sz w:val="22"/>
          <w:szCs w:val="22"/>
        </w:rPr>
        <w:t xml:space="preserve">2014 m. </w:t>
      </w:r>
      <w:r w:rsidR="00F87521">
        <w:rPr>
          <w:rFonts w:ascii="Trebuchet MS" w:hAnsi="Trebuchet MS"/>
          <w:sz w:val="22"/>
          <w:szCs w:val="22"/>
        </w:rPr>
        <w:t>„</w:t>
      </w:r>
      <w:proofErr w:type="spellStart"/>
      <w:r w:rsidR="00F87521">
        <w:rPr>
          <w:rFonts w:ascii="Trebuchet MS" w:hAnsi="Trebuchet MS"/>
          <w:sz w:val="22"/>
          <w:szCs w:val="22"/>
        </w:rPr>
        <w:t>Litgrid</w:t>
      </w:r>
      <w:proofErr w:type="spellEnd"/>
      <w:r w:rsidR="00F87521">
        <w:rPr>
          <w:rFonts w:ascii="Trebuchet MS" w:hAnsi="Trebuchet MS"/>
          <w:sz w:val="22"/>
          <w:szCs w:val="22"/>
        </w:rPr>
        <w:t>“</w:t>
      </w:r>
      <w:r w:rsidR="00F87521" w:rsidRPr="00556B21">
        <w:rPr>
          <w:rFonts w:ascii="Trebuchet MS" w:hAnsi="Trebuchet MS"/>
          <w:sz w:val="22"/>
          <w:szCs w:val="22"/>
        </w:rPr>
        <w:t xml:space="preserve"> </w:t>
      </w:r>
      <w:r w:rsidRPr="00556B21">
        <w:rPr>
          <w:rFonts w:ascii="Trebuchet MS" w:hAnsi="Trebuchet MS"/>
          <w:sz w:val="22"/>
          <w:szCs w:val="22"/>
        </w:rPr>
        <w:t xml:space="preserve">užsakymu kompanija „URS </w:t>
      </w:r>
      <w:proofErr w:type="spellStart"/>
      <w:r w:rsidRPr="00556B21">
        <w:rPr>
          <w:rFonts w:ascii="Trebuchet MS" w:hAnsi="Trebuchet MS"/>
          <w:sz w:val="22"/>
          <w:szCs w:val="22"/>
        </w:rPr>
        <w:t>Infrastructure</w:t>
      </w:r>
      <w:proofErr w:type="spellEnd"/>
      <w:r w:rsidRPr="00556B21">
        <w:rPr>
          <w:rFonts w:ascii="Trebuchet MS" w:hAnsi="Trebuchet MS"/>
          <w:sz w:val="22"/>
          <w:szCs w:val="22"/>
        </w:rPr>
        <w:t xml:space="preserve"> &amp; </w:t>
      </w:r>
      <w:proofErr w:type="spellStart"/>
      <w:r w:rsidRPr="00556B21">
        <w:rPr>
          <w:rFonts w:ascii="Trebuchet MS" w:hAnsi="Trebuchet MS"/>
          <w:sz w:val="22"/>
          <w:szCs w:val="22"/>
        </w:rPr>
        <w:t>Environment</w:t>
      </w:r>
      <w:proofErr w:type="spellEnd"/>
      <w:r w:rsidRPr="00556B21">
        <w:rPr>
          <w:rFonts w:ascii="Trebuchet MS" w:hAnsi="Trebuchet MS"/>
          <w:sz w:val="22"/>
          <w:szCs w:val="22"/>
        </w:rPr>
        <w:t xml:space="preserve"> UK </w:t>
      </w:r>
      <w:proofErr w:type="spellStart"/>
      <w:r w:rsidRPr="00556B21">
        <w:rPr>
          <w:rFonts w:ascii="Trebuchet MS" w:hAnsi="Trebuchet MS"/>
          <w:sz w:val="22"/>
          <w:szCs w:val="22"/>
        </w:rPr>
        <w:t>Limited</w:t>
      </w:r>
      <w:proofErr w:type="spellEnd"/>
      <w:r w:rsidRPr="00556B21">
        <w:rPr>
          <w:rFonts w:ascii="Trebuchet MS" w:hAnsi="Trebuchet MS"/>
          <w:sz w:val="22"/>
          <w:szCs w:val="22"/>
        </w:rPr>
        <w:t xml:space="preserve">“ atliko </w:t>
      </w:r>
      <w:r w:rsidRPr="00636F30">
        <w:rPr>
          <w:rFonts w:ascii="Trebuchet MS" w:hAnsi="Trebuchet MS"/>
          <w:i/>
          <w:sz w:val="22"/>
          <w:szCs w:val="22"/>
        </w:rPr>
        <w:t>Oro linijos Kaunas-Marijampolė-Lietuvos Respublikos siena</w:t>
      </w:r>
      <w:r w:rsidRPr="00556B21">
        <w:rPr>
          <w:rFonts w:ascii="Trebuchet MS" w:hAnsi="Trebuchet MS"/>
          <w:sz w:val="22"/>
          <w:szCs w:val="22"/>
        </w:rPr>
        <w:t xml:space="preserve"> </w:t>
      </w:r>
      <w:r w:rsidRPr="001E61C7">
        <w:rPr>
          <w:rFonts w:ascii="Trebuchet MS" w:hAnsi="Trebuchet MS"/>
          <w:i/>
          <w:sz w:val="22"/>
          <w:szCs w:val="22"/>
        </w:rPr>
        <w:t>trasos studiją</w:t>
      </w:r>
      <w:r w:rsidRPr="00556B21">
        <w:rPr>
          <w:rFonts w:ascii="Trebuchet MS" w:hAnsi="Trebuchet MS"/>
          <w:sz w:val="22"/>
          <w:szCs w:val="22"/>
        </w:rPr>
        <w:t xml:space="preserve">. Šios studijos pagrindas - Lietuvos Respublikos Seimo 2012 m. birželio 19 d. priimtas Elektros energetikos sistemos integracijos į Europos elektros energetikos sistemas įstatymas Nr. </w:t>
      </w:r>
      <w:r w:rsidR="0034143F" w:rsidRPr="00556B21">
        <w:rPr>
          <w:rFonts w:ascii="Trebuchet MS" w:hAnsi="Trebuchet MS"/>
          <w:sz w:val="22"/>
          <w:szCs w:val="22"/>
        </w:rPr>
        <w:t>68-3465</w:t>
      </w:r>
      <w:r w:rsidRPr="00556B21">
        <w:rPr>
          <w:rFonts w:ascii="Trebuchet MS" w:hAnsi="Trebuchet MS"/>
          <w:sz w:val="22"/>
          <w:szCs w:val="22"/>
        </w:rPr>
        <w:t>, Lietuvos Respublikos Vyriausybės 2012 m. balandžio 25 d. nutarimas Nr.449 „Dėl Lietuvos Respublikos elektros energetikos sistemos sujungimo su kontinentinės Europos elektros tinklais darbui sinchroniniu režimu projekto koncepcijos ir projekto įgyvendinimo strateginių krypčių patvirtinimo“, „</w:t>
      </w:r>
      <w:proofErr w:type="spellStart"/>
      <w:r w:rsidRPr="00556B21">
        <w:rPr>
          <w:rFonts w:ascii="Trebuchet MS" w:hAnsi="Trebuchet MS"/>
          <w:sz w:val="22"/>
          <w:szCs w:val="22"/>
        </w:rPr>
        <w:t>Gothia</w:t>
      </w:r>
      <w:proofErr w:type="spellEnd"/>
      <w:r w:rsidRPr="00556B21">
        <w:rPr>
          <w:rFonts w:ascii="Trebuchet MS" w:hAnsi="Trebuchet MS"/>
          <w:sz w:val="22"/>
          <w:szCs w:val="22"/>
        </w:rPr>
        <w:t xml:space="preserve"> Power“ Baltijos šalių integracijos į ES vidaus energijos rinką jungčių variantų galimybių studijos rezultatai</w:t>
      </w:r>
      <w:r w:rsidR="00AF4A87">
        <w:rPr>
          <w:rFonts w:ascii="Trebuchet MS" w:hAnsi="Trebuchet MS"/>
          <w:sz w:val="22"/>
          <w:szCs w:val="22"/>
        </w:rPr>
        <w:t xml:space="preserve">. Atsižvelgiamą ir į bendrus strateginius tikslus – siekį </w:t>
      </w:r>
      <w:r w:rsidRPr="00556B21">
        <w:rPr>
          <w:rFonts w:ascii="Trebuchet MS" w:hAnsi="Trebuchet MS"/>
          <w:sz w:val="22"/>
          <w:szCs w:val="22"/>
        </w:rPr>
        <w:t xml:space="preserve">užtikrinti elektros energijos tiekimo patikimumą, sistemos darbo stabilumą bei energijos šaltinių diversifikaciją tiek Lietuvos, tiek Baltijos regiono mastu, integruoti Baltijos elektros energijos rinką į ES rinką. </w:t>
      </w:r>
      <w:r w:rsidR="00AF4A87">
        <w:rPr>
          <w:rFonts w:ascii="Trebuchet MS" w:hAnsi="Trebuchet MS"/>
          <w:sz w:val="22"/>
          <w:szCs w:val="22"/>
        </w:rPr>
        <w:t xml:space="preserve"> Siekiant įgyvendinti pavedimus </w:t>
      </w:r>
      <w:r w:rsidRPr="00556B21">
        <w:rPr>
          <w:rFonts w:ascii="Trebuchet MS" w:hAnsi="Trebuchet MS"/>
          <w:sz w:val="22"/>
          <w:szCs w:val="22"/>
        </w:rPr>
        <w:t>planuojama pastatyti antrą elektros jungtį tarp Lietuvos ir Lenkijos</w:t>
      </w:r>
      <w:r w:rsidR="00AF4A87">
        <w:rPr>
          <w:rFonts w:ascii="Trebuchet MS" w:hAnsi="Trebuchet MS"/>
          <w:sz w:val="22"/>
          <w:szCs w:val="22"/>
        </w:rPr>
        <w:t xml:space="preserve">: </w:t>
      </w:r>
      <w:r w:rsidRPr="00556B21">
        <w:rPr>
          <w:rFonts w:ascii="Trebuchet MS" w:hAnsi="Trebuchet MS"/>
          <w:sz w:val="22"/>
          <w:szCs w:val="22"/>
        </w:rPr>
        <w:t xml:space="preserve">naują 400 </w:t>
      </w:r>
      <w:proofErr w:type="spellStart"/>
      <w:r w:rsidRPr="00556B21">
        <w:rPr>
          <w:rFonts w:ascii="Trebuchet MS" w:hAnsi="Trebuchet MS"/>
          <w:sz w:val="22"/>
          <w:szCs w:val="22"/>
        </w:rPr>
        <w:t>kV</w:t>
      </w:r>
      <w:proofErr w:type="spellEnd"/>
      <w:r w:rsidRPr="00556B21">
        <w:rPr>
          <w:rFonts w:ascii="Trebuchet MS" w:hAnsi="Trebuchet MS"/>
          <w:sz w:val="22"/>
          <w:szCs w:val="22"/>
        </w:rPr>
        <w:t xml:space="preserve"> liniją nuo Marijampolės iki Olštino, 400/330 </w:t>
      </w:r>
      <w:proofErr w:type="spellStart"/>
      <w:r w:rsidRPr="00556B21">
        <w:rPr>
          <w:rFonts w:ascii="Trebuchet MS" w:hAnsi="Trebuchet MS"/>
          <w:sz w:val="22"/>
          <w:szCs w:val="22"/>
        </w:rPr>
        <w:t>kV</w:t>
      </w:r>
      <w:proofErr w:type="spellEnd"/>
      <w:r w:rsidRPr="00556B21">
        <w:rPr>
          <w:rFonts w:ascii="Trebuchet MS" w:hAnsi="Trebuchet MS"/>
          <w:sz w:val="22"/>
          <w:szCs w:val="22"/>
        </w:rPr>
        <w:t xml:space="preserve"> pastotę prie Marijampolės</w:t>
      </w:r>
      <w:r w:rsidR="00C30313">
        <w:rPr>
          <w:rFonts w:ascii="Trebuchet MS" w:hAnsi="Trebuchet MS"/>
          <w:sz w:val="22"/>
          <w:szCs w:val="22"/>
        </w:rPr>
        <w:t xml:space="preserve">, jos prijungimui prie </w:t>
      </w:r>
      <w:r w:rsidR="00DD02E8">
        <w:rPr>
          <w:rFonts w:ascii="Trebuchet MS" w:hAnsi="Trebuchet MS"/>
          <w:sz w:val="22"/>
          <w:szCs w:val="22"/>
        </w:rPr>
        <w:t xml:space="preserve"> </w:t>
      </w:r>
      <w:r w:rsidR="00C30313" w:rsidRPr="00556B21">
        <w:rPr>
          <w:rFonts w:ascii="Trebuchet MS" w:hAnsi="Trebuchet MS"/>
          <w:sz w:val="22"/>
          <w:szCs w:val="22"/>
        </w:rPr>
        <w:t>Lietuvos EES</w:t>
      </w:r>
      <w:r w:rsidR="00C30313">
        <w:rPr>
          <w:rFonts w:ascii="Trebuchet MS" w:hAnsi="Trebuchet MS"/>
          <w:sz w:val="22"/>
          <w:szCs w:val="22"/>
        </w:rPr>
        <w:t xml:space="preserve"> numatomas</w:t>
      </w:r>
      <w:r w:rsidR="00DD02E8">
        <w:rPr>
          <w:rFonts w:ascii="Trebuchet MS" w:hAnsi="Trebuchet MS"/>
          <w:sz w:val="22"/>
          <w:szCs w:val="22"/>
        </w:rPr>
        <w:t xml:space="preserve"> esamos </w:t>
      </w:r>
      <w:r w:rsidR="00DD02E8" w:rsidRPr="00556B21">
        <w:rPr>
          <w:rFonts w:ascii="Trebuchet MS" w:hAnsi="Trebuchet MS"/>
          <w:sz w:val="22"/>
          <w:szCs w:val="22"/>
        </w:rPr>
        <w:t xml:space="preserve">330 </w:t>
      </w:r>
      <w:proofErr w:type="spellStart"/>
      <w:r w:rsidR="00DD02E8" w:rsidRPr="00556B21">
        <w:rPr>
          <w:rFonts w:ascii="Trebuchet MS" w:hAnsi="Trebuchet MS"/>
          <w:sz w:val="22"/>
          <w:szCs w:val="22"/>
        </w:rPr>
        <w:t>kV</w:t>
      </w:r>
      <w:proofErr w:type="spellEnd"/>
      <w:r w:rsidR="00DD02E8" w:rsidRPr="00556B21">
        <w:rPr>
          <w:rFonts w:ascii="Trebuchet MS" w:hAnsi="Trebuchet MS"/>
          <w:sz w:val="22"/>
          <w:szCs w:val="22"/>
        </w:rPr>
        <w:t xml:space="preserve"> linijos Kruonio HAE–Sovetskas</w:t>
      </w:r>
      <w:r w:rsidR="00DD02E8">
        <w:rPr>
          <w:rFonts w:ascii="Trebuchet MS" w:hAnsi="Trebuchet MS"/>
          <w:sz w:val="22"/>
          <w:szCs w:val="22"/>
        </w:rPr>
        <w:t xml:space="preserve"> užėjimas į šią pastotę</w:t>
      </w:r>
      <w:r w:rsidRPr="00556B21">
        <w:rPr>
          <w:rFonts w:ascii="Trebuchet MS" w:hAnsi="Trebuchet MS"/>
          <w:sz w:val="22"/>
          <w:szCs w:val="22"/>
        </w:rPr>
        <w:t xml:space="preserve">, taip pat pastatyti naują </w:t>
      </w:r>
      <w:proofErr w:type="spellStart"/>
      <w:r w:rsidRPr="00556B21">
        <w:rPr>
          <w:rFonts w:ascii="Trebuchet MS" w:hAnsi="Trebuchet MS"/>
          <w:sz w:val="22"/>
          <w:szCs w:val="22"/>
        </w:rPr>
        <w:t>dvigrandę</w:t>
      </w:r>
      <w:proofErr w:type="spellEnd"/>
      <w:r w:rsidRPr="00556B21">
        <w:rPr>
          <w:rFonts w:ascii="Trebuchet MS" w:hAnsi="Trebuchet MS"/>
          <w:sz w:val="22"/>
          <w:szCs w:val="22"/>
        </w:rPr>
        <w:t xml:space="preserve"> 330 </w:t>
      </w:r>
      <w:proofErr w:type="spellStart"/>
      <w:r w:rsidRPr="00556B21">
        <w:rPr>
          <w:rFonts w:ascii="Trebuchet MS" w:hAnsi="Trebuchet MS"/>
          <w:sz w:val="22"/>
          <w:szCs w:val="22"/>
        </w:rPr>
        <w:t>kV</w:t>
      </w:r>
      <w:proofErr w:type="spellEnd"/>
      <w:r w:rsidRPr="00556B21">
        <w:rPr>
          <w:rFonts w:ascii="Trebuchet MS" w:hAnsi="Trebuchet MS"/>
          <w:sz w:val="22"/>
          <w:szCs w:val="22"/>
        </w:rPr>
        <w:t xml:space="preserve"> liniją iš Marijampolės TP iki 330 </w:t>
      </w:r>
      <w:proofErr w:type="spellStart"/>
      <w:r w:rsidRPr="00556B21">
        <w:rPr>
          <w:rFonts w:ascii="Trebuchet MS" w:hAnsi="Trebuchet MS"/>
          <w:sz w:val="22"/>
          <w:szCs w:val="22"/>
        </w:rPr>
        <w:t>kV</w:t>
      </w:r>
      <w:proofErr w:type="spellEnd"/>
      <w:r w:rsidRPr="00556B21">
        <w:rPr>
          <w:rFonts w:ascii="Trebuchet MS" w:hAnsi="Trebuchet MS"/>
          <w:sz w:val="22"/>
          <w:szCs w:val="22"/>
        </w:rPr>
        <w:t xml:space="preserve"> esamos linijos Kaunas–Jurbarkas. Siekdami išnagrinėti antrosios jungties statybos Lietuvoje ir Lenkijoje galimybes 2014 m. birželio mėn. </w:t>
      </w:r>
      <w:r w:rsidR="00AF4A87">
        <w:rPr>
          <w:rFonts w:ascii="Trebuchet MS" w:hAnsi="Trebuchet MS"/>
          <w:sz w:val="22"/>
          <w:szCs w:val="22"/>
        </w:rPr>
        <w:t xml:space="preserve"> „</w:t>
      </w:r>
      <w:proofErr w:type="spellStart"/>
      <w:r w:rsidR="00AF4A87">
        <w:rPr>
          <w:rFonts w:ascii="Trebuchet MS" w:hAnsi="Trebuchet MS"/>
          <w:sz w:val="22"/>
          <w:szCs w:val="22"/>
        </w:rPr>
        <w:t>Litgrid</w:t>
      </w:r>
      <w:proofErr w:type="spellEnd"/>
      <w:r w:rsidR="00AF4A87">
        <w:rPr>
          <w:rFonts w:ascii="Trebuchet MS" w:hAnsi="Trebuchet MS"/>
          <w:sz w:val="22"/>
          <w:szCs w:val="22"/>
        </w:rPr>
        <w:t>“</w:t>
      </w:r>
      <w:r w:rsidRPr="00556B21">
        <w:rPr>
          <w:rFonts w:ascii="Trebuchet MS" w:hAnsi="Trebuchet MS"/>
          <w:sz w:val="22"/>
          <w:szCs w:val="22"/>
        </w:rPr>
        <w:t xml:space="preserve"> ir </w:t>
      </w:r>
      <w:r w:rsidR="00AF4A87">
        <w:rPr>
          <w:rFonts w:ascii="Trebuchet MS" w:hAnsi="Trebuchet MS"/>
          <w:sz w:val="22"/>
          <w:szCs w:val="22"/>
        </w:rPr>
        <w:t xml:space="preserve">Lenkijos elektros perdavimo sistemos operatorius </w:t>
      </w:r>
      <w:r w:rsidRPr="00556B21">
        <w:rPr>
          <w:rFonts w:ascii="Trebuchet MS" w:hAnsi="Trebuchet MS"/>
          <w:sz w:val="22"/>
          <w:szCs w:val="22"/>
        </w:rPr>
        <w:t xml:space="preserve">PSE S.A. sutarė atlikti oro linijos trasos </w:t>
      </w:r>
      <w:proofErr w:type="spellStart"/>
      <w:r w:rsidRPr="00556B21">
        <w:rPr>
          <w:rFonts w:ascii="Trebuchet MS" w:hAnsi="Trebuchet MS"/>
          <w:sz w:val="22"/>
          <w:szCs w:val="22"/>
        </w:rPr>
        <w:t>priešprojektinę</w:t>
      </w:r>
      <w:proofErr w:type="spellEnd"/>
      <w:r w:rsidRPr="00556B21">
        <w:rPr>
          <w:rFonts w:ascii="Trebuchet MS" w:hAnsi="Trebuchet MS"/>
          <w:sz w:val="22"/>
          <w:szCs w:val="22"/>
        </w:rPr>
        <w:t xml:space="preserve"> studiją, atskirai Lietuvai ir Lenkijai.</w:t>
      </w:r>
    </w:p>
    <w:p w14:paraId="08D883F6" w14:textId="2E571DA0" w:rsidR="00995B20" w:rsidRPr="00556B21" w:rsidRDefault="00995B20" w:rsidP="00995B20">
      <w:pPr>
        <w:spacing w:before="120" w:after="120"/>
        <w:rPr>
          <w:rFonts w:ascii="Trebuchet MS" w:hAnsi="Trebuchet MS"/>
          <w:sz w:val="22"/>
          <w:szCs w:val="22"/>
        </w:rPr>
      </w:pPr>
      <w:r w:rsidRPr="00556B21">
        <w:rPr>
          <w:rFonts w:ascii="Trebuchet MS" w:hAnsi="Trebuchet MS"/>
          <w:sz w:val="22"/>
          <w:szCs w:val="22"/>
        </w:rPr>
        <w:t xml:space="preserve">Pagrindinis studijos tikslas </w:t>
      </w:r>
      <w:r w:rsidR="00007E7D" w:rsidRPr="00556B21">
        <w:rPr>
          <w:rFonts w:ascii="Trebuchet MS" w:hAnsi="Trebuchet MS"/>
          <w:sz w:val="22"/>
          <w:szCs w:val="22"/>
        </w:rPr>
        <w:t xml:space="preserve">Lietuvos pusei </w:t>
      </w:r>
      <w:r w:rsidRPr="00556B21">
        <w:rPr>
          <w:rFonts w:ascii="Trebuchet MS" w:hAnsi="Trebuchet MS"/>
          <w:sz w:val="22"/>
          <w:szCs w:val="22"/>
        </w:rPr>
        <w:t xml:space="preserve">- išnagrinėti galimas oro linijos teritorines alternatyvas ir nustatyti rekomenduojamą koridorių, apimant pastotės statybai reikiamos teritorijos nustatymą. </w:t>
      </w:r>
      <w:r w:rsidR="009A0B00" w:rsidRPr="00556B21">
        <w:rPr>
          <w:rFonts w:ascii="Trebuchet MS" w:hAnsi="Trebuchet MS"/>
          <w:sz w:val="22"/>
          <w:szCs w:val="22"/>
        </w:rPr>
        <w:t>A</w:t>
      </w:r>
      <w:r w:rsidRPr="00556B21">
        <w:rPr>
          <w:rFonts w:ascii="Trebuchet MS" w:hAnsi="Trebuchet MS"/>
          <w:sz w:val="22"/>
          <w:szCs w:val="22"/>
        </w:rPr>
        <w:t xml:space="preserve">tsižvelgiant į galimą neigiamą poveikį aplinkai, valstybės bei NATURA 2000 saugomoms teritorijoms, atitiktį savivaldybių teritorijų bendriesiems planams, potencialią </w:t>
      </w:r>
      <w:r w:rsidR="00AF4A87">
        <w:rPr>
          <w:rFonts w:ascii="Trebuchet MS" w:hAnsi="Trebuchet MS"/>
          <w:sz w:val="22"/>
          <w:szCs w:val="22"/>
        </w:rPr>
        <w:t>v</w:t>
      </w:r>
      <w:r w:rsidRPr="00556B21">
        <w:rPr>
          <w:rFonts w:ascii="Trebuchet MS" w:hAnsi="Trebuchet MS"/>
          <w:sz w:val="22"/>
          <w:szCs w:val="22"/>
        </w:rPr>
        <w:t xml:space="preserve">alstybės sienos kirtimo vietą atsižvelgiant į trasos </w:t>
      </w:r>
      <w:proofErr w:type="spellStart"/>
      <w:r w:rsidRPr="00556B21">
        <w:rPr>
          <w:rFonts w:ascii="Trebuchet MS" w:hAnsi="Trebuchet MS"/>
          <w:sz w:val="22"/>
          <w:szCs w:val="22"/>
        </w:rPr>
        <w:t>priešprojektinės</w:t>
      </w:r>
      <w:proofErr w:type="spellEnd"/>
      <w:r w:rsidRPr="00556B21">
        <w:rPr>
          <w:rFonts w:ascii="Trebuchet MS" w:hAnsi="Trebuchet MS"/>
          <w:sz w:val="22"/>
          <w:szCs w:val="22"/>
        </w:rPr>
        <w:t xml:space="preserve"> studijos Lenkijoje rezultatus, taip pat į finansinės analizės rezultatus</w:t>
      </w:r>
      <w:r w:rsidR="009A0B00" w:rsidRPr="00556B21">
        <w:rPr>
          <w:rFonts w:ascii="Trebuchet MS" w:hAnsi="Trebuchet MS"/>
          <w:sz w:val="22"/>
          <w:szCs w:val="22"/>
        </w:rPr>
        <w:t>,</w:t>
      </w:r>
      <w:r w:rsidRPr="00556B21">
        <w:rPr>
          <w:rFonts w:ascii="Trebuchet MS" w:hAnsi="Trebuchet MS"/>
          <w:sz w:val="22"/>
          <w:szCs w:val="22"/>
        </w:rPr>
        <w:t xml:space="preserve"> </w:t>
      </w:r>
      <w:r w:rsidR="00B5613E">
        <w:rPr>
          <w:rFonts w:ascii="Trebuchet MS" w:hAnsi="Trebuchet MS"/>
          <w:sz w:val="22"/>
          <w:szCs w:val="22"/>
        </w:rPr>
        <w:t>s</w:t>
      </w:r>
      <w:r w:rsidR="009A0B00" w:rsidRPr="00556B21">
        <w:rPr>
          <w:rFonts w:ascii="Trebuchet MS" w:hAnsi="Trebuchet MS"/>
          <w:sz w:val="22"/>
          <w:szCs w:val="22"/>
        </w:rPr>
        <w:t xml:space="preserve">tudijoje identifikuota rekomenduojama trasos </w:t>
      </w:r>
      <w:r w:rsidRPr="00556B21">
        <w:rPr>
          <w:rFonts w:ascii="Trebuchet MS" w:hAnsi="Trebuchet MS"/>
          <w:sz w:val="22"/>
          <w:szCs w:val="22"/>
        </w:rPr>
        <w:t xml:space="preserve">alternatyva. </w:t>
      </w:r>
      <w:r w:rsidR="00B5613E">
        <w:rPr>
          <w:rFonts w:ascii="Trebuchet MS" w:hAnsi="Trebuchet MS"/>
          <w:sz w:val="22"/>
          <w:szCs w:val="22"/>
        </w:rPr>
        <w:t>G</w:t>
      </w:r>
      <w:r w:rsidRPr="00556B21">
        <w:rPr>
          <w:rFonts w:ascii="Trebuchet MS" w:hAnsi="Trebuchet MS"/>
          <w:sz w:val="22"/>
          <w:szCs w:val="22"/>
        </w:rPr>
        <w:t xml:space="preserve">alutiniai techniniai sprendiniai ir projekto investicijos turėtų būti tikslinamos atlikus oro linijos ir(ar) pastotės teritorijų planavimo, poveikio aplinkai vertinimo, parengus techninius projektus. </w:t>
      </w:r>
    </w:p>
    <w:p w14:paraId="56C66D3A" w14:textId="6B89DDAA" w:rsidR="003D542A" w:rsidRPr="00556B21" w:rsidRDefault="003D542A">
      <w:pPr>
        <w:spacing w:after="0"/>
        <w:ind w:firstLine="0"/>
        <w:jc w:val="left"/>
        <w:rPr>
          <w:rFonts w:ascii="Trebuchet MS" w:hAnsi="Trebuchet MS" w:cs="Arial"/>
          <w:sz w:val="22"/>
          <w:szCs w:val="22"/>
        </w:rPr>
      </w:pPr>
    </w:p>
    <w:p w14:paraId="7CA528E3" w14:textId="18B444F7" w:rsidR="007C1A15" w:rsidRPr="00556B21" w:rsidRDefault="007C1A15" w:rsidP="007852A1">
      <w:pPr>
        <w:rPr>
          <w:rFonts w:ascii="Trebuchet MS" w:hAnsi="Trebuchet MS" w:cs="Arial"/>
          <w:sz w:val="22"/>
          <w:szCs w:val="22"/>
        </w:rPr>
      </w:pPr>
      <w:r w:rsidRPr="00556B21">
        <w:rPr>
          <w:rFonts w:ascii="Trebuchet MS" w:hAnsi="Trebuchet MS" w:cs="Arial"/>
          <w:sz w:val="22"/>
          <w:szCs w:val="22"/>
        </w:rPr>
        <w:br w:type="page"/>
      </w:r>
    </w:p>
    <w:p w14:paraId="15645C74" w14:textId="7020E38E" w:rsidR="0035449A" w:rsidRPr="00556B21" w:rsidRDefault="0035449A" w:rsidP="007357EC">
      <w:pPr>
        <w:pStyle w:val="Heading2"/>
      </w:pPr>
      <w:bookmarkStart w:id="43" w:name="_Toc422400536"/>
      <w:bookmarkStart w:id="44" w:name="_Toc212018099"/>
      <w:bookmarkStart w:id="45" w:name="_Toc153596339"/>
      <w:r w:rsidRPr="00556B21">
        <w:lastRenderedPageBreak/>
        <w:t xml:space="preserve">Elektros energijos ir </w:t>
      </w:r>
      <w:r w:rsidR="00636F30">
        <w:t>didžiausios</w:t>
      </w:r>
      <w:r w:rsidRPr="00556B21">
        <w:t xml:space="preserve"> galios poreiki</w:t>
      </w:r>
      <w:r w:rsidR="00A55038" w:rsidRPr="00556B21">
        <w:t>ai 2015-2024 m.</w:t>
      </w:r>
      <w:bookmarkEnd w:id="43"/>
    </w:p>
    <w:p w14:paraId="7B288355" w14:textId="3902BA9E" w:rsidR="00501CF2" w:rsidRPr="00556B21" w:rsidRDefault="0005160C" w:rsidP="006A250D">
      <w:pPr>
        <w:rPr>
          <w:rFonts w:ascii="Trebuchet MS" w:hAnsi="Trebuchet MS" w:cs="Arial"/>
          <w:sz w:val="22"/>
          <w:szCs w:val="22"/>
        </w:rPr>
      </w:pPr>
      <w:bookmarkStart w:id="46" w:name="_Toc222732681"/>
      <w:r>
        <w:rPr>
          <w:rFonts w:ascii="Trebuchet MS" w:hAnsi="Trebuchet MS" w:cs="Arial"/>
          <w:sz w:val="22"/>
          <w:szCs w:val="22"/>
        </w:rPr>
        <w:t xml:space="preserve">Didžiausią įtaką elektros energijos poreikiui daro </w:t>
      </w:r>
      <w:r w:rsidR="00944F0C" w:rsidRPr="00556B21">
        <w:rPr>
          <w:rFonts w:ascii="Trebuchet MS" w:hAnsi="Trebuchet MS" w:cs="Arial"/>
          <w:sz w:val="22"/>
          <w:szCs w:val="22"/>
        </w:rPr>
        <w:t xml:space="preserve">šalies ekonominio lygio pokyčiai, kuriuos geriausiai apibrėžia </w:t>
      </w:r>
      <w:r w:rsidR="0023381E" w:rsidRPr="00556B21">
        <w:rPr>
          <w:rFonts w:ascii="Trebuchet MS" w:hAnsi="Trebuchet MS" w:cs="Arial"/>
          <w:sz w:val="22"/>
          <w:szCs w:val="22"/>
        </w:rPr>
        <w:t xml:space="preserve">bendrasis vidaus produktas (toliau – </w:t>
      </w:r>
      <w:r w:rsidR="00944F0C" w:rsidRPr="00556B21">
        <w:rPr>
          <w:rFonts w:ascii="Trebuchet MS" w:hAnsi="Trebuchet MS" w:cs="Arial"/>
          <w:sz w:val="22"/>
          <w:szCs w:val="22"/>
        </w:rPr>
        <w:t>BVP</w:t>
      </w:r>
      <w:r w:rsidR="0023381E" w:rsidRPr="00556B21">
        <w:rPr>
          <w:rFonts w:ascii="Trebuchet MS" w:hAnsi="Trebuchet MS" w:cs="Arial"/>
          <w:sz w:val="22"/>
          <w:szCs w:val="22"/>
        </w:rPr>
        <w:t>)</w:t>
      </w:r>
      <w:r w:rsidR="00944F0C" w:rsidRPr="00556B21">
        <w:rPr>
          <w:rFonts w:ascii="Trebuchet MS" w:hAnsi="Trebuchet MS" w:cs="Arial"/>
          <w:sz w:val="22"/>
          <w:szCs w:val="22"/>
        </w:rPr>
        <w:t xml:space="preserve">. </w:t>
      </w:r>
      <w:r>
        <w:rPr>
          <w:rFonts w:ascii="Trebuchet MS" w:hAnsi="Trebuchet MS" w:cs="Arial"/>
          <w:sz w:val="22"/>
          <w:szCs w:val="22"/>
        </w:rPr>
        <w:t xml:space="preserve">Tačiau yra ir kitų veiksnių, turinčių </w:t>
      </w:r>
      <w:r w:rsidR="00944F0C" w:rsidRPr="00556B21">
        <w:rPr>
          <w:rFonts w:ascii="Trebuchet MS" w:hAnsi="Trebuchet MS" w:cs="Arial"/>
          <w:sz w:val="22"/>
          <w:szCs w:val="22"/>
        </w:rPr>
        <w:t>nemažos įtakos būsimai elektros energijos paklausai</w:t>
      </w:r>
      <w:r w:rsidR="0023381E" w:rsidRPr="00556B21">
        <w:rPr>
          <w:rFonts w:ascii="Trebuchet MS" w:hAnsi="Trebuchet MS" w:cs="Arial"/>
          <w:sz w:val="22"/>
          <w:szCs w:val="22"/>
        </w:rPr>
        <w:t>,</w:t>
      </w:r>
      <w:r w:rsidR="00944F0C" w:rsidRPr="00556B21">
        <w:rPr>
          <w:rFonts w:ascii="Trebuchet MS" w:hAnsi="Trebuchet MS" w:cs="Arial"/>
          <w:sz w:val="22"/>
          <w:szCs w:val="22"/>
        </w:rPr>
        <w:t xml:space="preserve"> </w:t>
      </w:r>
      <w:r w:rsidR="0023381E" w:rsidRPr="00556B21">
        <w:rPr>
          <w:rFonts w:ascii="Trebuchet MS" w:hAnsi="Trebuchet MS" w:cs="Arial"/>
          <w:sz w:val="22"/>
          <w:szCs w:val="22"/>
        </w:rPr>
        <w:t xml:space="preserve">todėl šioje prognozėje </w:t>
      </w:r>
      <w:r w:rsidR="00944F0C" w:rsidRPr="00556B21">
        <w:rPr>
          <w:rFonts w:ascii="Trebuchet MS" w:hAnsi="Trebuchet MS" w:cs="Arial"/>
          <w:sz w:val="22"/>
          <w:szCs w:val="22"/>
        </w:rPr>
        <w:t>vertinta:</w:t>
      </w:r>
    </w:p>
    <w:p w14:paraId="5C4346E4" w14:textId="77777777" w:rsidR="00501CF2" w:rsidRPr="00556B21" w:rsidRDefault="00944F0C" w:rsidP="00764A1D">
      <w:pPr>
        <w:numPr>
          <w:ilvl w:val="1"/>
          <w:numId w:val="10"/>
        </w:numPr>
        <w:tabs>
          <w:tab w:val="clear" w:pos="1440"/>
          <w:tab w:val="num" w:pos="851"/>
        </w:tabs>
        <w:ind w:left="0" w:firstLine="567"/>
        <w:rPr>
          <w:rFonts w:ascii="Trebuchet MS" w:hAnsi="Trebuchet MS" w:cs="Arial"/>
          <w:sz w:val="22"/>
          <w:szCs w:val="22"/>
        </w:rPr>
      </w:pPr>
      <w:r w:rsidRPr="00556B21">
        <w:rPr>
          <w:rFonts w:ascii="Trebuchet MS" w:hAnsi="Trebuchet MS" w:cs="Arial"/>
          <w:sz w:val="22"/>
          <w:szCs w:val="22"/>
        </w:rPr>
        <w:t>BVP augimas;</w:t>
      </w:r>
    </w:p>
    <w:p w14:paraId="1C039224" w14:textId="77777777" w:rsidR="00501CF2" w:rsidRPr="00556B21" w:rsidRDefault="00944F0C" w:rsidP="00764A1D">
      <w:pPr>
        <w:numPr>
          <w:ilvl w:val="1"/>
          <w:numId w:val="10"/>
        </w:numPr>
        <w:tabs>
          <w:tab w:val="clear" w:pos="1440"/>
          <w:tab w:val="num" w:pos="851"/>
        </w:tabs>
        <w:ind w:left="0" w:firstLine="567"/>
        <w:rPr>
          <w:rFonts w:ascii="Trebuchet MS" w:hAnsi="Trebuchet MS" w:cs="Arial"/>
          <w:sz w:val="22"/>
          <w:szCs w:val="22"/>
        </w:rPr>
      </w:pPr>
      <w:r w:rsidRPr="00556B21">
        <w:rPr>
          <w:rFonts w:ascii="Trebuchet MS" w:hAnsi="Trebuchet MS" w:cs="Arial"/>
          <w:sz w:val="22"/>
          <w:szCs w:val="22"/>
        </w:rPr>
        <w:t>Elektros energijos efektyvumas;</w:t>
      </w:r>
    </w:p>
    <w:p w14:paraId="500A257A" w14:textId="38BE0C47" w:rsidR="00501CF2" w:rsidRPr="00556B21" w:rsidRDefault="0005160C" w:rsidP="00764A1D">
      <w:pPr>
        <w:numPr>
          <w:ilvl w:val="1"/>
          <w:numId w:val="10"/>
        </w:numPr>
        <w:tabs>
          <w:tab w:val="clear" w:pos="1440"/>
          <w:tab w:val="num" w:pos="851"/>
        </w:tabs>
        <w:ind w:left="0" w:firstLine="567"/>
        <w:rPr>
          <w:rFonts w:ascii="Trebuchet MS" w:hAnsi="Trebuchet MS" w:cs="Arial"/>
          <w:sz w:val="22"/>
          <w:szCs w:val="22"/>
        </w:rPr>
      </w:pPr>
      <w:r>
        <w:rPr>
          <w:rFonts w:ascii="Trebuchet MS" w:hAnsi="Trebuchet MS" w:cs="Arial"/>
          <w:sz w:val="22"/>
          <w:szCs w:val="22"/>
        </w:rPr>
        <w:t>Elektromobilių</w:t>
      </w:r>
      <w:r w:rsidR="00944F0C" w:rsidRPr="00556B21">
        <w:rPr>
          <w:rFonts w:ascii="Trebuchet MS" w:hAnsi="Trebuchet MS" w:cs="Arial"/>
          <w:sz w:val="22"/>
          <w:szCs w:val="22"/>
        </w:rPr>
        <w:t xml:space="preserve"> skaičius ir </w:t>
      </w:r>
      <w:r>
        <w:rPr>
          <w:rFonts w:ascii="Trebuchet MS" w:hAnsi="Trebuchet MS" w:cs="Arial"/>
          <w:sz w:val="22"/>
          <w:szCs w:val="22"/>
        </w:rPr>
        <w:t xml:space="preserve">jų </w:t>
      </w:r>
      <w:r w:rsidR="00944F0C" w:rsidRPr="00556B21">
        <w:rPr>
          <w:rFonts w:ascii="Trebuchet MS" w:hAnsi="Trebuchet MS" w:cs="Arial"/>
          <w:sz w:val="22"/>
          <w:szCs w:val="22"/>
        </w:rPr>
        <w:t>suvartojamos elektros energijos kiekis;</w:t>
      </w:r>
    </w:p>
    <w:p w14:paraId="304C8E37" w14:textId="6DE9C134" w:rsidR="00501CF2" w:rsidRPr="00556B21" w:rsidRDefault="00944F0C" w:rsidP="00764A1D">
      <w:pPr>
        <w:numPr>
          <w:ilvl w:val="1"/>
          <w:numId w:val="10"/>
        </w:numPr>
        <w:tabs>
          <w:tab w:val="clear" w:pos="1440"/>
          <w:tab w:val="num" w:pos="851"/>
        </w:tabs>
        <w:ind w:left="0" w:firstLine="567"/>
        <w:rPr>
          <w:rFonts w:ascii="Trebuchet MS" w:hAnsi="Trebuchet MS" w:cs="Arial"/>
          <w:sz w:val="22"/>
          <w:szCs w:val="22"/>
        </w:rPr>
      </w:pPr>
      <w:r w:rsidRPr="00556B21">
        <w:rPr>
          <w:rFonts w:ascii="Trebuchet MS" w:hAnsi="Trebuchet MS" w:cs="Arial"/>
          <w:sz w:val="22"/>
          <w:szCs w:val="22"/>
        </w:rPr>
        <w:t xml:space="preserve">Šiluminių siurblių (angl. </w:t>
      </w:r>
      <w:proofErr w:type="spellStart"/>
      <w:r w:rsidRPr="00556B21">
        <w:rPr>
          <w:rFonts w:ascii="Trebuchet MS" w:hAnsi="Trebuchet MS" w:cs="Arial"/>
          <w:i/>
          <w:iCs/>
          <w:sz w:val="22"/>
          <w:szCs w:val="22"/>
        </w:rPr>
        <w:t>heat</w:t>
      </w:r>
      <w:proofErr w:type="spellEnd"/>
      <w:r w:rsidRPr="00556B21">
        <w:rPr>
          <w:rFonts w:ascii="Trebuchet MS" w:hAnsi="Trebuchet MS" w:cs="Arial"/>
          <w:i/>
          <w:iCs/>
          <w:sz w:val="22"/>
          <w:szCs w:val="22"/>
        </w:rPr>
        <w:t xml:space="preserve"> </w:t>
      </w:r>
      <w:proofErr w:type="spellStart"/>
      <w:r w:rsidRPr="00556B21">
        <w:rPr>
          <w:rFonts w:ascii="Trebuchet MS" w:hAnsi="Trebuchet MS" w:cs="Arial"/>
          <w:i/>
          <w:iCs/>
          <w:sz w:val="22"/>
          <w:szCs w:val="22"/>
        </w:rPr>
        <w:t>pumps</w:t>
      </w:r>
      <w:proofErr w:type="spellEnd"/>
      <w:r w:rsidRPr="00556B21">
        <w:rPr>
          <w:rFonts w:ascii="Trebuchet MS" w:hAnsi="Trebuchet MS" w:cs="Arial"/>
          <w:sz w:val="22"/>
          <w:szCs w:val="22"/>
        </w:rPr>
        <w:t>) skaičius ir jų suvartojamos elektros energijos kiek</w:t>
      </w:r>
      <w:r w:rsidR="0005160C">
        <w:rPr>
          <w:rFonts w:ascii="Trebuchet MS" w:hAnsi="Trebuchet MS" w:cs="Arial"/>
          <w:sz w:val="22"/>
          <w:szCs w:val="22"/>
        </w:rPr>
        <w:t>is</w:t>
      </w:r>
      <w:r w:rsidRPr="00556B21">
        <w:rPr>
          <w:rFonts w:ascii="Trebuchet MS" w:hAnsi="Trebuchet MS" w:cs="Arial"/>
          <w:sz w:val="22"/>
          <w:szCs w:val="22"/>
        </w:rPr>
        <w:t>;</w:t>
      </w:r>
    </w:p>
    <w:p w14:paraId="03F8A61B" w14:textId="5A264902" w:rsidR="00501CF2" w:rsidRPr="00556B21" w:rsidRDefault="00944F0C" w:rsidP="00764A1D">
      <w:pPr>
        <w:numPr>
          <w:ilvl w:val="1"/>
          <w:numId w:val="10"/>
        </w:numPr>
        <w:tabs>
          <w:tab w:val="clear" w:pos="1440"/>
          <w:tab w:val="num" w:pos="851"/>
        </w:tabs>
        <w:ind w:left="0" w:firstLine="567"/>
        <w:rPr>
          <w:rFonts w:ascii="Trebuchet MS" w:hAnsi="Trebuchet MS" w:cs="Arial"/>
          <w:sz w:val="22"/>
          <w:szCs w:val="22"/>
        </w:rPr>
      </w:pPr>
      <w:r w:rsidRPr="00556B21">
        <w:rPr>
          <w:rFonts w:ascii="Trebuchet MS" w:hAnsi="Trebuchet MS" w:cs="Arial"/>
          <w:sz w:val="22"/>
          <w:szCs w:val="22"/>
        </w:rPr>
        <w:t xml:space="preserve">Technologinės sąnaudos </w:t>
      </w:r>
      <w:r w:rsidR="005827F3" w:rsidRPr="00556B21">
        <w:rPr>
          <w:rFonts w:ascii="Trebuchet MS" w:hAnsi="Trebuchet MS" w:cs="Arial"/>
          <w:sz w:val="22"/>
          <w:szCs w:val="22"/>
        </w:rPr>
        <w:t xml:space="preserve">ir jų </w:t>
      </w:r>
      <w:r w:rsidRPr="00556B21">
        <w:rPr>
          <w:rFonts w:ascii="Trebuchet MS" w:hAnsi="Trebuchet MS" w:cs="Arial"/>
          <w:sz w:val="22"/>
          <w:szCs w:val="22"/>
        </w:rPr>
        <w:t xml:space="preserve">pasikeitimas įvertinus statomus keitiklius prie </w:t>
      </w:r>
      <w:proofErr w:type="spellStart"/>
      <w:r w:rsidRPr="00556B21">
        <w:rPr>
          <w:rFonts w:ascii="Trebuchet MS" w:hAnsi="Trebuchet MS" w:cs="Arial"/>
          <w:sz w:val="22"/>
          <w:szCs w:val="22"/>
        </w:rPr>
        <w:t>tarpsisteminių</w:t>
      </w:r>
      <w:proofErr w:type="spellEnd"/>
      <w:r w:rsidRPr="00556B21">
        <w:rPr>
          <w:rFonts w:ascii="Trebuchet MS" w:hAnsi="Trebuchet MS" w:cs="Arial"/>
          <w:sz w:val="22"/>
          <w:szCs w:val="22"/>
        </w:rPr>
        <w:t xml:space="preserve"> jungčių. </w:t>
      </w:r>
    </w:p>
    <w:p w14:paraId="7E802565" w14:textId="04B2B624" w:rsidR="0035449A" w:rsidRPr="00556B21" w:rsidRDefault="0035449A" w:rsidP="00455A9D">
      <w:pPr>
        <w:rPr>
          <w:rFonts w:ascii="Trebuchet MS" w:hAnsi="Trebuchet MS" w:cs="Arial"/>
          <w:sz w:val="22"/>
          <w:szCs w:val="22"/>
        </w:rPr>
      </w:pPr>
      <w:r w:rsidRPr="00556B21">
        <w:rPr>
          <w:rFonts w:ascii="Trebuchet MS" w:hAnsi="Trebuchet MS" w:cs="Arial"/>
          <w:b/>
          <w:sz w:val="22"/>
          <w:szCs w:val="22"/>
        </w:rPr>
        <w:t>BVP augimas.</w:t>
      </w:r>
      <w:r w:rsidRPr="00556B21">
        <w:rPr>
          <w:rFonts w:ascii="Trebuchet MS" w:hAnsi="Trebuchet MS" w:cs="Arial"/>
          <w:sz w:val="22"/>
          <w:szCs w:val="22"/>
        </w:rPr>
        <w:t xml:space="preserve"> </w:t>
      </w:r>
      <w:r w:rsidR="00182BE9">
        <w:rPr>
          <w:rFonts w:ascii="Trebuchet MS" w:hAnsi="Trebuchet MS" w:cs="Arial"/>
          <w:sz w:val="22"/>
          <w:szCs w:val="22"/>
        </w:rPr>
        <w:t>Analizėje naudojama v</w:t>
      </w:r>
      <w:r w:rsidRPr="00556B21">
        <w:rPr>
          <w:rFonts w:ascii="Trebuchet MS" w:hAnsi="Trebuchet MS" w:cs="Arial"/>
          <w:sz w:val="22"/>
          <w:szCs w:val="22"/>
        </w:rPr>
        <w:t>idutinio laikotarpio BVP augimo projekcij</w:t>
      </w:r>
      <w:r w:rsidR="00870B83" w:rsidRPr="00556B21">
        <w:rPr>
          <w:rFonts w:ascii="Trebuchet MS" w:hAnsi="Trebuchet MS" w:cs="Arial"/>
          <w:sz w:val="22"/>
          <w:szCs w:val="22"/>
        </w:rPr>
        <w:t>a</w:t>
      </w:r>
      <w:r w:rsidRPr="00556B21">
        <w:rPr>
          <w:rFonts w:ascii="Trebuchet MS" w:hAnsi="Trebuchet MS" w:cs="Arial"/>
          <w:sz w:val="22"/>
          <w:szCs w:val="22"/>
        </w:rPr>
        <w:t xml:space="preserve"> </w:t>
      </w:r>
      <w:r w:rsidR="00182BE9">
        <w:rPr>
          <w:rFonts w:ascii="Trebuchet MS" w:hAnsi="Trebuchet MS" w:cs="Arial"/>
          <w:sz w:val="22"/>
          <w:szCs w:val="22"/>
        </w:rPr>
        <w:t xml:space="preserve">iš naujausios </w:t>
      </w:r>
      <w:r w:rsidRPr="00556B21">
        <w:rPr>
          <w:rFonts w:ascii="Trebuchet MS" w:hAnsi="Trebuchet MS" w:cs="Arial"/>
          <w:sz w:val="22"/>
          <w:szCs w:val="22"/>
        </w:rPr>
        <w:t>LR finansų ministerij</w:t>
      </w:r>
      <w:r w:rsidR="00182BE9">
        <w:rPr>
          <w:rFonts w:ascii="Trebuchet MS" w:hAnsi="Trebuchet MS" w:cs="Arial"/>
          <w:sz w:val="22"/>
          <w:szCs w:val="22"/>
        </w:rPr>
        <w:t>os</w:t>
      </w:r>
      <w:r w:rsidRPr="00556B21">
        <w:rPr>
          <w:rFonts w:ascii="Trebuchet MS" w:hAnsi="Trebuchet MS" w:cs="Arial"/>
          <w:sz w:val="22"/>
          <w:szCs w:val="22"/>
        </w:rPr>
        <w:t xml:space="preserve"> </w:t>
      </w:r>
      <w:r w:rsidR="00870B83" w:rsidRPr="00556B21">
        <w:rPr>
          <w:rFonts w:ascii="Trebuchet MS" w:hAnsi="Trebuchet MS" w:cs="Arial"/>
          <w:sz w:val="22"/>
          <w:szCs w:val="22"/>
        </w:rPr>
        <w:t>prognoz</w:t>
      </w:r>
      <w:r w:rsidR="00182BE9">
        <w:rPr>
          <w:rFonts w:ascii="Trebuchet MS" w:hAnsi="Trebuchet MS" w:cs="Arial"/>
          <w:sz w:val="22"/>
          <w:szCs w:val="22"/>
        </w:rPr>
        <w:t>ės</w:t>
      </w:r>
      <w:r w:rsidR="00870B83" w:rsidRPr="00556B21">
        <w:rPr>
          <w:rFonts w:ascii="Trebuchet MS" w:hAnsi="Trebuchet MS" w:cs="Arial"/>
          <w:sz w:val="22"/>
          <w:szCs w:val="22"/>
        </w:rPr>
        <w:t>, pateikt</w:t>
      </w:r>
      <w:r w:rsidR="00182BE9">
        <w:rPr>
          <w:rFonts w:ascii="Trebuchet MS" w:hAnsi="Trebuchet MS" w:cs="Arial"/>
          <w:sz w:val="22"/>
          <w:szCs w:val="22"/>
        </w:rPr>
        <w:t>os</w:t>
      </w:r>
      <w:r w:rsidR="00870B83" w:rsidRPr="00556B21">
        <w:rPr>
          <w:rFonts w:ascii="Trebuchet MS" w:hAnsi="Trebuchet MS" w:cs="Arial"/>
          <w:sz w:val="22"/>
          <w:szCs w:val="22"/>
        </w:rPr>
        <w:t xml:space="preserve"> 2015 m. kovo 2</w:t>
      </w:r>
      <w:r w:rsidR="000F74BE" w:rsidRPr="00556B21">
        <w:rPr>
          <w:rFonts w:ascii="Trebuchet MS" w:hAnsi="Trebuchet MS" w:cs="Arial"/>
          <w:sz w:val="22"/>
          <w:szCs w:val="22"/>
        </w:rPr>
        <w:t>0</w:t>
      </w:r>
      <w:r w:rsidR="00870B83" w:rsidRPr="00556B21">
        <w:rPr>
          <w:rFonts w:ascii="Trebuchet MS" w:hAnsi="Trebuchet MS" w:cs="Arial"/>
          <w:sz w:val="22"/>
          <w:szCs w:val="22"/>
        </w:rPr>
        <w:t xml:space="preserve"> dieną</w:t>
      </w:r>
      <w:r w:rsidR="0023381E" w:rsidRPr="00556B21">
        <w:rPr>
          <w:rFonts w:ascii="Trebuchet MS" w:hAnsi="Trebuchet MS" w:cs="Arial"/>
          <w:sz w:val="22"/>
          <w:szCs w:val="22"/>
        </w:rPr>
        <w:t>. I</w:t>
      </w:r>
      <w:r w:rsidRPr="00556B21">
        <w:rPr>
          <w:rFonts w:ascii="Trebuchet MS" w:hAnsi="Trebuchet MS" w:cs="Arial"/>
          <w:sz w:val="22"/>
          <w:szCs w:val="22"/>
        </w:rPr>
        <w:t>lgo laikotarpio BVP augimo prognozė sudaryta atsižvelgiant į Europos Komisijos ES 27 BVP projekciją iki 2050 m.</w:t>
      </w:r>
      <w:r w:rsidR="001E417E" w:rsidRPr="00556B21">
        <w:rPr>
          <w:rFonts w:ascii="Trebuchet MS" w:hAnsi="Trebuchet MS" w:cs="Arial"/>
          <w:sz w:val="22"/>
          <w:szCs w:val="22"/>
        </w:rPr>
        <w:t xml:space="preserve"> </w:t>
      </w:r>
      <w:r w:rsidRPr="00556B21">
        <w:rPr>
          <w:rFonts w:ascii="Trebuchet MS" w:hAnsi="Trebuchet MS" w:cs="Arial"/>
          <w:sz w:val="22"/>
          <w:szCs w:val="22"/>
        </w:rPr>
        <w:t xml:space="preserve">Pesimistinio scenarijaus atveju BVP augimas yra </w:t>
      </w:r>
      <w:r w:rsidR="00751AFE" w:rsidRPr="00556B21">
        <w:rPr>
          <w:rFonts w:ascii="Trebuchet MS" w:hAnsi="Trebuchet MS" w:cs="Arial"/>
          <w:sz w:val="22"/>
          <w:szCs w:val="22"/>
        </w:rPr>
        <w:t xml:space="preserve">apie </w:t>
      </w:r>
      <w:r w:rsidRPr="00556B21">
        <w:rPr>
          <w:rFonts w:ascii="Trebuchet MS" w:hAnsi="Trebuchet MS" w:cs="Arial"/>
          <w:sz w:val="22"/>
          <w:szCs w:val="22"/>
        </w:rPr>
        <w:t>0,7 proc. mažesnis nei numatyta baziniame scenarijuje, o optimistinio scenarijaus atveju BVP iki 202</w:t>
      </w:r>
      <w:r w:rsidR="00171051" w:rsidRPr="00556B21">
        <w:rPr>
          <w:rFonts w:ascii="Trebuchet MS" w:hAnsi="Trebuchet MS" w:cs="Arial"/>
          <w:sz w:val="22"/>
          <w:szCs w:val="22"/>
        </w:rPr>
        <w:t>4</w:t>
      </w:r>
      <w:r w:rsidRPr="00556B21">
        <w:rPr>
          <w:rFonts w:ascii="Trebuchet MS" w:hAnsi="Trebuchet MS" w:cs="Arial"/>
          <w:sz w:val="22"/>
          <w:szCs w:val="22"/>
        </w:rPr>
        <w:t xml:space="preserve"> m. auga </w:t>
      </w:r>
      <w:r w:rsidR="00751AFE" w:rsidRPr="00556B21">
        <w:rPr>
          <w:rFonts w:ascii="Trebuchet MS" w:hAnsi="Trebuchet MS" w:cs="Arial"/>
          <w:sz w:val="22"/>
          <w:szCs w:val="22"/>
        </w:rPr>
        <w:t xml:space="preserve">apie 0,7 </w:t>
      </w:r>
      <w:r w:rsidRPr="00556B21">
        <w:rPr>
          <w:rFonts w:ascii="Trebuchet MS" w:hAnsi="Trebuchet MS" w:cs="Arial"/>
          <w:sz w:val="22"/>
          <w:szCs w:val="22"/>
        </w:rPr>
        <w:t xml:space="preserve">proc. daugiau nei bazinio scenarijaus atveju (paveikslas </w:t>
      </w:r>
      <w:r w:rsidR="002B1266" w:rsidRPr="00556B21">
        <w:rPr>
          <w:rFonts w:ascii="Trebuchet MS" w:hAnsi="Trebuchet MS" w:cs="Arial"/>
          <w:sz w:val="22"/>
          <w:szCs w:val="22"/>
        </w:rPr>
        <w:t>3</w:t>
      </w:r>
      <w:r w:rsidRPr="00556B21">
        <w:rPr>
          <w:rFonts w:ascii="Trebuchet MS" w:hAnsi="Trebuchet MS" w:cs="Arial"/>
          <w:sz w:val="22"/>
          <w:szCs w:val="22"/>
        </w:rPr>
        <w:t>.1</w:t>
      </w:r>
      <w:r w:rsidR="0034143F" w:rsidRPr="00556B21">
        <w:rPr>
          <w:rFonts w:ascii="Trebuchet MS" w:hAnsi="Trebuchet MS" w:cs="Arial"/>
          <w:sz w:val="22"/>
          <w:szCs w:val="22"/>
        </w:rPr>
        <w:t>.</w:t>
      </w:r>
      <w:r w:rsidRPr="00556B21">
        <w:rPr>
          <w:rFonts w:ascii="Trebuchet MS" w:hAnsi="Trebuchet MS" w:cs="Arial"/>
          <w:sz w:val="22"/>
          <w:szCs w:val="22"/>
        </w:rPr>
        <w:t>). Šios prielaidos paremtos Europos Komisijos sudarytomis BVP kreivėmis ir scenarijais.</w:t>
      </w:r>
    </w:p>
    <w:p w14:paraId="15278AFB" w14:textId="77777777" w:rsidR="0035449A" w:rsidRPr="00556B21" w:rsidRDefault="0035449A" w:rsidP="00455A9D">
      <w:pPr>
        <w:rPr>
          <w:rFonts w:ascii="Trebuchet MS" w:hAnsi="Trebuchet MS" w:cs="Arial"/>
          <w:sz w:val="22"/>
          <w:szCs w:val="22"/>
        </w:rPr>
      </w:pPr>
    </w:p>
    <w:p w14:paraId="1A1EF02C" w14:textId="303A6FB4" w:rsidR="001668AB" w:rsidRPr="00556B21" w:rsidRDefault="00502DC8" w:rsidP="00B43CD8">
      <w:pPr>
        <w:jc w:val="center"/>
        <w:rPr>
          <w:rFonts w:ascii="Trebuchet MS" w:hAnsi="Trebuchet MS" w:cs="Arial"/>
          <w:sz w:val="22"/>
          <w:szCs w:val="22"/>
        </w:rPr>
      </w:pPr>
      <w:r w:rsidRPr="00BF221D">
        <w:rPr>
          <w:rFonts w:ascii="Trebuchet MS" w:hAnsi="Trebuchet MS" w:cs="Arial"/>
          <w:noProof/>
          <w:lang w:val="en-US"/>
        </w:rPr>
        <w:drawing>
          <wp:inline distT="0" distB="0" distL="0" distR="0" wp14:anchorId="4CDC1CCA" wp14:editId="188E7CD0">
            <wp:extent cx="4009954" cy="29623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9"/>
                    <a:srcRect l="1659" t="5932" r="1087" b="1519"/>
                    <a:stretch/>
                  </pic:blipFill>
                  <pic:spPr bwMode="auto">
                    <a:xfrm>
                      <a:off x="0" y="0"/>
                      <a:ext cx="4027226" cy="2975145"/>
                    </a:xfrm>
                    <a:prstGeom prst="rect">
                      <a:avLst/>
                    </a:prstGeom>
                    <a:ln>
                      <a:noFill/>
                    </a:ln>
                    <a:extLst>
                      <a:ext uri="{53640926-AAD7-44D8-BBD7-CCE9431645EC}">
                        <a14:shadowObscured xmlns:a14="http://schemas.microsoft.com/office/drawing/2010/main"/>
                      </a:ext>
                    </a:extLst>
                  </pic:spPr>
                </pic:pic>
              </a:graphicData>
            </a:graphic>
          </wp:inline>
        </w:drawing>
      </w:r>
    </w:p>
    <w:p w14:paraId="383783B0" w14:textId="0DB333DB" w:rsidR="0035449A" w:rsidRPr="00556B21" w:rsidRDefault="0035449A" w:rsidP="00D76B9E">
      <w:pPr>
        <w:pStyle w:val="Paveikslas"/>
        <w:rPr>
          <w:sz w:val="22"/>
          <w:szCs w:val="22"/>
        </w:rPr>
      </w:pPr>
      <w:bookmarkStart w:id="47" w:name="_Toc392063913"/>
      <w:r w:rsidRPr="00556B21">
        <w:rPr>
          <w:sz w:val="22"/>
          <w:szCs w:val="22"/>
        </w:rPr>
        <w:t xml:space="preserve">Pav. </w:t>
      </w:r>
      <w:r w:rsidR="002B1266" w:rsidRPr="00556B21">
        <w:rPr>
          <w:sz w:val="22"/>
          <w:szCs w:val="22"/>
        </w:rPr>
        <w:t>3</w:t>
      </w:r>
      <w:r w:rsidRPr="00556B21">
        <w:rPr>
          <w:sz w:val="22"/>
          <w:szCs w:val="22"/>
        </w:rPr>
        <w:t xml:space="preserve">.1. Lietuvos BVP </w:t>
      </w:r>
      <w:r w:rsidR="00032B20" w:rsidRPr="00556B21">
        <w:rPr>
          <w:sz w:val="22"/>
          <w:szCs w:val="22"/>
        </w:rPr>
        <w:t xml:space="preserve">augimo </w:t>
      </w:r>
      <w:r w:rsidRPr="00556B21">
        <w:rPr>
          <w:sz w:val="22"/>
          <w:szCs w:val="22"/>
        </w:rPr>
        <w:t>prognozė 2005 m. kainomis, ml</w:t>
      </w:r>
      <w:r w:rsidR="001668AB" w:rsidRPr="00556B21">
        <w:rPr>
          <w:sz w:val="22"/>
          <w:szCs w:val="22"/>
        </w:rPr>
        <w:t>rd</w:t>
      </w:r>
      <w:r w:rsidRPr="00556B21">
        <w:rPr>
          <w:sz w:val="22"/>
          <w:szCs w:val="22"/>
        </w:rPr>
        <w:t>. EUR</w:t>
      </w:r>
      <w:bookmarkEnd w:id="47"/>
    </w:p>
    <w:p w14:paraId="44C3BEF2" w14:textId="77777777" w:rsidR="0035449A" w:rsidRPr="00556B21" w:rsidRDefault="0035449A" w:rsidP="00455A9D">
      <w:pPr>
        <w:rPr>
          <w:rFonts w:ascii="Trebuchet MS" w:hAnsi="Trebuchet MS" w:cs="Arial"/>
          <w:b/>
          <w:sz w:val="22"/>
          <w:szCs w:val="22"/>
        </w:rPr>
      </w:pPr>
    </w:p>
    <w:p w14:paraId="381A73C2" w14:textId="57022E03" w:rsidR="006E460F" w:rsidRPr="00556B21" w:rsidRDefault="0035449A" w:rsidP="00D76B9E">
      <w:pPr>
        <w:rPr>
          <w:rFonts w:ascii="Trebuchet MS" w:hAnsi="Trebuchet MS" w:cs="Arial"/>
          <w:sz w:val="22"/>
          <w:szCs w:val="22"/>
        </w:rPr>
      </w:pPr>
      <w:r w:rsidRPr="00556B21">
        <w:rPr>
          <w:rFonts w:ascii="Trebuchet MS" w:hAnsi="Trebuchet MS" w:cs="Arial"/>
          <w:b/>
          <w:sz w:val="22"/>
          <w:szCs w:val="22"/>
        </w:rPr>
        <w:t>Elektros energijos poreikio prognozė.</w:t>
      </w:r>
      <w:r w:rsidRPr="00556B21">
        <w:rPr>
          <w:rFonts w:ascii="Trebuchet MS" w:hAnsi="Trebuchet MS" w:cs="Arial"/>
          <w:sz w:val="22"/>
          <w:szCs w:val="22"/>
        </w:rPr>
        <w:t xml:space="preserve"> Remiantis aukščiau aprašytomis </w:t>
      </w:r>
      <w:r w:rsidR="000646F7" w:rsidRPr="00556B21">
        <w:rPr>
          <w:rFonts w:ascii="Trebuchet MS" w:hAnsi="Trebuchet MS" w:cs="Arial"/>
          <w:sz w:val="22"/>
          <w:szCs w:val="22"/>
        </w:rPr>
        <w:t xml:space="preserve">BVP augimo </w:t>
      </w:r>
      <w:r w:rsidRPr="00556B21">
        <w:rPr>
          <w:rFonts w:ascii="Trebuchet MS" w:hAnsi="Trebuchet MS" w:cs="Arial"/>
          <w:sz w:val="22"/>
          <w:szCs w:val="22"/>
        </w:rPr>
        <w:t xml:space="preserve">prielaidomis sudaryta elektros energijos poreikių prognozė </w:t>
      </w:r>
      <w:r w:rsidRPr="00C30313">
        <w:rPr>
          <w:rFonts w:ascii="Trebuchet MS" w:hAnsi="Trebuchet MS" w:cs="Arial"/>
          <w:sz w:val="22"/>
          <w:szCs w:val="22"/>
        </w:rPr>
        <w:t xml:space="preserve">(paveikslas </w:t>
      </w:r>
      <w:r w:rsidR="002B1266" w:rsidRPr="00C30313">
        <w:rPr>
          <w:rFonts w:ascii="Trebuchet MS" w:hAnsi="Trebuchet MS" w:cs="Arial"/>
          <w:sz w:val="22"/>
          <w:szCs w:val="22"/>
        </w:rPr>
        <w:t>3</w:t>
      </w:r>
      <w:r w:rsidRPr="00C30313">
        <w:rPr>
          <w:rFonts w:ascii="Trebuchet MS" w:hAnsi="Trebuchet MS" w:cs="Arial"/>
          <w:sz w:val="22"/>
          <w:szCs w:val="22"/>
        </w:rPr>
        <w:t>.2</w:t>
      </w:r>
      <w:r w:rsidR="00182BE9" w:rsidRPr="00C30313">
        <w:rPr>
          <w:rFonts w:ascii="Trebuchet MS" w:hAnsi="Trebuchet MS" w:cs="Arial"/>
          <w:sz w:val="22"/>
          <w:szCs w:val="22"/>
        </w:rPr>
        <w:t>.</w:t>
      </w:r>
      <w:r w:rsidRPr="00C30313">
        <w:rPr>
          <w:rFonts w:ascii="Trebuchet MS" w:hAnsi="Trebuchet MS" w:cs="Arial"/>
          <w:sz w:val="22"/>
          <w:szCs w:val="22"/>
        </w:rPr>
        <w:t>).</w:t>
      </w:r>
      <w:r w:rsidRPr="00556B21">
        <w:rPr>
          <w:rFonts w:ascii="Trebuchet MS" w:hAnsi="Trebuchet MS" w:cs="Arial"/>
          <w:sz w:val="22"/>
          <w:szCs w:val="22"/>
        </w:rPr>
        <w:t xml:space="preserve"> Prognozuojama, kad bazinio scenarijaus atveju Lietuvos elektros energijos poreikis </w:t>
      </w:r>
      <w:r w:rsidR="00032B20" w:rsidRPr="00556B21">
        <w:rPr>
          <w:rFonts w:ascii="Trebuchet MS" w:hAnsi="Trebuchet MS" w:cs="Arial"/>
          <w:sz w:val="22"/>
          <w:szCs w:val="22"/>
        </w:rPr>
        <w:t xml:space="preserve">2024 </w:t>
      </w:r>
      <w:r w:rsidRPr="00556B21">
        <w:rPr>
          <w:rFonts w:ascii="Trebuchet MS" w:hAnsi="Trebuchet MS" w:cs="Arial"/>
          <w:sz w:val="22"/>
          <w:szCs w:val="22"/>
        </w:rPr>
        <w:t xml:space="preserve">m. išaugs iki </w:t>
      </w:r>
      <w:r w:rsidR="00932D70" w:rsidRPr="00556B21">
        <w:rPr>
          <w:rFonts w:ascii="Trebuchet MS" w:hAnsi="Trebuchet MS" w:cs="Arial"/>
          <w:sz w:val="22"/>
          <w:szCs w:val="22"/>
        </w:rPr>
        <w:t>13,</w:t>
      </w:r>
      <w:r w:rsidR="00944F0C" w:rsidRPr="00556B21">
        <w:rPr>
          <w:rFonts w:ascii="Trebuchet MS" w:hAnsi="Trebuchet MS" w:cs="Arial"/>
          <w:sz w:val="22"/>
          <w:szCs w:val="22"/>
        </w:rPr>
        <w:t>3</w:t>
      </w:r>
      <w:r w:rsidRPr="00556B21">
        <w:rPr>
          <w:rFonts w:ascii="Trebuchet MS" w:hAnsi="Trebuchet MS" w:cs="Arial"/>
          <w:sz w:val="22"/>
          <w:szCs w:val="22"/>
        </w:rPr>
        <w:t xml:space="preserve"> </w:t>
      </w:r>
      <w:proofErr w:type="spellStart"/>
      <w:r w:rsidRPr="00556B21">
        <w:rPr>
          <w:rFonts w:ascii="Trebuchet MS" w:hAnsi="Trebuchet MS" w:cs="Arial"/>
          <w:sz w:val="22"/>
          <w:szCs w:val="22"/>
        </w:rPr>
        <w:t>TWh</w:t>
      </w:r>
      <w:proofErr w:type="spellEnd"/>
      <w:r w:rsidRPr="00556B21">
        <w:rPr>
          <w:rFonts w:ascii="Trebuchet MS" w:hAnsi="Trebuchet MS" w:cs="Arial"/>
          <w:sz w:val="22"/>
          <w:szCs w:val="22"/>
        </w:rPr>
        <w:t xml:space="preserve"> (vidutiniškai </w:t>
      </w:r>
      <w:r w:rsidR="00944F0C" w:rsidRPr="00556B21">
        <w:rPr>
          <w:rFonts w:ascii="Trebuchet MS" w:hAnsi="Trebuchet MS" w:cs="Arial"/>
          <w:sz w:val="22"/>
          <w:szCs w:val="22"/>
        </w:rPr>
        <w:t xml:space="preserve">apie </w:t>
      </w:r>
      <w:r w:rsidRPr="00556B21">
        <w:rPr>
          <w:rFonts w:ascii="Trebuchet MS" w:hAnsi="Trebuchet MS" w:cs="Arial"/>
          <w:sz w:val="22"/>
          <w:szCs w:val="22"/>
        </w:rPr>
        <w:t>2</w:t>
      </w:r>
      <w:r w:rsidR="00685467" w:rsidRPr="00556B21">
        <w:rPr>
          <w:rFonts w:ascii="Trebuchet MS" w:hAnsi="Trebuchet MS" w:cs="Arial"/>
          <w:sz w:val="22"/>
          <w:szCs w:val="22"/>
        </w:rPr>
        <w:t>,</w:t>
      </w:r>
      <w:proofErr w:type="spellStart"/>
      <w:r w:rsidR="00944F0C" w:rsidRPr="00556B21">
        <w:rPr>
          <w:rFonts w:ascii="Trebuchet MS" w:hAnsi="Trebuchet MS" w:cs="Arial"/>
          <w:sz w:val="22"/>
          <w:szCs w:val="22"/>
        </w:rPr>
        <w:t>2</w:t>
      </w:r>
      <w:proofErr w:type="spellEnd"/>
      <w:r w:rsidR="00944F0C" w:rsidRPr="00556B21">
        <w:rPr>
          <w:rFonts w:ascii="Trebuchet MS" w:hAnsi="Trebuchet MS" w:cs="Arial"/>
          <w:sz w:val="22"/>
          <w:szCs w:val="22"/>
        </w:rPr>
        <w:t xml:space="preserve"> </w:t>
      </w:r>
      <w:r w:rsidRPr="00556B21">
        <w:rPr>
          <w:rFonts w:ascii="Trebuchet MS" w:hAnsi="Trebuchet MS" w:cs="Arial"/>
          <w:sz w:val="22"/>
          <w:szCs w:val="22"/>
        </w:rPr>
        <w:t>proc. metinis augimas), esant lėtesniam ekonomikos augimui – iki 12,</w:t>
      </w:r>
      <w:r w:rsidR="00944F0C" w:rsidRPr="00556B21">
        <w:rPr>
          <w:rFonts w:ascii="Trebuchet MS" w:hAnsi="Trebuchet MS" w:cs="Arial"/>
          <w:sz w:val="22"/>
          <w:szCs w:val="22"/>
        </w:rPr>
        <w:t xml:space="preserve">73 </w:t>
      </w:r>
      <w:proofErr w:type="spellStart"/>
      <w:r w:rsidRPr="00556B21">
        <w:rPr>
          <w:rFonts w:ascii="Trebuchet MS" w:hAnsi="Trebuchet MS" w:cs="Arial"/>
          <w:sz w:val="22"/>
          <w:szCs w:val="22"/>
        </w:rPr>
        <w:t>TWh</w:t>
      </w:r>
      <w:proofErr w:type="spellEnd"/>
      <w:r w:rsidRPr="00556B21">
        <w:rPr>
          <w:rFonts w:ascii="Trebuchet MS" w:hAnsi="Trebuchet MS" w:cs="Arial"/>
          <w:sz w:val="22"/>
          <w:szCs w:val="22"/>
        </w:rPr>
        <w:t xml:space="preserve"> (apie 1,</w:t>
      </w:r>
      <w:r w:rsidR="00944F0C" w:rsidRPr="00556B21">
        <w:rPr>
          <w:rFonts w:ascii="Trebuchet MS" w:hAnsi="Trebuchet MS" w:cs="Arial"/>
          <w:sz w:val="22"/>
          <w:szCs w:val="22"/>
        </w:rPr>
        <w:t xml:space="preserve">7 </w:t>
      </w:r>
      <w:r w:rsidRPr="00556B21">
        <w:rPr>
          <w:rFonts w:ascii="Trebuchet MS" w:hAnsi="Trebuchet MS" w:cs="Arial"/>
          <w:sz w:val="22"/>
          <w:szCs w:val="22"/>
        </w:rPr>
        <w:t xml:space="preserve">proc. metinis augimas), o optimistinio scenarijaus atveju – iki </w:t>
      </w:r>
      <w:r w:rsidR="00944F0C" w:rsidRPr="00556B21">
        <w:rPr>
          <w:rFonts w:ascii="Trebuchet MS" w:hAnsi="Trebuchet MS" w:cs="Arial"/>
          <w:sz w:val="22"/>
          <w:szCs w:val="22"/>
        </w:rPr>
        <w:t>13,9</w:t>
      </w:r>
      <w:r w:rsidRPr="00556B21">
        <w:rPr>
          <w:rFonts w:ascii="Trebuchet MS" w:hAnsi="Trebuchet MS" w:cs="Arial"/>
          <w:sz w:val="22"/>
          <w:szCs w:val="22"/>
        </w:rPr>
        <w:t xml:space="preserve"> </w:t>
      </w:r>
      <w:proofErr w:type="spellStart"/>
      <w:r w:rsidRPr="00556B21">
        <w:rPr>
          <w:rFonts w:ascii="Trebuchet MS" w:hAnsi="Trebuchet MS" w:cs="Arial"/>
          <w:sz w:val="22"/>
          <w:szCs w:val="22"/>
        </w:rPr>
        <w:t>TWh</w:t>
      </w:r>
      <w:proofErr w:type="spellEnd"/>
      <w:r w:rsidRPr="00556B21">
        <w:rPr>
          <w:rFonts w:ascii="Trebuchet MS" w:hAnsi="Trebuchet MS" w:cs="Arial"/>
          <w:sz w:val="22"/>
          <w:szCs w:val="22"/>
        </w:rPr>
        <w:t xml:space="preserve"> (apie </w:t>
      </w:r>
      <w:r w:rsidR="00944F0C" w:rsidRPr="00556B21">
        <w:rPr>
          <w:rFonts w:ascii="Trebuchet MS" w:hAnsi="Trebuchet MS" w:cs="Arial"/>
          <w:sz w:val="22"/>
          <w:szCs w:val="22"/>
        </w:rPr>
        <w:t>2,6</w:t>
      </w:r>
      <w:r w:rsidRPr="00556B21">
        <w:rPr>
          <w:rFonts w:ascii="Trebuchet MS" w:hAnsi="Trebuchet MS" w:cs="Arial"/>
          <w:sz w:val="22"/>
          <w:szCs w:val="22"/>
        </w:rPr>
        <w:t xml:space="preserve"> proc. metinis augimas).</w:t>
      </w:r>
    </w:p>
    <w:p w14:paraId="79D7ADA2" w14:textId="77777777" w:rsidR="009C5821" w:rsidRPr="00556B21" w:rsidRDefault="009C5821">
      <w:pPr>
        <w:spacing w:after="0"/>
        <w:ind w:firstLine="0"/>
        <w:jc w:val="left"/>
        <w:rPr>
          <w:rFonts w:ascii="Trebuchet MS" w:hAnsi="Trebuchet MS"/>
          <w:i/>
          <w:sz w:val="22"/>
          <w:szCs w:val="22"/>
          <w:lang w:eastAsia="lt-LT"/>
        </w:rPr>
      </w:pPr>
      <w:r w:rsidRPr="00556B21">
        <w:rPr>
          <w:rFonts w:ascii="Trebuchet MS" w:hAnsi="Trebuchet MS"/>
          <w:sz w:val="22"/>
          <w:szCs w:val="22"/>
        </w:rPr>
        <w:br w:type="page"/>
      </w:r>
    </w:p>
    <w:p w14:paraId="4CAFB794" w14:textId="4EC87703" w:rsidR="00AC1972" w:rsidRPr="00556B21" w:rsidRDefault="00502DC8" w:rsidP="00B1400C">
      <w:pPr>
        <w:ind w:firstLine="0"/>
        <w:jc w:val="center"/>
        <w:rPr>
          <w:rFonts w:ascii="Trebuchet MS" w:hAnsi="Trebuchet MS" w:cs="Arial"/>
          <w:sz w:val="22"/>
          <w:szCs w:val="22"/>
        </w:rPr>
      </w:pPr>
      <w:r w:rsidRPr="00BF221D">
        <w:rPr>
          <w:rFonts w:ascii="Trebuchet MS" w:hAnsi="Trebuchet MS" w:cs="Arial"/>
          <w:noProof/>
          <w:lang w:val="en-US"/>
        </w:rPr>
        <w:lastRenderedPageBreak/>
        <w:drawing>
          <wp:inline distT="0" distB="0" distL="0" distR="0" wp14:anchorId="7B8A87A0" wp14:editId="68E1DD55">
            <wp:extent cx="3768131" cy="2963156"/>
            <wp:effectExtent l="0" t="0" r="3810" b="889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0"/>
                    <a:srcRect l="2727" t="11515" r="1823" b="2435"/>
                    <a:stretch/>
                  </pic:blipFill>
                  <pic:spPr bwMode="auto">
                    <a:xfrm>
                      <a:off x="0" y="0"/>
                      <a:ext cx="3785274" cy="2976637"/>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2217685" w14:textId="4F37F2A4" w:rsidR="0035449A" w:rsidRPr="00556B21" w:rsidRDefault="0035449A" w:rsidP="00D76B9E">
      <w:pPr>
        <w:pStyle w:val="Paveikslas"/>
        <w:rPr>
          <w:sz w:val="22"/>
          <w:szCs w:val="22"/>
        </w:rPr>
      </w:pPr>
      <w:bookmarkStart w:id="48" w:name="_Toc392063914"/>
      <w:r w:rsidRPr="00556B21">
        <w:rPr>
          <w:sz w:val="22"/>
          <w:szCs w:val="22"/>
        </w:rPr>
        <w:t xml:space="preserve">Pav. </w:t>
      </w:r>
      <w:r w:rsidR="002B1266" w:rsidRPr="00556B21">
        <w:rPr>
          <w:sz w:val="22"/>
          <w:szCs w:val="22"/>
        </w:rPr>
        <w:t>3.</w:t>
      </w:r>
      <w:r w:rsidRPr="00556B21">
        <w:rPr>
          <w:sz w:val="22"/>
          <w:szCs w:val="22"/>
        </w:rPr>
        <w:t xml:space="preserve">2. Lietuvos </w:t>
      </w:r>
      <w:r w:rsidR="00032B20" w:rsidRPr="00556B21">
        <w:rPr>
          <w:sz w:val="22"/>
          <w:szCs w:val="22"/>
        </w:rPr>
        <w:t xml:space="preserve">bendrų </w:t>
      </w:r>
      <w:r w:rsidRPr="00556B21">
        <w:rPr>
          <w:sz w:val="22"/>
          <w:szCs w:val="22"/>
        </w:rPr>
        <w:t xml:space="preserve">elektros energijos poreikių prognozė, </w:t>
      </w:r>
      <w:proofErr w:type="spellStart"/>
      <w:r w:rsidRPr="00556B21">
        <w:rPr>
          <w:sz w:val="22"/>
          <w:szCs w:val="22"/>
        </w:rPr>
        <w:t>TWh</w:t>
      </w:r>
      <w:bookmarkEnd w:id="48"/>
      <w:proofErr w:type="spellEnd"/>
    </w:p>
    <w:p w14:paraId="58CC80EA" w14:textId="77777777" w:rsidR="0035449A" w:rsidRPr="00556B21" w:rsidRDefault="0035449A" w:rsidP="00455A9D">
      <w:pPr>
        <w:rPr>
          <w:rFonts w:ascii="Trebuchet MS" w:hAnsi="Trebuchet MS" w:cs="Arial"/>
          <w:b/>
          <w:sz w:val="22"/>
          <w:szCs w:val="22"/>
        </w:rPr>
      </w:pPr>
    </w:p>
    <w:p w14:paraId="387A7E7B" w14:textId="57FD93BC" w:rsidR="0035449A" w:rsidRPr="00556B21" w:rsidRDefault="00C30313" w:rsidP="00455A9D">
      <w:pPr>
        <w:rPr>
          <w:rFonts w:ascii="Trebuchet MS" w:hAnsi="Trebuchet MS" w:cs="Arial"/>
          <w:sz w:val="22"/>
          <w:szCs w:val="22"/>
        </w:rPr>
      </w:pPr>
      <w:r>
        <w:rPr>
          <w:rFonts w:ascii="Trebuchet MS" w:hAnsi="Trebuchet MS" w:cs="Arial"/>
          <w:b/>
          <w:sz w:val="22"/>
          <w:szCs w:val="22"/>
        </w:rPr>
        <w:t>Didžiausios</w:t>
      </w:r>
      <w:r w:rsidRPr="00556B21">
        <w:rPr>
          <w:rFonts w:ascii="Trebuchet MS" w:hAnsi="Trebuchet MS" w:cs="Arial"/>
          <w:b/>
          <w:sz w:val="22"/>
          <w:szCs w:val="22"/>
        </w:rPr>
        <w:t xml:space="preserve"> </w:t>
      </w:r>
      <w:r w:rsidR="0035449A" w:rsidRPr="00556B21">
        <w:rPr>
          <w:rFonts w:ascii="Trebuchet MS" w:hAnsi="Trebuchet MS" w:cs="Arial"/>
          <w:b/>
          <w:sz w:val="22"/>
          <w:szCs w:val="22"/>
        </w:rPr>
        <w:t>galios poreikio prognozė.</w:t>
      </w:r>
      <w:r w:rsidR="0035449A" w:rsidRPr="00556B21">
        <w:rPr>
          <w:rFonts w:ascii="Trebuchet MS" w:hAnsi="Trebuchet MS" w:cs="Arial"/>
          <w:sz w:val="22"/>
          <w:szCs w:val="22"/>
        </w:rPr>
        <w:t xml:space="preserve"> Prognozuojama, kad maksimalios galios poreikis </w:t>
      </w:r>
      <w:r w:rsidR="00944F0C" w:rsidRPr="00556B21">
        <w:rPr>
          <w:rFonts w:ascii="Trebuchet MS" w:hAnsi="Trebuchet MS" w:cs="Arial"/>
          <w:sz w:val="22"/>
          <w:szCs w:val="22"/>
        </w:rPr>
        <w:t xml:space="preserve">2024 </w:t>
      </w:r>
      <w:r w:rsidR="0035449A" w:rsidRPr="00556B21">
        <w:rPr>
          <w:rFonts w:ascii="Trebuchet MS" w:hAnsi="Trebuchet MS" w:cs="Arial"/>
          <w:sz w:val="22"/>
          <w:szCs w:val="22"/>
        </w:rPr>
        <w:t xml:space="preserve">m. bazinio scenarijaus atveju bus apie </w:t>
      </w:r>
      <w:r w:rsidR="00944F0C" w:rsidRPr="00556B21">
        <w:rPr>
          <w:rFonts w:ascii="Trebuchet MS" w:hAnsi="Trebuchet MS" w:cs="Arial"/>
          <w:sz w:val="22"/>
          <w:szCs w:val="22"/>
        </w:rPr>
        <w:t xml:space="preserve">2260 </w:t>
      </w:r>
      <w:r w:rsidR="0035449A" w:rsidRPr="00556B21">
        <w:rPr>
          <w:rFonts w:ascii="Trebuchet MS" w:hAnsi="Trebuchet MS" w:cs="Arial"/>
          <w:sz w:val="22"/>
          <w:szCs w:val="22"/>
        </w:rPr>
        <w:t xml:space="preserve">MW, pesimistinio – </w:t>
      </w:r>
      <w:r w:rsidR="00944F0C" w:rsidRPr="00556B21">
        <w:rPr>
          <w:rFonts w:ascii="Trebuchet MS" w:hAnsi="Trebuchet MS" w:cs="Arial"/>
          <w:sz w:val="22"/>
          <w:szCs w:val="22"/>
        </w:rPr>
        <w:t xml:space="preserve">2190 </w:t>
      </w:r>
      <w:r w:rsidR="0035449A" w:rsidRPr="00556B21">
        <w:rPr>
          <w:rFonts w:ascii="Trebuchet MS" w:hAnsi="Trebuchet MS" w:cs="Arial"/>
          <w:sz w:val="22"/>
          <w:szCs w:val="22"/>
        </w:rPr>
        <w:t xml:space="preserve">MW, o optimistinio – </w:t>
      </w:r>
      <w:r w:rsidR="00944F0C" w:rsidRPr="00556B21">
        <w:rPr>
          <w:rFonts w:ascii="Trebuchet MS" w:hAnsi="Trebuchet MS" w:cs="Arial"/>
          <w:sz w:val="22"/>
          <w:szCs w:val="22"/>
        </w:rPr>
        <w:t xml:space="preserve">2340 </w:t>
      </w:r>
      <w:r w:rsidR="0035449A" w:rsidRPr="00556B21">
        <w:rPr>
          <w:rFonts w:ascii="Trebuchet MS" w:hAnsi="Trebuchet MS" w:cs="Arial"/>
          <w:sz w:val="22"/>
          <w:szCs w:val="22"/>
        </w:rPr>
        <w:t>MW (</w:t>
      </w:r>
      <w:r w:rsidR="0035449A" w:rsidRPr="00C30313">
        <w:rPr>
          <w:rFonts w:ascii="Trebuchet MS" w:hAnsi="Trebuchet MS" w:cs="Arial"/>
          <w:sz w:val="22"/>
          <w:szCs w:val="22"/>
        </w:rPr>
        <w:t xml:space="preserve">paveikslas </w:t>
      </w:r>
      <w:r w:rsidR="002B1266" w:rsidRPr="00C30313">
        <w:rPr>
          <w:rFonts w:ascii="Trebuchet MS" w:hAnsi="Trebuchet MS" w:cs="Arial"/>
          <w:sz w:val="22"/>
          <w:szCs w:val="22"/>
        </w:rPr>
        <w:t>3</w:t>
      </w:r>
      <w:r w:rsidR="0035449A" w:rsidRPr="00C30313">
        <w:rPr>
          <w:rFonts w:ascii="Trebuchet MS" w:hAnsi="Trebuchet MS" w:cs="Arial"/>
          <w:sz w:val="22"/>
          <w:szCs w:val="22"/>
        </w:rPr>
        <w:t>.3</w:t>
      </w:r>
      <w:r w:rsidR="00182BE9" w:rsidRPr="00C30313">
        <w:rPr>
          <w:rFonts w:ascii="Trebuchet MS" w:hAnsi="Trebuchet MS" w:cs="Arial"/>
          <w:sz w:val="22"/>
          <w:szCs w:val="22"/>
        </w:rPr>
        <w:t>.</w:t>
      </w:r>
      <w:r w:rsidR="0035449A" w:rsidRPr="00556B21">
        <w:rPr>
          <w:rFonts w:ascii="Trebuchet MS" w:hAnsi="Trebuchet MS" w:cs="Arial"/>
          <w:sz w:val="22"/>
          <w:szCs w:val="22"/>
        </w:rPr>
        <w:t>).</w:t>
      </w:r>
    </w:p>
    <w:p w14:paraId="4E530D9F" w14:textId="77777777" w:rsidR="0035449A" w:rsidRPr="00556B21" w:rsidRDefault="0035449A" w:rsidP="00455A9D">
      <w:pPr>
        <w:rPr>
          <w:rFonts w:ascii="Trebuchet MS" w:hAnsi="Trebuchet MS" w:cs="Arial"/>
          <w:sz w:val="22"/>
          <w:szCs w:val="22"/>
        </w:rPr>
      </w:pPr>
    </w:p>
    <w:p w14:paraId="6E37975A" w14:textId="69D72BD5" w:rsidR="004722D8" w:rsidRPr="00556B21" w:rsidRDefault="004D3174" w:rsidP="00944F0C">
      <w:pPr>
        <w:ind w:firstLine="0"/>
        <w:jc w:val="center"/>
        <w:rPr>
          <w:rFonts w:ascii="Trebuchet MS" w:hAnsi="Trebuchet MS" w:cs="Arial"/>
          <w:sz w:val="22"/>
          <w:szCs w:val="22"/>
        </w:rPr>
      </w:pPr>
      <w:r>
        <w:rPr>
          <w:rFonts w:ascii="Trebuchet MS" w:hAnsi="Trebuchet MS" w:cs="Arial"/>
          <w:noProof/>
          <w:sz w:val="22"/>
          <w:szCs w:val="22"/>
          <w:lang w:val="en-US"/>
        </w:rPr>
        <w:drawing>
          <wp:inline distT="0" distB="0" distL="0" distR="0" wp14:anchorId="51B859BB" wp14:editId="32913990">
            <wp:extent cx="3854450" cy="270704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l="871" t="9660" r="1530" b="1842"/>
                    <a:stretch/>
                  </pic:blipFill>
                  <pic:spPr bwMode="auto">
                    <a:xfrm>
                      <a:off x="0" y="0"/>
                      <a:ext cx="3871649" cy="2719126"/>
                    </a:xfrm>
                    <a:prstGeom prst="rect">
                      <a:avLst/>
                    </a:prstGeom>
                    <a:noFill/>
                    <a:ln>
                      <a:noFill/>
                    </a:ln>
                    <a:extLst>
                      <a:ext uri="{53640926-AAD7-44D8-BBD7-CCE9431645EC}">
                        <a14:shadowObscured xmlns:a14="http://schemas.microsoft.com/office/drawing/2010/main"/>
                      </a:ext>
                    </a:extLst>
                  </pic:spPr>
                </pic:pic>
              </a:graphicData>
            </a:graphic>
          </wp:inline>
        </w:drawing>
      </w:r>
    </w:p>
    <w:p w14:paraId="5E36FEB5" w14:textId="65E7C4B3" w:rsidR="0035449A" w:rsidRPr="00556B21" w:rsidRDefault="0035449A" w:rsidP="00D76B9E">
      <w:pPr>
        <w:pStyle w:val="Paveikslas"/>
        <w:rPr>
          <w:sz w:val="22"/>
          <w:szCs w:val="22"/>
        </w:rPr>
      </w:pPr>
      <w:bookmarkStart w:id="49" w:name="_Toc392063915"/>
      <w:r w:rsidRPr="00556B21">
        <w:rPr>
          <w:sz w:val="22"/>
          <w:szCs w:val="22"/>
        </w:rPr>
        <w:t>Pav.</w:t>
      </w:r>
      <w:r w:rsidR="002B1266" w:rsidRPr="00556B21">
        <w:rPr>
          <w:sz w:val="22"/>
          <w:szCs w:val="22"/>
        </w:rPr>
        <w:t xml:space="preserve"> 3</w:t>
      </w:r>
      <w:r w:rsidRPr="00556B21">
        <w:rPr>
          <w:sz w:val="22"/>
          <w:szCs w:val="22"/>
        </w:rPr>
        <w:t xml:space="preserve">.3. </w:t>
      </w:r>
      <w:r w:rsidR="00C30313">
        <w:rPr>
          <w:sz w:val="22"/>
          <w:szCs w:val="22"/>
        </w:rPr>
        <w:t>Didžiausios</w:t>
      </w:r>
      <w:r w:rsidR="00C30313" w:rsidRPr="00556B21">
        <w:rPr>
          <w:sz w:val="22"/>
          <w:szCs w:val="22"/>
        </w:rPr>
        <w:t xml:space="preserve"> </w:t>
      </w:r>
      <w:r w:rsidRPr="00556B21">
        <w:rPr>
          <w:sz w:val="22"/>
          <w:szCs w:val="22"/>
        </w:rPr>
        <w:t>galios poreikių prognozė, MW</w:t>
      </w:r>
      <w:bookmarkEnd w:id="49"/>
    </w:p>
    <w:p w14:paraId="7ED65398" w14:textId="5A50A76B" w:rsidR="001E417E" w:rsidRPr="00556B21" w:rsidRDefault="001E417E">
      <w:pPr>
        <w:spacing w:after="0"/>
        <w:ind w:firstLine="0"/>
        <w:jc w:val="left"/>
        <w:rPr>
          <w:rFonts w:ascii="Trebuchet MS" w:hAnsi="Trebuchet MS"/>
          <w:sz w:val="22"/>
          <w:szCs w:val="22"/>
        </w:rPr>
      </w:pPr>
      <w:r w:rsidRPr="00556B21">
        <w:rPr>
          <w:rFonts w:ascii="Trebuchet MS" w:hAnsi="Trebuchet MS"/>
          <w:sz w:val="22"/>
          <w:szCs w:val="22"/>
        </w:rPr>
        <w:br w:type="page"/>
      </w:r>
    </w:p>
    <w:p w14:paraId="4089B5D0" w14:textId="0771F1BB" w:rsidR="00B33AD0" w:rsidRPr="00556B21" w:rsidRDefault="00B33AD0" w:rsidP="007357EC">
      <w:pPr>
        <w:pStyle w:val="Heading2"/>
      </w:pPr>
      <w:bookmarkStart w:id="50" w:name="_Toc422400537"/>
      <w:bookmarkEnd w:id="46"/>
      <w:r w:rsidRPr="00556B21">
        <w:lastRenderedPageBreak/>
        <w:t>Generuoj</w:t>
      </w:r>
      <w:r w:rsidR="00973C11">
        <w:t>a</w:t>
      </w:r>
      <w:r w:rsidRPr="00556B21">
        <w:t>nčių galių pakankamumas 2015-2024 m.</w:t>
      </w:r>
      <w:bookmarkEnd w:id="50"/>
    </w:p>
    <w:p w14:paraId="1B4162DB" w14:textId="258D6199" w:rsidR="00D737E6" w:rsidRPr="00556B21" w:rsidRDefault="00D737E6" w:rsidP="00D737E6">
      <w:pPr>
        <w:rPr>
          <w:rFonts w:ascii="Trebuchet MS" w:hAnsi="Trebuchet MS" w:cs="Arial"/>
          <w:sz w:val="22"/>
          <w:szCs w:val="22"/>
        </w:rPr>
      </w:pPr>
      <w:r w:rsidRPr="00556B21">
        <w:rPr>
          <w:rFonts w:ascii="Trebuchet MS" w:hAnsi="Trebuchet MS" w:cs="Arial"/>
          <w:sz w:val="22"/>
          <w:szCs w:val="22"/>
        </w:rPr>
        <w:t>Generuojančių galių pakankamumo prognozė rengiama vadovaujantis 2015 m</w:t>
      </w:r>
      <w:r w:rsidR="004D32E4">
        <w:rPr>
          <w:rFonts w:ascii="Trebuchet MS" w:hAnsi="Trebuchet MS" w:cs="Arial"/>
          <w:sz w:val="22"/>
          <w:szCs w:val="22"/>
        </w:rPr>
        <w:t xml:space="preserve">. </w:t>
      </w:r>
      <w:r w:rsidRPr="00556B21">
        <w:rPr>
          <w:rFonts w:ascii="Trebuchet MS" w:hAnsi="Trebuchet MS" w:cs="Arial"/>
          <w:sz w:val="22"/>
          <w:szCs w:val="22"/>
        </w:rPr>
        <w:t>saus</w:t>
      </w:r>
      <w:r w:rsidR="004D32E4">
        <w:rPr>
          <w:rFonts w:ascii="Trebuchet MS" w:hAnsi="Trebuchet MS" w:cs="Arial"/>
          <w:sz w:val="22"/>
          <w:szCs w:val="22"/>
        </w:rPr>
        <w:t xml:space="preserve">į </w:t>
      </w:r>
      <w:r w:rsidR="008862D7">
        <w:rPr>
          <w:rFonts w:ascii="Trebuchet MS" w:hAnsi="Trebuchet MS" w:cs="Arial"/>
          <w:sz w:val="22"/>
          <w:szCs w:val="22"/>
        </w:rPr>
        <w:br/>
      </w:r>
      <w:r w:rsidRPr="00556B21">
        <w:rPr>
          <w:rFonts w:ascii="Trebuchet MS" w:hAnsi="Trebuchet MS" w:cs="Arial"/>
          <w:sz w:val="22"/>
          <w:szCs w:val="22"/>
        </w:rPr>
        <w:t>ENTSO-E atnaujintos Generacijos adekvatumo vertinimo metodikos principais, siekiant:</w:t>
      </w:r>
    </w:p>
    <w:p w14:paraId="367A2494" w14:textId="77777777" w:rsidR="00D737E6" w:rsidRPr="00556B21" w:rsidRDefault="00D737E6" w:rsidP="00D737E6">
      <w:pPr>
        <w:pStyle w:val="ListParagraph"/>
        <w:numPr>
          <w:ilvl w:val="0"/>
          <w:numId w:val="4"/>
        </w:numPr>
        <w:ind w:left="0" w:firstLine="851"/>
        <w:rPr>
          <w:rFonts w:ascii="Trebuchet MS" w:hAnsi="Trebuchet MS" w:cs="Arial"/>
          <w:sz w:val="22"/>
          <w:szCs w:val="22"/>
        </w:rPr>
      </w:pPr>
      <w:r w:rsidRPr="00556B21">
        <w:rPr>
          <w:rFonts w:ascii="Trebuchet MS" w:hAnsi="Trebuchet MS" w:cs="Arial"/>
          <w:sz w:val="22"/>
          <w:szCs w:val="22"/>
        </w:rPr>
        <w:t>įvertinti, ar elektros energetikos sistema turės pakankamai generuojančių galių padengti šalies poreikį;</w:t>
      </w:r>
    </w:p>
    <w:p w14:paraId="06DA2460" w14:textId="77777777" w:rsidR="00D737E6" w:rsidRPr="00556B21" w:rsidRDefault="00D737E6" w:rsidP="00D737E6">
      <w:pPr>
        <w:pStyle w:val="ListParagraph"/>
        <w:numPr>
          <w:ilvl w:val="0"/>
          <w:numId w:val="4"/>
        </w:numPr>
        <w:ind w:left="0" w:firstLine="851"/>
        <w:rPr>
          <w:rFonts w:ascii="Trebuchet MS" w:hAnsi="Trebuchet MS" w:cs="Arial"/>
          <w:sz w:val="22"/>
          <w:szCs w:val="22"/>
        </w:rPr>
      </w:pPr>
      <w:r w:rsidRPr="00556B21">
        <w:rPr>
          <w:rFonts w:ascii="Trebuchet MS" w:hAnsi="Trebuchet MS" w:cs="Arial"/>
          <w:sz w:val="22"/>
          <w:szCs w:val="22"/>
        </w:rPr>
        <w:t>identifikuoti reikiamus galios rezervų kiekius sistemos darbo patikimumui užtikrinti;</w:t>
      </w:r>
    </w:p>
    <w:p w14:paraId="79B22BD9" w14:textId="37D2912D" w:rsidR="00D737E6" w:rsidRPr="00556B21" w:rsidRDefault="00D737E6" w:rsidP="00D737E6">
      <w:pPr>
        <w:pStyle w:val="ListParagraph"/>
        <w:numPr>
          <w:ilvl w:val="0"/>
          <w:numId w:val="4"/>
        </w:numPr>
        <w:ind w:left="0" w:firstLine="851"/>
        <w:rPr>
          <w:rFonts w:ascii="Trebuchet MS" w:hAnsi="Trebuchet MS" w:cs="Arial"/>
          <w:sz w:val="22"/>
          <w:szCs w:val="22"/>
        </w:rPr>
      </w:pPr>
      <w:r w:rsidRPr="00556B21">
        <w:rPr>
          <w:rFonts w:ascii="Trebuchet MS" w:hAnsi="Trebuchet MS" w:cs="Arial"/>
          <w:sz w:val="22"/>
          <w:szCs w:val="22"/>
        </w:rPr>
        <w:t xml:space="preserve">identifikuoti </w:t>
      </w:r>
      <w:proofErr w:type="spellStart"/>
      <w:r w:rsidRPr="00556B21">
        <w:rPr>
          <w:rFonts w:ascii="Trebuchet MS" w:hAnsi="Trebuchet MS" w:cs="Arial"/>
          <w:sz w:val="22"/>
          <w:szCs w:val="22"/>
        </w:rPr>
        <w:t>tarpsisteminių</w:t>
      </w:r>
      <w:proofErr w:type="spellEnd"/>
      <w:r w:rsidRPr="00556B21">
        <w:rPr>
          <w:rFonts w:ascii="Trebuchet MS" w:hAnsi="Trebuchet MS" w:cs="Arial"/>
          <w:sz w:val="22"/>
          <w:szCs w:val="22"/>
        </w:rPr>
        <w:t xml:space="preserve"> pralaidumų didinimo poreikį, užsitikrinant </w:t>
      </w:r>
      <w:r w:rsidR="00C30313">
        <w:rPr>
          <w:rFonts w:ascii="Trebuchet MS" w:hAnsi="Trebuchet MS" w:cs="Arial"/>
          <w:sz w:val="22"/>
          <w:szCs w:val="22"/>
        </w:rPr>
        <w:t xml:space="preserve">trūkstamas galias </w:t>
      </w:r>
      <w:r w:rsidRPr="00556B21">
        <w:rPr>
          <w:rFonts w:ascii="Trebuchet MS" w:hAnsi="Trebuchet MS" w:cs="Arial"/>
          <w:sz w:val="22"/>
          <w:szCs w:val="22"/>
        </w:rPr>
        <w:t xml:space="preserve">per </w:t>
      </w:r>
      <w:proofErr w:type="spellStart"/>
      <w:r w:rsidRPr="00556B21">
        <w:rPr>
          <w:rFonts w:ascii="Trebuchet MS" w:hAnsi="Trebuchet MS" w:cs="Arial"/>
          <w:sz w:val="22"/>
          <w:szCs w:val="22"/>
        </w:rPr>
        <w:t>tarpsistemines</w:t>
      </w:r>
      <w:proofErr w:type="spellEnd"/>
      <w:r w:rsidRPr="00556B21">
        <w:rPr>
          <w:rFonts w:ascii="Trebuchet MS" w:hAnsi="Trebuchet MS" w:cs="Arial"/>
          <w:sz w:val="22"/>
          <w:szCs w:val="22"/>
        </w:rPr>
        <w:t xml:space="preserve"> jungtis (importo atveju) iš kaimyninių elektros energetikos sistemų, jei </w:t>
      </w:r>
      <w:r w:rsidR="004D32E4">
        <w:rPr>
          <w:rFonts w:ascii="Trebuchet MS" w:hAnsi="Trebuchet MS" w:cs="Arial"/>
          <w:sz w:val="22"/>
          <w:szCs w:val="22"/>
        </w:rPr>
        <w:t xml:space="preserve">nepakanka </w:t>
      </w:r>
      <w:r w:rsidRPr="00556B21">
        <w:rPr>
          <w:rFonts w:ascii="Trebuchet MS" w:hAnsi="Trebuchet MS" w:cs="Arial"/>
          <w:sz w:val="22"/>
          <w:szCs w:val="22"/>
        </w:rPr>
        <w:t>generuojančių galių, o kitose elektros energetikos sistemose yra perteklinių galių;</w:t>
      </w:r>
    </w:p>
    <w:p w14:paraId="43490DC8" w14:textId="77777777" w:rsidR="00D737E6" w:rsidRPr="00556B21" w:rsidRDefault="00D737E6" w:rsidP="00D737E6">
      <w:pPr>
        <w:pStyle w:val="ListParagraph"/>
        <w:numPr>
          <w:ilvl w:val="0"/>
          <w:numId w:val="4"/>
        </w:numPr>
        <w:ind w:left="0" w:firstLine="851"/>
        <w:rPr>
          <w:rFonts w:ascii="Trebuchet MS" w:hAnsi="Trebuchet MS" w:cs="Arial"/>
          <w:color w:val="000000" w:themeColor="text1"/>
          <w:sz w:val="22"/>
          <w:szCs w:val="22"/>
        </w:rPr>
      </w:pPr>
      <w:r w:rsidRPr="00556B21">
        <w:rPr>
          <w:rFonts w:ascii="Trebuchet MS" w:hAnsi="Trebuchet MS" w:cs="Arial"/>
          <w:color w:val="000000" w:themeColor="text1"/>
          <w:sz w:val="22"/>
          <w:szCs w:val="22"/>
        </w:rPr>
        <w:t>identifikuoti generuojančių šaltinių plėtros poreikį, jei nėra galimybės užsitikrinti trūkstamų galių poreikio (importo atveju) iš kaimyninių elektros energetikos sistemų, nes jos yra deficitinės.</w:t>
      </w:r>
    </w:p>
    <w:p w14:paraId="4788CB4B" w14:textId="56C3E779" w:rsidR="00D737E6" w:rsidRPr="00556B21" w:rsidRDefault="00D737E6" w:rsidP="000646F7">
      <w:pPr>
        <w:ind w:firstLine="851"/>
        <w:rPr>
          <w:rFonts w:ascii="Trebuchet MS" w:hAnsi="Trebuchet MS" w:cs="Arial"/>
          <w:sz w:val="22"/>
          <w:szCs w:val="22"/>
        </w:rPr>
      </w:pPr>
      <w:r w:rsidRPr="00556B21">
        <w:rPr>
          <w:rFonts w:ascii="Trebuchet MS" w:hAnsi="Trebuchet MS" w:cs="Arial"/>
          <w:sz w:val="22"/>
          <w:szCs w:val="22"/>
        </w:rPr>
        <w:t>Generuojančių galių pakankamumas vertinamas sudėtingiausiais elektros energetikos sistemos darbo režimais:</w:t>
      </w:r>
      <w:r w:rsidR="000646F7" w:rsidRPr="00556B21">
        <w:rPr>
          <w:rFonts w:ascii="Trebuchet MS" w:hAnsi="Trebuchet MS" w:cs="Arial"/>
          <w:sz w:val="22"/>
          <w:szCs w:val="22"/>
        </w:rPr>
        <w:t xml:space="preserve"> ž</w:t>
      </w:r>
      <w:r w:rsidRPr="00556B21">
        <w:rPr>
          <w:rFonts w:ascii="Trebuchet MS" w:hAnsi="Trebuchet MS" w:cs="Arial"/>
          <w:sz w:val="22"/>
          <w:szCs w:val="22"/>
        </w:rPr>
        <w:t xml:space="preserve">iemos didžiausių apkrovų metu </w:t>
      </w:r>
      <w:r w:rsidR="000646F7" w:rsidRPr="00556B21">
        <w:rPr>
          <w:rFonts w:ascii="Trebuchet MS" w:hAnsi="Trebuchet MS" w:cs="Arial"/>
          <w:sz w:val="22"/>
          <w:szCs w:val="22"/>
        </w:rPr>
        <w:t>(</w:t>
      </w:r>
      <w:r w:rsidRPr="00556B21">
        <w:rPr>
          <w:rFonts w:ascii="Trebuchet MS" w:hAnsi="Trebuchet MS" w:cs="Arial"/>
          <w:sz w:val="22"/>
          <w:szCs w:val="22"/>
        </w:rPr>
        <w:t>didžiausias sistemos poreikis</w:t>
      </w:r>
      <w:r w:rsidR="000646F7" w:rsidRPr="00556B21">
        <w:rPr>
          <w:rFonts w:ascii="Trebuchet MS" w:hAnsi="Trebuchet MS" w:cs="Arial"/>
          <w:sz w:val="22"/>
          <w:szCs w:val="22"/>
        </w:rPr>
        <w:t>,</w:t>
      </w:r>
      <w:r w:rsidRPr="00556B21">
        <w:rPr>
          <w:rFonts w:ascii="Trebuchet MS" w:hAnsi="Trebuchet MS" w:cs="Arial"/>
          <w:sz w:val="22"/>
          <w:szCs w:val="22"/>
        </w:rPr>
        <w:t xml:space="preserve"> dirba dauguma elektrinių</w:t>
      </w:r>
      <w:r w:rsidR="000646F7" w:rsidRPr="00556B21">
        <w:rPr>
          <w:rFonts w:ascii="Trebuchet MS" w:hAnsi="Trebuchet MS" w:cs="Arial"/>
          <w:sz w:val="22"/>
          <w:szCs w:val="22"/>
        </w:rPr>
        <w:t>) ir v</w:t>
      </w:r>
      <w:r w:rsidRPr="00556B21">
        <w:rPr>
          <w:rFonts w:ascii="Trebuchet MS" w:hAnsi="Trebuchet MS" w:cs="Arial"/>
          <w:sz w:val="22"/>
          <w:szCs w:val="22"/>
        </w:rPr>
        <w:t xml:space="preserve">asaros mažiausių apkrovų metu </w:t>
      </w:r>
      <w:r w:rsidR="000646F7" w:rsidRPr="00556B21">
        <w:rPr>
          <w:rFonts w:ascii="Trebuchet MS" w:hAnsi="Trebuchet MS" w:cs="Arial"/>
          <w:sz w:val="22"/>
          <w:szCs w:val="22"/>
        </w:rPr>
        <w:t>(</w:t>
      </w:r>
      <w:r w:rsidRPr="00556B21">
        <w:rPr>
          <w:rFonts w:ascii="Trebuchet MS" w:hAnsi="Trebuchet MS" w:cs="Arial"/>
          <w:sz w:val="22"/>
          <w:szCs w:val="22"/>
        </w:rPr>
        <w:t>mažiausias sistemos poreikis</w:t>
      </w:r>
      <w:r w:rsidR="000646F7" w:rsidRPr="00556B21">
        <w:rPr>
          <w:rFonts w:ascii="Trebuchet MS" w:hAnsi="Trebuchet MS" w:cs="Arial"/>
          <w:sz w:val="22"/>
          <w:szCs w:val="22"/>
        </w:rPr>
        <w:t>,</w:t>
      </w:r>
      <w:r w:rsidRPr="00556B21">
        <w:rPr>
          <w:rFonts w:ascii="Trebuchet MS" w:hAnsi="Trebuchet MS" w:cs="Arial"/>
          <w:sz w:val="22"/>
          <w:szCs w:val="22"/>
        </w:rPr>
        <w:t xml:space="preserve"> generuojančių galių sumažėjimas dėl vykdomų šiluminių elektrinių remontų</w:t>
      </w:r>
      <w:r w:rsidR="000646F7" w:rsidRPr="00556B21">
        <w:rPr>
          <w:rFonts w:ascii="Trebuchet MS" w:hAnsi="Trebuchet MS" w:cs="Arial"/>
          <w:sz w:val="22"/>
          <w:szCs w:val="22"/>
        </w:rPr>
        <w:t>)</w:t>
      </w:r>
      <w:r w:rsidRPr="00556B21">
        <w:rPr>
          <w:rFonts w:ascii="Trebuchet MS" w:hAnsi="Trebuchet MS" w:cs="Arial"/>
          <w:sz w:val="22"/>
          <w:szCs w:val="22"/>
        </w:rPr>
        <w:t>.</w:t>
      </w:r>
    </w:p>
    <w:p w14:paraId="65EBC5F9" w14:textId="4902D314" w:rsidR="00D737E6" w:rsidRPr="00556B21" w:rsidRDefault="00D737E6" w:rsidP="00D737E6">
      <w:pPr>
        <w:rPr>
          <w:rFonts w:ascii="Trebuchet MS" w:hAnsi="Trebuchet MS" w:cs="Arial"/>
          <w:sz w:val="22"/>
          <w:szCs w:val="22"/>
        </w:rPr>
      </w:pPr>
      <w:r w:rsidRPr="00556B21">
        <w:rPr>
          <w:rFonts w:ascii="Trebuchet MS" w:hAnsi="Trebuchet MS" w:cs="Arial"/>
          <w:sz w:val="22"/>
          <w:szCs w:val="22"/>
        </w:rPr>
        <w:t xml:space="preserve">Generuojančių galių pakankamumas analizuotas </w:t>
      </w:r>
      <w:r w:rsidR="0071469E" w:rsidRPr="00556B21">
        <w:rPr>
          <w:rFonts w:ascii="Trebuchet MS" w:hAnsi="Trebuchet MS" w:cs="Arial"/>
          <w:sz w:val="22"/>
          <w:szCs w:val="22"/>
        </w:rPr>
        <w:t>dviem galimais</w:t>
      </w:r>
      <w:r w:rsidRPr="00556B21">
        <w:rPr>
          <w:rFonts w:ascii="Trebuchet MS" w:hAnsi="Trebuchet MS" w:cs="Arial"/>
          <w:sz w:val="22"/>
          <w:szCs w:val="22"/>
        </w:rPr>
        <w:t xml:space="preserve"> elektrinių galių plėtros scenarij</w:t>
      </w:r>
      <w:r w:rsidR="0071469E" w:rsidRPr="00556B21">
        <w:rPr>
          <w:rFonts w:ascii="Trebuchet MS" w:hAnsi="Trebuchet MS" w:cs="Arial"/>
          <w:sz w:val="22"/>
          <w:szCs w:val="22"/>
        </w:rPr>
        <w:t>ais</w:t>
      </w:r>
      <w:r w:rsidR="002C6C35" w:rsidRPr="00556B21">
        <w:rPr>
          <w:rFonts w:ascii="Trebuchet MS" w:hAnsi="Trebuchet MS" w:cs="Arial"/>
          <w:sz w:val="22"/>
          <w:szCs w:val="22"/>
        </w:rPr>
        <w:t xml:space="preserve"> ir </w:t>
      </w:r>
      <w:r w:rsidR="0071469E" w:rsidRPr="00556B21">
        <w:rPr>
          <w:rFonts w:ascii="Trebuchet MS" w:hAnsi="Trebuchet MS" w:cs="Arial"/>
          <w:sz w:val="22"/>
          <w:szCs w:val="22"/>
        </w:rPr>
        <w:t>k</w:t>
      </w:r>
      <w:r w:rsidR="0071469E" w:rsidRPr="00556B21">
        <w:rPr>
          <w:rFonts w:ascii="Trebuchet MS" w:hAnsi="Trebuchet MS"/>
          <w:sz w:val="22"/>
          <w:szCs w:val="22"/>
        </w:rPr>
        <w:t xml:space="preserve">ol nėra priimto sprendimo dėl Visagino atominės elektrinės </w:t>
      </w:r>
      <w:r w:rsidR="00DF1297">
        <w:rPr>
          <w:rFonts w:ascii="Trebuchet MS" w:hAnsi="Trebuchet MS"/>
          <w:sz w:val="22"/>
          <w:szCs w:val="22"/>
        </w:rPr>
        <w:t>(toliau</w:t>
      </w:r>
      <w:r w:rsidR="00DF1297" w:rsidRPr="000954F0">
        <w:rPr>
          <w:rFonts w:ascii="Trebuchet MS" w:hAnsi="Trebuchet MS" w:cs="Arial"/>
          <w:sz w:val="22"/>
          <w:szCs w:val="22"/>
        </w:rPr>
        <w:t xml:space="preserve"> – </w:t>
      </w:r>
      <w:r w:rsidR="00DF1297">
        <w:rPr>
          <w:rFonts w:ascii="Trebuchet MS" w:hAnsi="Trebuchet MS"/>
          <w:sz w:val="22"/>
          <w:szCs w:val="22"/>
        </w:rPr>
        <w:t xml:space="preserve">VAE) </w:t>
      </w:r>
      <w:r w:rsidR="0071469E" w:rsidRPr="00556B21">
        <w:rPr>
          <w:rFonts w:ascii="Trebuchet MS" w:hAnsi="Trebuchet MS"/>
          <w:sz w:val="22"/>
          <w:szCs w:val="22"/>
        </w:rPr>
        <w:t>statybos, kiekvienas scenarijus buvo analizuotas 2 variantais – iki VAE ir po VAE</w:t>
      </w:r>
      <w:r w:rsidR="004F7F28" w:rsidRPr="00556B21">
        <w:rPr>
          <w:rFonts w:ascii="Trebuchet MS" w:hAnsi="Trebuchet MS"/>
          <w:sz w:val="22"/>
          <w:szCs w:val="22"/>
        </w:rPr>
        <w:t xml:space="preserve"> </w:t>
      </w:r>
      <w:r w:rsidR="004F7F28" w:rsidRPr="00460CE9">
        <w:rPr>
          <w:rFonts w:ascii="Trebuchet MS" w:hAnsi="Trebuchet MS"/>
          <w:b/>
          <w:sz w:val="22"/>
          <w:szCs w:val="22"/>
        </w:rPr>
        <w:t>(</w:t>
      </w:r>
      <w:r w:rsidR="004F7F28" w:rsidRPr="00556B21">
        <w:rPr>
          <w:rFonts w:ascii="Trebuchet MS" w:hAnsi="Trebuchet MS" w:cs="Arial"/>
          <w:b/>
          <w:sz w:val="22"/>
          <w:szCs w:val="22"/>
        </w:rPr>
        <w:t>generuojančių galių pakankamumo vertinime daroma prielaida, kad iš visos 1350 МW įrengtos atominės elektrinės galios Lietuvai tenka 500 MW dalis</w:t>
      </w:r>
      <w:r w:rsidR="004F7F28" w:rsidRPr="00556B21">
        <w:rPr>
          <w:rStyle w:val="FootnoteReference"/>
          <w:rFonts w:ascii="Trebuchet MS" w:hAnsi="Trebuchet MS" w:cs="Arial"/>
          <w:b/>
          <w:sz w:val="22"/>
          <w:szCs w:val="22"/>
        </w:rPr>
        <w:footnoteReference w:id="3"/>
      </w:r>
      <w:r w:rsidR="004F7F28" w:rsidRPr="00556B21">
        <w:rPr>
          <w:rFonts w:ascii="Trebuchet MS" w:hAnsi="Trebuchet MS" w:cs="Arial"/>
          <w:b/>
          <w:sz w:val="22"/>
          <w:szCs w:val="22"/>
        </w:rPr>
        <w:t>):</w:t>
      </w:r>
    </w:p>
    <w:p w14:paraId="15511ADE" w14:textId="24182E7C" w:rsidR="00857124" w:rsidRPr="00556B21" w:rsidRDefault="00857124" w:rsidP="00D737E6">
      <w:pPr>
        <w:rPr>
          <w:rFonts w:ascii="Trebuchet MS" w:hAnsi="Trebuchet MS"/>
          <w:sz w:val="22"/>
          <w:szCs w:val="22"/>
        </w:rPr>
      </w:pPr>
      <w:r w:rsidRPr="00556B21">
        <w:rPr>
          <w:rFonts w:ascii="Trebuchet MS" w:hAnsi="Trebuchet MS"/>
          <w:b/>
          <w:sz w:val="22"/>
          <w:szCs w:val="22"/>
        </w:rPr>
        <w:t>A sc</w:t>
      </w:r>
      <w:r w:rsidR="004D32E4">
        <w:rPr>
          <w:rFonts w:ascii="Trebuchet MS" w:hAnsi="Trebuchet MS"/>
          <w:b/>
          <w:sz w:val="22"/>
          <w:szCs w:val="22"/>
        </w:rPr>
        <w:t>enarijus</w:t>
      </w:r>
      <w:r w:rsidRPr="00556B21">
        <w:rPr>
          <w:rFonts w:ascii="Trebuchet MS" w:hAnsi="Trebuchet MS"/>
          <w:b/>
          <w:sz w:val="22"/>
          <w:szCs w:val="22"/>
        </w:rPr>
        <w:t xml:space="preserve"> – </w:t>
      </w:r>
      <w:r w:rsidR="00D737E6" w:rsidRPr="00556B21">
        <w:rPr>
          <w:rFonts w:ascii="Trebuchet MS" w:hAnsi="Trebuchet MS"/>
          <w:b/>
          <w:sz w:val="22"/>
          <w:szCs w:val="22"/>
        </w:rPr>
        <w:t>mažiausia generuojančių šaltinių plėtra: iki VAE ir po VAE</w:t>
      </w:r>
      <w:r w:rsidRPr="00556B21">
        <w:rPr>
          <w:rFonts w:ascii="Trebuchet MS" w:hAnsi="Trebuchet MS"/>
          <w:b/>
          <w:sz w:val="22"/>
          <w:szCs w:val="22"/>
        </w:rPr>
        <w:t>.</w:t>
      </w:r>
    </w:p>
    <w:p w14:paraId="73465BCA" w14:textId="5863EE0F" w:rsidR="00364BF3" w:rsidRDefault="00A21139" w:rsidP="00A21139">
      <w:pPr>
        <w:rPr>
          <w:rFonts w:ascii="Trebuchet MS" w:hAnsi="Trebuchet MS" w:cs="Arial"/>
        </w:rPr>
      </w:pPr>
      <w:r w:rsidRPr="00556B21">
        <w:rPr>
          <w:rFonts w:ascii="Trebuchet MS" w:hAnsi="Trebuchet MS" w:cs="Arial"/>
          <w:sz w:val="22"/>
          <w:szCs w:val="22"/>
          <w:lang w:eastAsia="lt-LT"/>
        </w:rPr>
        <w:t xml:space="preserve">Priimta, kad 2024 m. sistemoje veiks: apie 1248 MW suminės galios iškastinį kurą naudojančių elektrinių, apie 1042 MW suminės galios </w:t>
      </w:r>
      <w:proofErr w:type="spellStart"/>
      <w:r w:rsidRPr="00556B21">
        <w:rPr>
          <w:rFonts w:ascii="Trebuchet MS" w:hAnsi="Trebuchet MS" w:cs="Arial"/>
          <w:sz w:val="22"/>
          <w:szCs w:val="22"/>
          <w:lang w:eastAsia="lt-LT"/>
        </w:rPr>
        <w:t>hidro</w:t>
      </w:r>
      <w:proofErr w:type="spellEnd"/>
      <w:r w:rsidRPr="00556B21">
        <w:rPr>
          <w:rFonts w:ascii="Trebuchet MS" w:hAnsi="Trebuchet MS" w:cs="Arial"/>
          <w:sz w:val="22"/>
          <w:szCs w:val="22"/>
          <w:lang w:eastAsia="lt-LT"/>
        </w:rPr>
        <w:t xml:space="preserve"> ir hidroakumuliacinių elektrinių, apie 500 MW vėjo elektrinių, apie 105 MW biokurą kūrenančių elektrinių ir apie 80 MW saulės energiją naudojančių elektrinių. </w:t>
      </w:r>
      <w:r w:rsidRPr="00C30313">
        <w:rPr>
          <w:rFonts w:ascii="Trebuchet MS" w:hAnsi="Trebuchet MS" w:cs="Arial"/>
          <w:sz w:val="22"/>
          <w:szCs w:val="22"/>
          <w:lang w:eastAsia="lt-LT"/>
        </w:rPr>
        <w:t>Pav. 4.1</w:t>
      </w:r>
      <w:r w:rsidR="004D32E4" w:rsidRPr="00C30313">
        <w:rPr>
          <w:rFonts w:ascii="Trebuchet MS" w:hAnsi="Trebuchet MS" w:cs="Arial"/>
          <w:sz w:val="22"/>
          <w:szCs w:val="22"/>
          <w:lang w:eastAsia="lt-LT"/>
        </w:rPr>
        <w:t>.</w:t>
      </w:r>
      <w:r w:rsidRPr="00C30313">
        <w:rPr>
          <w:rFonts w:ascii="Trebuchet MS" w:hAnsi="Trebuchet MS" w:cs="Arial"/>
          <w:sz w:val="22"/>
          <w:szCs w:val="22"/>
          <w:lang w:eastAsia="lt-LT"/>
        </w:rPr>
        <w:t xml:space="preserve"> ir 4.2</w:t>
      </w:r>
      <w:r w:rsidR="004D32E4" w:rsidRPr="00C30313">
        <w:rPr>
          <w:rFonts w:ascii="Trebuchet MS" w:hAnsi="Trebuchet MS" w:cs="Arial"/>
          <w:sz w:val="22"/>
          <w:szCs w:val="22"/>
          <w:lang w:eastAsia="lt-LT"/>
        </w:rPr>
        <w:t>.</w:t>
      </w:r>
      <w:r w:rsidRPr="00556B21">
        <w:rPr>
          <w:rFonts w:ascii="Trebuchet MS" w:hAnsi="Trebuchet MS" w:cs="Arial"/>
          <w:sz w:val="22"/>
          <w:szCs w:val="22"/>
          <w:lang w:eastAsia="lt-LT"/>
        </w:rPr>
        <w:t xml:space="preserve"> pateiktas generuojančių galių pakankamumo vertinimas žiemos didžiausios ir vasaros mažiausios sistemos apkrovų metu, iki VAE ir po VAE </w:t>
      </w:r>
      <w:proofErr w:type="spellStart"/>
      <w:r w:rsidRPr="00556B21">
        <w:rPr>
          <w:rFonts w:ascii="Trebuchet MS" w:hAnsi="Trebuchet MS" w:cs="Arial"/>
          <w:sz w:val="22"/>
          <w:szCs w:val="22"/>
          <w:lang w:eastAsia="lt-LT"/>
        </w:rPr>
        <w:t>subscenarijais</w:t>
      </w:r>
      <w:proofErr w:type="spellEnd"/>
      <w:r w:rsidRPr="00556B21">
        <w:rPr>
          <w:rFonts w:ascii="Trebuchet MS" w:hAnsi="Trebuchet MS" w:cs="Arial"/>
          <w:sz w:val="22"/>
          <w:szCs w:val="22"/>
          <w:lang w:eastAsia="lt-LT"/>
        </w:rPr>
        <w:t>.</w:t>
      </w:r>
      <w:r w:rsidR="002C6C35" w:rsidRPr="00556B21">
        <w:rPr>
          <w:rFonts w:ascii="Trebuchet MS" w:hAnsi="Trebuchet MS" w:cs="Arial"/>
        </w:rPr>
        <w:t xml:space="preserve"> </w:t>
      </w:r>
    </w:p>
    <w:p w14:paraId="191030B4" w14:textId="0789CE64" w:rsidR="00A21139" w:rsidRPr="00556B21" w:rsidRDefault="008862D7" w:rsidP="00EA5C5E">
      <w:pPr>
        <w:ind w:firstLine="0"/>
        <w:jc w:val="center"/>
        <w:rPr>
          <w:rFonts w:ascii="Trebuchet MS" w:hAnsi="Trebuchet MS"/>
          <w:lang w:eastAsia="lt-LT"/>
        </w:rPr>
      </w:pPr>
      <w:r>
        <w:rPr>
          <w:rFonts w:ascii="Trebuchet MS" w:hAnsi="Trebuchet MS" w:cs="Arial"/>
          <w:noProof/>
          <w:sz w:val="22"/>
          <w:szCs w:val="22"/>
          <w:lang w:val="en-US"/>
        </w:rPr>
        <w:drawing>
          <wp:inline distT="0" distB="0" distL="0" distR="0" wp14:anchorId="72ECEB18" wp14:editId="59B02ACA">
            <wp:extent cx="4552111" cy="2931795"/>
            <wp:effectExtent l="0" t="0" r="127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67249" cy="2941545"/>
                    </a:xfrm>
                    <a:prstGeom prst="rect">
                      <a:avLst/>
                    </a:prstGeom>
                    <a:noFill/>
                  </pic:spPr>
                </pic:pic>
              </a:graphicData>
            </a:graphic>
          </wp:inline>
        </w:drawing>
      </w:r>
    </w:p>
    <w:p w14:paraId="1D2929C2" w14:textId="55D172FC" w:rsidR="00A21139" w:rsidRPr="00556B21" w:rsidRDefault="00A21139" w:rsidP="00A21139">
      <w:pPr>
        <w:pStyle w:val="Paveikslas"/>
        <w:rPr>
          <w:sz w:val="22"/>
          <w:szCs w:val="22"/>
        </w:rPr>
      </w:pPr>
      <w:bookmarkStart w:id="51" w:name="_Toc419815307"/>
      <w:r w:rsidRPr="00556B21">
        <w:rPr>
          <w:sz w:val="22"/>
          <w:szCs w:val="22"/>
        </w:rPr>
        <w:t>Pav. 4.1. Generuojančių galių pakankamumas 2015–2024 m.</w:t>
      </w:r>
      <w:r w:rsidR="00297A82" w:rsidRPr="00556B21">
        <w:rPr>
          <w:sz w:val="22"/>
          <w:szCs w:val="22"/>
        </w:rPr>
        <w:br/>
      </w:r>
      <w:r w:rsidRPr="00556B21">
        <w:rPr>
          <w:sz w:val="22"/>
          <w:szCs w:val="22"/>
        </w:rPr>
        <w:t xml:space="preserve">didžiausių apkrovų </w:t>
      </w:r>
      <w:r w:rsidR="00364BF3">
        <w:rPr>
          <w:sz w:val="22"/>
          <w:szCs w:val="22"/>
        </w:rPr>
        <w:t>metu</w:t>
      </w:r>
      <w:r w:rsidRPr="00556B21">
        <w:rPr>
          <w:sz w:val="22"/>
          <w:szCs w:val="22"/>
        </w:rPr>
        <w:t>, A sc</w:t>
      </w:r>
      <w:r w:rsidR="00790E87">
        <w:rPr>
          <w:sz w:val="22"/>
          <w:szCs w:val="22"/>
        </w:rPr>
        <w:t>enarijus</w:t>
      </w:r>
      <w:bookmarkEnd w:id="51"/>
    </w:p>
    <w:p w14:paraId="0C9861D3" w14:textId="77777777" w:rsidR="00660CF2" w:rsidRDefault="00660CF2" w:rsidP="00A21139">
      <w:pPr>
        <w:rPr>
          <w:rFonts w:ascii="Trebuchet MS" w:hAnsi="Trebuchet MS"/>
          <w:sz w:val="22"/>
          <w:szCs w:val="22"/>
          <w:lang w:eastAsia="lt-LT"/>
        </w:rPr>
      </w:pPr>
      <w:r>
        <w:rPr>
          <w:rFonts w:ascii="Trebuchet MS" w:hAnsi="Trebuchet MS"/>
          <w:sz w:val="22"/>
          <w:szCs w:val="22"/>
          <w:lang w:eastAsia="lt-LT"/>
        </w:rPr>
        <w:br w:type="page"/>
      </w:r>
    </w:p>
    <w:p w14:paraId="0C5D4260" w14:textId="6DE4BEBB" w:rsidR="00A21139" w:rsidRPr="00556B21" w:rsidRDefault="00A21139" w:rsidP="00A21139">
      <w:pPr>
        <w:rPr>
          <w:rFonts w:ascii="Trebuchet MS" w:hAnsi="Trebuchet MS" w:cs="Arial"/>
          <w:sz w:val="22"/>
          <w:szCs w:val="22"/>
        </w:rPr>
      </w:pPr>
      <w:r w:rsidRPr="00556B21">
        <w:rPr>
          <w:rFonts w:ascii="Trebuchet MS" w:hAnsi="Trebuchet MS"/>
          <w:sz w:val="22"/>
          <w:szCs w:val="22"/>
          <w:lang w:eastAsia="lt-LT"/>
        </w:rPr>
        <w:lastRenderedPageBreak/>
        <w:t>Sistemos didžiausių apkrovų met</w:t>
      </w:r>
      <w:r w:rsidR="00790E87">
        <w:rPr>
          <w:rFonts w:ascii="Trebuchet MS" w:hAnsi="Trebuchet MS"/>
          <w:sz w:val="22"/>
          <w:szCs w:val="22"/>
          <w:lang w:eastAsia="lt-LT"/>
        </w:rPr>
        <w:t>u</w:t>
      </w:r>
      <w:r w:rsidRPr="00556B21">
        <w:rPr>
          <w:rFonts w:ascii="Trebuchet MS" w:hAnsi="Trebuchet MS" w:cs="Arial"/>
          <w:sz w:val="22"/>
          <w:szCs w:val="22"/>
          <w:lang w:eastAsia="lt-LT"/>
        </w:rPr>
        <w:t xml:space="preserve"> po 2016 metų numatomas galimas elektros energijos importo poreikis</w:t>
      </w:r>
      <w:r w:rsidR="00297A82" w:rsidRPr="00556B21">
        <w:rPr>
          <w:rFonts w:ascii="Trebuchet MS" w:hAnsi="Trebuchet MS" w:cs="Arial"/>
          <w:sz w:val="22"/>
          <w:szCs w:val="22"/>
          <w:lang w:eastAsia="lt-LT"/>
        </w:rPr>
        <w:t xml:space="preserve"> sistemos apkrovai padengti</w:t>
      </w:r>
      <w:r w:rsidRPr="00556B21">
        <w:rPr>
          <w:rFonts w:ascii="Trebuchet MS" w:hAnsi="Trebuchet MS" w:cs="Arial"/>
          <w:sz w:val="22"/>
          <w:szCs w:val="22"/>
          <w:lang w:eastAsia="lt-LT"/>
        </w:rPr>
        <w:t>. Nepaisant</w:t>
      </w:r>
      <w:r w:rsidR="00790E87">
        <w:rPr>
          <w:rFonts w:ascii="Trebuchet MS" w:hAnsi="Trebuchet MS" w:cs="Arial"/>
          <w:sz w:val="22"/>
          <w:szCs w:val="22"/>
          <w:lang w:eastAsia="lt-LT"/>
        </w:rPr>
        <w:t xml:space="preserve"> to</w:t>
      </w:r>
      <w:r w:rsidRPr="00556B21">
        <w:rPr>
          <w:rFonts w:ascii="Trebuchet MS" w:hAnsi="Trebuchet MS" w:cs="Arial"/>
          <w:sz w:val="22"/>
          <w:szCs w:val="22"/>
          <w:lang w:eastAsia="lt-LT"/>
        </w:rPr>
        <w:t xml:space="preserve">, kad turimoji elektrinių galia iki 2023 metų siekia apie 3400 MW, dalis galių traktuojama kaip nepatikima galia, </w:t>
      </w:r>
      <w:r w:rsidR="00790E87">
        <w:rPr>
          <w:rFonts w:ascii="Trebuchet MS" w:hAnsi="Trebuchet MS" w:cs="Arial"/>
          <w:sz w:val="22"/>
          <w:szCs w:val="22"/>
          <w:lang w:eastAsia="lt-LT"/>
        </w:rPr>
        <w:t xml:space="preserve">o </w:t>
      </w:r>
      <w:r w:rsidRPr="00556B21">
        <w:rPr>
          <w:rFonts w:ascii="Trebuchet MS" w:hAnsi="Trebuchet MS" w:cs="Arial"/>
          <w:sz w:val="22"/>
          <w:szCs w:val="22"/>
          <w:lang w:eastAsia="lt-LT"/>
        </w:rPr>
        <w:t>dalis galių bus panaudojama reikiamiems rezervams palaikyti, todėl 201</w:t>
      </w:r>
      <w:r w:rsidR="008862D7">
        <w:rPr>
          <w:rFonts w:ascii="Trebuchet MS" w:hAnsi="Trebuchet MS" w:cs="Arial"/>
          <w:sz w:val="22"/>
          <w:szCs w:val="22"/>
          <w:lang w:eastAsia="lt-LT"/>
        </w:rPr>
        <w:t>6</w:t>
      </w:r>
      <w:r w:rsidRPr="00556B21">
        <w:rPr>
          <w:rFonts w:ascii="Trebuchet MS" w:hAnsi="Trebuchet MS" w:cs="Arial"/>
          <w:sz w:val="22"/>
          <w:szCs w:val="22"/>
          <w:lang w:eastAsia="lt-LT"/>
        </w:rPr>
        <w:t xml:space="preserve">-2023 m. numatomas </w:t>
      </w:r>
      <w:r w:rsidR="008862D7">
        <w:rPr>
          <w:rFonts w:ascii="Trebuchet MS" w:hAnsi="Trebuchet MS" w:cs="Arial"/>
          <w:sz w:val="22"/>
          <w:szCs w:val="22"/>
          <w:lang w:eastAsia="lt-LT"/>
        </w:rPr>
        <w:t>250</w:t>
      </w:r>
      <w:r w:rsidRPr="00556B21">
        <w:rPr>
          <w:rFonts w:ascii="Trebuchet MS" w:hAnsi="Trebuchet MS" w:cs="Arial"/>
          <w:sz w:val="22"/>
          <w:szCs w:val="22"/>
          <w:lang w:eastAsia="lt-LT"/>
        </w:rPr>
        <w:t>-6</w:t>
      </w:r>
      <w:r w:rsidR="008862D7">
        <w:rPr>
          <w:rFonts w:ascii="Trebuchet MS" w:hAnsi="Trebuchet MS" w:cs="Arial"/>
          <w:sz w:val="22"/>
          <w:szCs w:val="22"/>
          <w:lang w:eastAsia="lt-LT"/>
        </w:rPr>
        <w:t>5</w:t>
      </w:r>
      <w:r w:rsidRPr="00556B21">
        <w:rPr>
          <w:rFonts w:ascii="Trebuchet MS" w:hAnsi="Trebuchet MS" w:cs="Arial"/>
          <w:sz w:val="22"/>
          <w:szCs w:val="22"/>
          <w:lang w:eastAsia="lt-LT"/>
        </w:rPr>
        <w:t xml:space="preserve">0 MW galių trūkumas sistemos apkrovai padengti. </w:t>
      </w:r>
      <w:r w:rsidR="00DF6605">
        <w:rPr>
          <w:rFonts w:ascii="Trebuchet MS" w:hAnsi="Trebuchet MS" w:cs="Arial"/>
          <w:sz w:val="22"/>
          <w:szCs w:val="22"/>
          <w:lang w:eastAsia="lt-LT"/>
        </w:rPr>
        <w:t>2024</w:t>
      </w:r>
      <w:r w:rsidRPr="00556B21">
        <w:rPr>
          <w:rFonts w:ascii="Trebuchet MS" w:hAnsi="Trebuchet MS" w:cs="Arial"/>
          <w:sz w:val="22"/>
          <w:szCs w:val="22"/>
          <w:lang w:eastAsia="lt-LT"/>
        </w:rPr>
        <w:t xml:space="preserve"> met</w:t>
      </w:r>
      <w:r w:rsidR="00DF6605">
        <w:rPr>
          <w:rFonts w:ascii="Trebuchet MS" w:hAnsi="Trebuchet MS" w:cs="Arial"/>
          <w:sz w:val="22"/>
          <w:szCs w:val="22"/>
          <w:lang w:eastAsia="lt-LT"/>
        </w:rPr>
        <w:t>ais</w:t>
      </w:r>
      <w:r w:rsidRPr="00556B21">
        <w:rPr>
          <w:rFonts w:ascii="Trebuchet MS" w:hAnsi="Trebuchet MS" w:cs="Arial"/>
          <w:sz w:val="22"/>
          <w:szCs w:val="22"/>
          <w:lang w:eastAsia="lt-LT"/>
        </w:rPr>
        <w:t xml:space="preserve">, priklausomai nuo </w:t>
      </w:r>
      <w:r w:rsidRPr="00DF1297">
        <w:rPr>
          <w:rFonts w:ascii="Trebuchet MS" w:hAnsi="Trebuchet MS" w:cs="Arial"/>
          <w:sz w:val="22"/>
          <w:szCs w:val="22"/>
          <w:lang w:eastAsia="lt-LT"/>
        </w:rPr>
        <w:t>V</w:t>
      </w:r>
      <w:r w:rsidR="00DF1297">
        <w:rPr>
          <w:rFonts w:ascii="Trebuchet MS" w:hAnsi="Trebuchet MS" w:cs="Arial"/>
          <w:sz w:val="22"/>
          <w:szCs w:val="22"/>
          <w:lang w:eastAsia="lt-LT"/>
        </w:rPr>
        <w:t>A</w:t>
      </w:r>
      <w:r w:rsidRPr="00DF1297">
        <w:rPr>
          <w:rFonts w:ascii="Trebuchet MS" w:hAnsi="Trebuchet MS" w:cs="Arial"/>
          <w:sz w:val="22"/>
          <w:szCs w:val="22"/>
          <w:lang w:eastAsia="lt-LT"/>
        </w:rPr>
        <w:t>E</w:t>
      </w:r>
      <w:r w:rsidRPr="00556B21">
        <w:rPr>
          <w:rFonts w:ascii="Trebuchet MS" w:hAnsi="Trebuchet MS" w:cs="Arial"/>
          <w:sz w:val="22"/>
          <w:szCs w:val="22"/>
          <w:lang w:eastAsia="lt-LT"/>
        </w:rPr>
        <w:t xml:space="preserve"> projekto įgyvendinimo, galimos dvi generuojančių galių kitimo tendencijos. </w:t>
      </w:r>
    </w:p>
    <w:p w14:paraId="4225F179" w14:textId="54606D89" w:rsidR="00A21139" w:rsidRPr="00556B21" w:rsidRDefault="00BD01DF" w:rsidP="00A21139">
      <w:pPr>
        <w:ind w:firstLine="0"/>
        <w:jc w:val="center"/>
        <w:rPr>
          <w:rFonts w:ascii="Trebuchet MS" w:hAnsi="Trebuchet MS"/>
          <w:sz w:val="22"/>
          <w:szCs w:val="22"/>
          <w:lang w:eastAsia="lt-LT"/>
        </w:rPr>
      </w:pPr>
      <w:r>
        <w:rPr>
          <w:rFonts w:ascii="Trebuchet MS" w:hAnsi="Trebuchet MS"/>
          <w:noProof/>
          <w:sz w:val="22"/>
          <w:szCs w:val="22"/>
          <w:lang w:val="en-US"/>
        </w:rPr>
        <w:drawing>
          <wp:inline distT="0" distB="0" distL="0" distR="0" wp14:anchorId="166E121E" wp14:editId="0AC22DEC">
            <wp:extent cx="4603115" cy="3056041"/>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3008" cy="3129000"/>
                    </a:xfrm>
                    <a:prstGeom prst="rect">
                      <a:avLst/>
                    </a:prstGeom>
                    <a:noFill/>
                  </pic:spPr>
                </pic:pic>
              </a:graphicData>
            </a:graphic>
          </wp:inline>
        </w:drawing>
      </w:r>
    </w:p>
    <w:p w14:paraId="44AD7637" w14:textId="10D38DDB" w:rsidR="00A21139" w:rsidRPr="00556B21" w:rsidRDefault="00A21139" w:rsidP="00A21139">
      <w:pPr>
        <w:pStyle w:val="Paveikslas"/>
        <w:rPr>
          <w:sz w:val="22"/>
          <w:szCs w:val="22"/>
        </w:rPr>
      </w:pPr>
      <w:bookmarkStart w:id="52" w:name="_Toc419815308"/>
      <w:r w:rsidRPr="00556B21">
        <w:rPr>
          <w:sz w:val="22"/>
          <w:szCs w:val="22"/>
        </w:rPr>
        <w:t xml:space="preserve">Pav. </w:t>
      </w:r>
      <w:r w:rsidR="00297A82" w:rsidRPr="00556B21">
        <w:rPr>
          <w:sz w:val="22"/>
          <w:szCs w:val="22"/>
        </w:rPr>
        <w:t>4</w:t>
      </w:r>
      <w:r w:rsidRPr="00556B21">
        <w:rPr>
          <w:sz w:val="22"/>
          <w:szCs w:val="22"/>
        </w:rPr>
        <w:t xml:space="preserve">.2. Generuojančių galių pakankamumas 2015–2024 m. </w:t>
      </w:r>
      <w:r w:rsidR="00297A82" w:rsidRPr="00556B21">
        <w:rPr>
          <w:sz w:val="22"/>
          <w:szCs w:val="22"/>
        </w:rPr>
        <w:br/>
      </w:r>
      <w:r w:rsidRPr="00556B21">
        <w:rPr>
          <w:sz w:val="22"/>
          <w:szCs w:val="22"/>
        </w:rPr>
        <w:t xml:space="preserve">mažiausių apkrovų </w:t>
      </w:r>
      <w:r w:rsidR="00364BF3">
        <w:rPr>
          <w:sz w:val="22"/>
          <w:szCs w:val="22"/>
        </w:rPr>
        <w:t>metu</w:t>
      </w:r>
      <w:r w:rsidRPr="00556B21">
        <w:rPr>
          <w:sz w:val="22"/>
          <w:szCs w:val="22"/>
        </w:rPr>
        <w:t>, A sc</w:t>
      </w:r>
      <w:r w:rsidR="00790E87">
        <w:rPr>
          <w:sz w:val="22"/>
          <w:szCs w:val="22"/>
        </w:rPr>
        <w:t>enarijus</w:t>
      </w:r>
      <w:bookmarkEnd w:id="52"/>
    </w:p>
    <w:p w14:paraId="1810FC2A" w14:textId="108F7C3D" w:rsidR="00A21139" w:rsidRPr="00556B21" w:rsidRDefault="00A21139" w:rsidP="00A21139">
      <w:pPr>
        <w:rPr>
          <w:rFonts w:ascii="Trebuchet MS" w:hAnsi="Trebuchet MS"/>
          <w:sz w:val="22"/>
          <w:szCs w:val="22"/>
        </w:rPr>
      </w:pPr>
      <w:r w:rsidRPr="00556B21">
        <w:rPr>
          <w:rFonts w:ascii="Trebuchet MS" w:hAnsi="Trebuchet MS"/>
          <w:sz w:val="22"/>
          <w:szCs w:val="22"/>
        </w:rPr>
        <w:t xml:space="preserve">Nors mažiausia sistemos apkrova yra apie 60 proc. mažesnė negu didžiausia </w:t>
      </w:r>
      <w:r w:rsidR="002C6C35" w:rsidRPr="00556B21">
        <w:rPr>
          <w:rFonts w:ascii="Trebuchet MS" w:hAnsi="Trebuchet MS"/>
          <w:sz w:val="22"/>
          <w:szCs w:val="22"/>
        </w:rPr>
        <w:t xml:space="preserve">sistemos </w:t>
      </w:r>
      <w:r w:rsidRPr="00556B21">
        <w:rPr>
          <w:rFonts w:ascii="Trebuchet MS" w:hAnsi="Trebuchet MS"/>
          <w:sz w:val="22"/>
          <w:szCs w:val="22"/>
        </w:rPr>
        <w:t xml:space="preserve">apkrova, dėl termofikacinių elektrinių darbo specifikos elektrinių patikimai prieinama galia taip pat sumažėja, o tretinio rezervo poreikis išlieka toks pat. Kadangi apkrova mažesnė, situacija sistemoje yra geresnė – iki 2023 m. sistema sugebėtų </w:t>
      </w:r>
      <w:r w:rsidR="00460CE9">
        <w:rPr>
          <w:rFonts w:ascii="Trebuchet MS" w:hAnsi="Trebuchet MS"/>
          <w:sz w:val="22"/>
          <w:szCs w:val="22"/>
        </w:rPr>
        <w:t>turimais generuojančiais šaltiniais</w:t>
      </w:r>
      <w:r w:rsidRPr="00556B21">
        <w:rPr>
          <w:rFonts w:ascii="Trebuchet MS" w:hAnsi="Trebuchet MS"/>
          <w:sz w:val="22"/>
          <w:szCs w:val="22"/>
        </w:rPr>
        <w:t xml:space="preserve"> užtikrinti sistemos poreikį. </w:t>
      </w:r>
      <w:r w:rsidR="00297A82" w:rsidRPr="00556B21">
        <w:rPr>
          <w:rFonts w:ascii="Trebuchet MS" w:hAnsi="Trebuchet MS"/>
          <w:sz w:val="22"/>
          <w:szCs w:val="22"/>
        </w:rPr>
        <w:t xml:space="preserve">Po </w:t>
      </w:r>
      <w:r w:rsidRPr="00556B21">
        <w:rPr>
          <w:rFonts w:ascii="Trebuchet MS" w:hAnsi="Trebuchet MS"/>
          <w:sz w:val="22"/>
          <w:szCs w:val="22"/>
        </w:rPr>
        <w:t xml:space="preserve">2023 m. </w:t>
      </w:r>
      <w:r w:rsidR="00DE5338" w:rsidRPr="00556B21">
        <w:rPr>
          <w:rFonts w:ascii="Trebuchet MS" w:hAnsi="Trebuchet MS"/>
          <w:sz w:val="22"/>
          <w:szCs w:val="22"/>
        </w:rPr>
        <w:t>iki</w:t>
      </w:r>
      <w:r w:rsidR="00297A82" w:rsidRPr="00556B21">
        <w:rPr>
          <w:rFonts w:ascii="Trebuchet MS" w:hAnsi="Trebuchet MS"/>
          <w:sz w:val="22"/>
          <w:szCs w:val="22"/>
        </w:rPr>
        <w:t xml:space="preserve"> VAE</w:t>
      </w:r>
      <w:r w:rsidR="00DE5338" w:rsidRPr="00556B21">
        <w:rPr>
          <w:rFonts w:ascii="Trebuchet MS" w:hAnsi="Trebuchet MS"/>
          <w:sz w:val="22"/>
          <w:szCs w:val="22"/>
        </w:rPr>
        <w:t xml:space="preserve"> eksploatacijos pradžios</w:t>
      </w:r>
      <w:r w:rsidRPr="00556B21">
        <w:rPr>
          <w:rFonts w:ascii="Trebuchet MS" w:hAnsi="Trebuchet MS"/>
          <w:sz w:val="22"/>
          <w:szCs w:val="22"/>
        </w:rPr>
        <w:t xml:space="preserve">, numatomas apie </w:t>
      </w:r>
      <w:r w:rsidRPr="00684666">
        <w:rPr>
          <w:rFonts w:ascii="Trebuchet MS" w:hAnsi="Trebuchet MS"/>
          <w:sz w:val="22"/>
          <w:szCs w:val="22"/>
        </w:rPr>
        <w:t>320 MW</w:t>
      </w:r>
      <w:r w:rsidRPr="00556B21">
        <w:rPr>
          <w:rFonts w:ascii="Trebuchet MS" w:hAnsi="Trebuchet MS"/>
          <w:sz w:val="22"/>
          <w:szCs w:val="22"/>
        </w:rPr>
        <w:t xml:space="preserve"> galių trūkumas sistemos apkrovai padengti. </w:t>
      </w:r>
      <w:r w:rsidR="00DE5338" w:rsidRPr="00556B21">
        <w:rPr>
          <w:rFonts w:ascii="Trebuchet MS" w:hAnsi="Trebuchet MS"/>
          <w:sz w:val="22"/>
          <w:szCs w:val="22"/>
        </w:rPr>
        <w:t>Pradėjus atominės elektrinės eksploataciją, sistema turės pakankamai generuojančių galių sistemos poreikiui padengti.</w:t>
      </w:r>
    </w:p>
    <w:p w14:paraId="5EA6954C" w14:textId="3AC09FB4" w:rsidR="00A21139" w:rsidRPr="00556B21" w:rsidRDefault="00A21139" w:rsidP="00A21139">
      <w:pPr>
        <w:rPr>
          <w:rFonts w:ascii="Trebuchet MS" w:hAnsi="Trebuchet MS"/>
          <w:sz w:val="22"/>
          <w:szCs w:val="22"/>
        </w:rPr>
      </w:pPr>
      <w:r w:rsidRPr="00FD0BD1">
        <w:rPr>
          <w:rFonts w:ascii="Trebuchet MS" w:hAnsi="Trebuchet MS"/>
          <w:b/>
          <w:sz w:val="22"/>
          <w:szCs w:val="22"/>
        </w:rPr>
        <w:t>B sc</w:t>
      </w:r>
      <w:r w:rsidR="00790E87" w:rsidRPr="00FD0BD1">
        <w:rPr>
          <w:rFonts w:ascii="Trebuchet MS" w:hAnsi="Trebuchet MS"/>
          <w:b/>
          <w:sz w:val="22"/>
          <w:szCs w:val="22"/>
        </w:rPr>
        <w:t>enarijus</w:t>
      </w:r>
      <w:r w:rsidRPr="00FD0BD1">
        <w:rPr>
          <w:rFonts w:ascii="Trebuchet MS" w:hAnsi="Trebuchet MS"/>
          <w:b/>
          <w:sz w:val="22"/>
          <w:szCs w:val="22"/>
        </w:rPr>
        <w:t xml:space="preserve"> – </w:t>
      </w:r>
      <w:r w:rsidR="00790E87" w:rsidRPr="00FD0BD1">
        <w:rPr>
          <w:rFonts w:ascii="Trebuchet MS" w:hAnsi="Trebuchet MS"/>
          <w:b/>
          <w:sz w:val="22"/>
          <w:szCs w:val="22"/>
        </w:rPr>
        <w:t>t</w:t>
      </w:r>
      <w:r w:rsidRPr="00FD0BD1">
        <w:rPr>
          <w:rFonts w:ascii="Trebuchet MS" w:hAnsi="Trebuchet MS"/>
          <w:b/>
          <w:sz w:val="22"/>
          <w:szCs w:val="22"/>
        </w:rPr>
        <w:t>ikėtina generuojančių šaltinių plėtra</w:t>
      </w:r>
      <w:r w:rsidRPr="00FD0BD1">
        <w:rPr>
          <w:rFonts w:ascii="Trebuchet MS" w:hAnsi="Trebuchet MS"/>
          <w:sz w:val="22"/>
          <w:szCs w:val="22"/>
        </w:rPr>
        <w:t>.</w:t>
      </w:r>
    </w:p>
    <w:p w14:paraId="06109912" w14:textId="121FF189" w:rsidR="00A21139" w:rsidRPr="00556B21" w:rsidRDefault="00A21139" w:rsidP="00A21139">
      <w:pPr>
        <w:rPr>
          <w:rFonts w:ascii="Trebuchet MS" w:hAnsi="Trebuchet MS"/>
          <w:sz w:val="22"/>
          <w:szCs w:val="22"/>
        </w:rPr>
      </w:pPr>
      <w:r w:rsidRPr="00556B21">
        <w:rPr>
          <w:rFonts w:ascii="Trebuchet MS" w:hAnsi="Trebuchet MS" w:cs="Arial"/>
          <w:sz w:val="22"/>
          <w:szCs w:val="22"/>
          <w:lang w:eastAsia="lt-LT"/>
        </w:rPr>
        <w:t>Ši</w:t>
      </w:r>
      <w:r w:rsidR="00297A82" w:rsidRPr="00556B21">
        <w:rPr>
          <w:rFonts w:ascii="Trebuchet MS" w:hAnsi="Trebuchet MS" w:cs="Arial"/>
          <w:sz w:val="22"/>
          <w:szCs w:val="22"/>
          <w:lang w:eastAsia="lt-LT"/>
        </w:rPr>
        <w:t>uo</w:t>
      </w:r>
      <w:r w:rsidRPr="00556B21">
        <w:rPr>
          <w:rFonts w:ascii="Trebuchet MS" w:hAnsi="Trebuchet MS" w:cs="Arial"/>
          <w:sz w:val="22"/>
          <w:szCs w:val="22"/>
          <w:lang w:eastAsia="lt-LT"/>
        </w:rPr>
        <w:t xml:space="preserve"> scenariju</w:t>
      </w:r>
      <w:r w:rsidR="00297A82" w:rsidRPr="00556B21">
        <w:rPr>
          <w:rFonts w:ascii="Trebuchet MS" w:hAnsi="Trebuchet MS" w:cs="Arial"/>
          <w:sz w:val="22"/>
          <w:szCs w:val="22"/>
          <w:lang w:eastAsia="lt-LT"/>
        </w:rPr>
        <w:t>mi</w:t>
      </w:r>
      <w:r w:rsidRPr="00556B21">
        <w:rPr>
          <w:rFonts w:ascii="Trebuchet MS" w:hAnsi="Trebuchet MS" w:cs="Arial"/>
          <w:sz w:val="22"/>
          <w:szCs w:val="22"/>
          <w:lang w:eastAsia="lt-LT"/>
        </w:rPr>
        <w:t xml:space="preserve"> </w:t>
      </w:r>
      <w:r w:rsidR="00297A82" w:rsidRPr="00556B21">
        <w:rPr>
          <w:rFonts w:ascii="Trebuchet MS" w:hAnsi="Trebuchet MS" w:cs="Arial"/>
          <w:sz w:val="22"/>
          <w:szCs w:val="22"/>
          <w:lang w:eastAsia="lt-LT"/>
        </w:rPr>
        <w:t>p</w:t>
      </w:r>
      <w:r w:rsidRPr="00556B21">
        <w:rPr>
          <w:rFonts w:ascii="Trebuchet MS" w:hAnsi="Trebuchet MS" w:cs="Arial"/>
          <w:sz w:val="22"/>
          <w:szCs w:val="22"/>
          <w:lang w:eastAsia="lt-LT"/>
        </w:rPr>
        <w:t xml:space="preserve">riimta, kad 2024 m. sistemoje veiks: apie 1068 MW suminės galios iškastinį kurą naudojančių elektrinių, apie 1267 MW suminės galios </w:t>
      </w:r>
      <w:proofErr w:type="spellStart"/>
      <w:r w:rsidRPr="00556B21">
        <w:rPr>
          <w:rFonts w:ascii="Trebuchet MS" w:hAnsi="Trebuchet MS" w:cs="Arial"/>
          <w:sz w:val="22"/>
          <w:szCs w:val="22"/>
          <w:lang w:eastAsia="lt-LT"/>
        </w:rPr>
        <w:t>hidro</w:t>
      </w:r>
      <w:proofErr w:type="spellEnd"/>
      <w:r w:rsidRPr="00556B21">
        <w:rPr>
          <w:rFonts w:ascii="Trebuchet MS" w:hAnsi="Trebuchet MS" w:cs="Arial"/>
          <w:sz w:val="22"/>
          <w:szCs w:val="22"/>
          <w:lang w:eastAsia="lt-LT"/>
        </w:rPr>
        <w:t xml:space="preserve"> ir hidroakumuliacinių elektrinių, apie 800 MW vėjo elektrinių, apie 355 MW biokurą kūrenančių elektrinių ir apie 80 MW saulės energiją naudojančių elektrinių. </w:t>
      </w:r>
    </w:p>
    <w:p w14:paraId="45CCFDDD" w14:textId="54A9A026" w:rsidR="00A21139" w:rsidRPr="00556B21" w:rsidRDefault="00BD01DF" w:rsidP="00364BF3">
      <w:pPr>
        <w:ind w:firstLine="0"/>
        <w:jc w:val="center"/>
        <w:rPr>
          <w:rFonts w:ascii="Trebuchet MS" w:hAnsi="Trebuchet MS"/>
          <w:sz w:val="22"/>
          <w:szCs w:val="22"/>
        </w:rPr>
      </w:pPr>
      <w:r>
        <w:rPr>
          <w:rFonts w:ascii="Trebuchet MS" w:hAnsi="Trebuchet MS"/>
          <w:noProof/>
          <w:sz w:val="22"/>
          <w:szCs w:val="22"/>
          <w:lang w:val="en-US"/>
        </w:rPr>
        <w:lastRenderedPageBreak/>
        <w:drawing>
          <wp:inline distT="0" distB="0" distL="0" distR="0" wp14:anchorId="099913FC" wp14:editId="6F2BCC4E">
            <wp:extent cx="4695825" cy="2967364"/>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14674" cy="2979275"/>
                    </a:xfrm>
                    <a:prstGeom prst="rect">
                      <a:avLst/>
                    </a:prstGeom>
                    <a:noFill/>
                  </pic:spPr>
                </pic:pic>
              </a:graphicData>
            </a:graphic>
          </wp:inline>
        </w:drawing>
      </w:r>
    </w:p>
    <w:p w14:paraId="6433D535" w14:textId="549C5009" w:rsidR="00A21139" w:rsidRPr="00556B21" w:rsidRDefault="00A21139" w:rsidP="00A21139">
      <w:pPr>
        <w:pStyle w:val="Paveikslas"/>
        <w:rPr>
          <w:sz w:val="22"/>
          <w:szCs w:val="22"/>
        </w:rPr>
      </w:pPr>
      <w:bookmarkStart w:id="53" w:name="_Toc419815309"/>
      <w:r w:rsidRPr="00556B21">
        <w:rPr>
          <w:sz w:val="22"/>
          <w:szCs w:val="22"/>
        </w:rPr>
        <w:t xml:space="preserve">Pav. </w:t>
      </w:r>
      <w:r w:rsidR="00297A82" w:rsidRPr="00556B21">
        <w:rPr>
          <w:sz w:val="22"/>
          <w:szCs w:val="22"/>
        </w:rPr>
        <w:t>4</w:t>
      </w:r>
      <w:r w:rsidRPr="00556B21">
        <w:rPr>
          <w:sz w:val="22"/>
          <w:szCs w:val="22"/>
        </w:rPr>
        <w:t xml:space="preserve">.3. Generuojančių galių pakankamumas 2015–2024 m. </w:t>
      </w:r>
      <w:r w:rsidR="00297A82" w:rsidRPr="00556B21">
        <w:rPr>
          <w:sz w:val="22"/>
          <w:szCs w:val="22"/>
        </w:rPr>
        <w:br/>
      </w:r>
      <w:r w:rsidRPr="00556B21">
        <w:rPr>
          <w:sz w:val="22"/>
          <w:szCs w:val="22"/>
        </w:rPr>
        <w:t xml:space="preserve">didžiausių apkrovų </w:t>
      </w:r>
      <w:r w:rsidR="00364BF3">
        <w:rPr>
          <w:sz w:val="22"/>
          <w:szCs w:val="22"/>
        </w:rPr>
        <w:t>metu</w:t>
      </w:r>
      <w:r w:rsidRPr="00556B21">
        <w:rPr>
          <w:sz w:val="22"/>
          <w:szCs w:val="22"/>
        </w:rPr>
        <w:t>, B sc</w:t>
      </w:r>
      <w:r w:rsidR="001774F9">
        <w:rPr>
          <w:sz w:val="22"/>
          <w:szCs w:val="22"/>
        </w:rPr>
        <w:t>enarijus</w:t>
      </w:r>
      <w:bookmarkEnd w:id="53"/>
    </w:p>
    <w:p w14:paraId="68E92A62" w14:textId="288C1401" w:rsidR="00A21139" w:rsidRPr="00556B21" w:rsidRDefault="00A21139" w:rsidP="00A21139">
      <w:pPr>
        <w:rPr>
          <w:rFonts w:ascii="Trebuchet MS" w:hAnsi="Trebuchet MS"/>
          <w:sz w:val="22"/>
          <w:szCs w:val="22"/>
          <w:lang w:eastAsia="lt-LT"/>
        </w:rPr>
      </w:pPr>
      <w:r w:rsidRPr="00556B21">
        <w:rPr>
          <w:rFonts w:ascii="Trebuchet MS" w:hAnsi="Trebuchet MS"/>
          <w:sz w:val="22"/>
          <w:szCs w:val="22"/>
          <w:lang w:eastAsia="lt-LT"/>
        </w:rPr>
        <w:t>Elektrinių turimoji galia kinta visą planuojamą laikotarpį dėl senųjų agregatų eksploatacijos nutraukimo bei naujų agregatų statybos</w:t>
      </w:r>
      <w:r w:rsidRPr="00556B21">
        <w:rPr>
          <w:rFonts w:ascii="Trebuchet MS" w:hAnsi="Trebuchet MS" w:cs="Arial"/>
          <w:sz w:val="22"/>
          <w:szCs w:val="22"/>
          <w:lang w:eastAsia="lt-LT"/>
        </w:rPr>
        <w:t>.</w:t>
      </w:r>
      <w:r w:rsidRPr="00556B21">
        <w:rPr>
          <w:rFonts w:ascii="Trebuchet MS" w:hAnsi="Trebuchet MS"/>
          <w:sz w:val="22"/>
          <w:szCs w:val="22"/>
          <w:lang w:eastAsia="lt-LT"/>
        </w:rPr>
        <w:t xml:space="preserve"> </w:t>
      </w:r>
      <w:r w:rsidRPr="00DF6605">
        <w:rPr>
          <w:rFonts w:ascii="Trebuchet MS" w:hAnsi="Trebuchet MS"/>
          <w:sz w:val="22"/>
          <w:szCs w:val="22"/>
          <w:lang w:eastAsia="lt-LT"/>
        </w:rPr>
        <w:t xml:space="preserve">Pav. </w:t>
      </w:r>
      <w:r w:rsidR="00DE5338" w:rsidRPr="00DF6605">
        <w:rPr>
          <w:rFonts w:ascii="Trebuchet MS" w:hAnsi="Trebuchet MS"/>
          <w:sz w:val="22"/>
          <w:szCs w:val="22"/>
          <w:lang w:eastAsia="lt-LT"/>
        </w:rPr>
        <w:t>4</w:t>
      </w:r>
      <w:r w:rsidRPr="00DF6605">
        <w:rPr>
          <w:rFonts w:ascii="Trebuchet MS" w:hAnsi="Trebuchet MS"/>
          <w:sz w:val="22"/>
          <w:szCs w:val="22"/>
          <w:lang w:eastAsia="lt-LT"/>
        </w:rPr>
        <w:t>.3.</w:t>
      </w:r>
      <w:r w:rsidRPr="00556B21">
        <w:rPr>
          <w:rFonts w:ascii="Trebuchet MS" w:hAnsi="Trebuchet MS"/>
          <w:sz w:val="22"/>
          <w:szCs w:val="22"/>
          <w:lang w:eastAsia="lt-LT"/>
        </w:rPr>
        <w:t xml:space="preserve"> matyti, kad po 2016 m</w:t>
      </w:r>
      <w:r w:rsidR="001774F9">
        <w:rPr>
          <w:rFonts w:ascii="Trebuchet MS" w:hAnsi="Trebuchet MS"/>
          <w:sz w:val="22"/>
          <w:szCs w:val="22"/>
          <w:lang w:eastAsia="lt-LT"/>
        </w:rPr>
        <w:t xml:space="preserve">. </w:t>
      </w:r>
      <w:r w:rsidRPr="00556B21">
        <w:rPr>
          <w:rFonts w:ascii="Trebuchet MS" w:hAnsi="Trebuchet MS"/>
          <w:sz w:val="22"/>
          <w:szCs w:val="22"/>
          <w:lang w:eastAsia="lt-LT"/>
        </w:rPr>
        <w:t xml:space="preserve">sistemos poreikio didžiausių apkrovų </w:t>
      </w:r>
      <w:r w:rsidRPr="00386308">
        <w:rPr>
          <w:rFonts w:ascii="Trebuchet MS" w:hAnsi="Trebuchet MS"/>
          <w:sz w:val="22"/>
          <w:szCs w:val="22"/>
          <w:lang w:eastAsia="lt-LT"/>
        </w:rPr>
        <w:t>metu turimais generuojančiais šaltiniais užtikrinti negalėsime.</w:t>
      </w:r>
      <w:r w:rsidRPr="00556B21">
        <w:rPr>
          <w:rFonts w:ascii="Trebuchet MS" w:hAnsi="Trebuchet MS"/>
          <w:sz w:val="22"/>
          <w:szCs w:val="22"/>
          <w:lang w:eastAsia="lt-LT"/>
        </w:rPr>
        <w:t xml:space="preserve"> </w:t>
      </w:r>
      <w:r w:rsidR="00DE5338" w:rsidRPr="00556B21">
        <w:rPr>
          <w:rFonts w:ascii="Trebuchet MS" w:hAnsi="Trebuchet MS"/>
          <w:sz w:val="22"/>
          <w:szCs w:val="22"/>
          <w:lang w:eastAsia="lt-LT"/>
        </w:rPr>
        <w:t xml:space="preserve">Po 2023 m., iki VAE eksploatacijos pradžios, </w:t>
      </w:r>
      <w:r w:rsidRPr="00556B21">
        <w:rPr>
          <w:rFonts w:ascii="Trebuchet MS" w:hAnsi="Trebuchet MS"/>
          <w:sz w:val="22"/>
          <w:szCs w:val="22"/>
          <w:lang w:eastAsia="lt-LT"/>
        </w:rPr>
        <w:t>numatomas apie 1000 MW importo poreikis sistemos didžiausia</w:t>
      </w:r>
      <w:r w:rsidR="00DE5338" w:rsidRPr="00556B21">
        <w:rPr>
          <w:rFonts w:ascii="Trebuchet MS" w:hAnsi="Trebuchet MS"/>
          <w:sz w:val="22"/>
          <w:szCs w:val="22"/>
          <w:lang w:eastAsia="lt-LT"/>
        </w:rPr>
        <w:t>i apkrovai</w:t>
      </w:r>
      <w:r w:rsidRPr="00556B21">
        <w:rPr>
          <w:rFonts w:ascii="Trebuchet MS" w:hAnsi="Trebuchet MS"/>
          <w:sz w:val="22"/>
          <w:szCs w:val="22"/>
          <w:lang w:eastAsia="lt-LT"/>
        </w:rPr>
        <w:t xml:space="preserve"> padengti. 2024 metais pradėjus eksploatuoti VAE eliminuojami tiek turimosios, tiek patikimai prieinamos galios sumažėjimai. </w:t>
      </w:r>
    </w:p>
    <w:p w14:paraId="645D3627" w14:textId="7A5C1AD8" w:rsidR="00A21139" w:rsidRPr="00556B21" w:rsidRDefault="00EA5C5E" w:rsidP="00364BF3">
      <w:pPr>
        <w:ind w:firstLine="0"/>
        <w:jc w:val="center"/>
        <w:rPr>
          <w:rFonts w:ascii="Trebuchet MS" w:hAnsi="Trebuchet MS"/>
          <w:sz w:val="22"/>
          <w:szCs w:val="22"/>
          <w:lang w:eastAsia="lt-LT"/>
        </w:rPr>
      </w:pPr>
      <w:r>
        <w:rPr>
          <w:rFonts w:ascii="Trebuchet MS" w:hAnsi="Trebuchet MS"/>
          <w:noProof/>
          <w:sz w:val="22"/>
          <w:szCs w:val="22"/>
          <w:lang w:val="en-US"/>
        </w:rPr>
        <w:drawing>
          <wp:inline distT="0" distB="0" distL="0" distR="0" wp14:anchorId="72B0303B" wp14:editId="6FA2A117">
            <wp:extent cx="4796790" cy="2638141"/>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18435" cy="2650046"/>
                    </a:xfrm>
                    <a:prstGeom prst="rect">
                      <a:avLst/>
                    </a:prstGeom>
                    <a:noFill/>
                  </pic:spPr>
                </pic:pic>
              </a:graphicData>
            </a:graphic>
          </wp:inline>
        </w:drawing>
      </w:r>
    </w:p>
    <w:p w14:paraId="66F35181" w14:textId="11F22B33" w:rsidR="00A21139" w:rsidRPr="00556B21" w:rsidRDefault="00A21139" w:rsidP="00A21139">
      <w:pPr>
        <w:pStyle w:val="Paveikslas"/>
        <w:rPr>
          <w:sz w:val="22"/>
          <w:szCs w:val="22"/>
          <w:lang w:eastAsia="lt-LT"/>
        </w:rPr>
      </w:pPr>
      <w:bookmarkStart w:id="54" w:name="_Toc419815310"/>
      <w:r w:rsidRPr="00556B21">
        <w:rPr>
          <w:sz w:val="22"/>
          <w:szCs w:val="22"/>
        </w:rPr>
        <w:t xml:space="preserve">Pav. </w:t>
      </w:r>
      <w:r w:rsidR="00297A82" w:rsidRPr="00556B21">
        <w:rPr>
          <w:sz w:val="22"/>
          <w:szCs w:val="22"/>
        </w:rPr>
        <w:t>4</w:t>
      </w:r>
      <w:r w:rsidRPr="00556B21">
        <w:rPr>
          <w:sz w:val="22"/>
          <w:szCs w:val="22"/>
        </w:rPr>
        <w:t xml:space="preserve">.4. Generuojančių galių pakankamumas 2015–2024 m. </w:t>
      </w:r>
      <w:r w:rsidR="00297A82" w:rsidRPr="00556B21">
        <w:rPr>
          <w:sz w:val="22"/>
          <w:szCs w:val="22"/>
        </w:rPr>
        <w:br/>
      </w:r>
      <w:r w:rsidRPr="00556B21">
        <w:rPr>
          <w:sz w:val="22"/>
          <w:szCs w:val="22"/>
        </w:rPr>
        <w:t xml:space="preserve">mažiausių apkrovų </w:t>
      </w:r>
      <w:r w:rsidR="00364BF3">
        <w:rPr>
          <w:sz w:val="22"/>
          <w:szCs w:val="22"/>
        </w:rPr>
        <w:t>metu</w:t>
      </w:r>
      <w:r w:rsidRPr="00556B21">
        <w:rPr>
          <w:sz w:val="22"/>
          <w:szCs w:val="22"/>
        </w:rPr>
        <w:t>, B sc</w:t>
      </w:r>
      <w:r w:rsidR="001774F9">
        <w:rPr>
          <w:sz w:val="22"/>
          <w:szCs w:val="22"/>
        </w:rPr>
        <w:t>enarijus</w:t>
      </w:r>
      <w:bookmarkEnd w:id="54"/>
    </w:p>
    <w:p w14:paraId="25EE1E42" w14:textId="7108C749" w:rsidR="00A21139" w:rsidRPr="00556B21" w:rsidRDefault="00A21139" w:rsidP="00A21139">
      <w:pPr>
        <w:rPr>
          <w:rFonts w:ascii="Trebuchet MS" w:hAnsi="Trebuchet MS"/>
          <w:sz w:val="22"/>
          <w:szCs w:val="22"/>
        </w:rPr>
      </w:pPr>
      <w:r w:rsidRPr="00556B21">
        <w:rPr>
          <w:rFonts w:ascii="Trebuchet MS" w:hAnsi="Trebuchet MS"/>
          <w:sz w:val="22"/>
          <w:szCs w:val="22"/>
        </w:rPr>
        <w:t>Kadangi šiuo scenarijumi priimta, kad dalis senųjų elektrinių agregatų bus pakeisti naujais, o vasaros mažiausia sistemos apkrova yra apie 60 proc. mažesnė negu žiemos didžiausia apkrova, visu planuojamu laikotarpiu sistemoje yra pakankamai galių užtikrinti sistemos poreikį</w:t>
      </w:r>
      <w:r w:rsidR="00973C11">
        <w:rPr>
          <w:rFonts w:ascii="Trebuchet MS" w:hAnsi="Trebuchet MS"/>
          <w:sz w:val="22"/>
          <w:szCs w:val="22"/>
        </w:rPr>
        <w:t>,</w:t>
      </w:r>
      <w:r w:rsidRPr="00556B21">
        <w:rPr>
          <w:rFonts w:ascii="Trebuchet MS" w:hAnsi="Trebuchet MS"/>
          <w:sz w:val="22"/>
          <w:szCs w:val="22"/>
        </w:rPr>
        <w:t xml:space="preserve"> net ir iki VAE</w:t>
      </w:r>
      <w:r w:rsidR="00973C11">
        <w:rPr>
          <w:rFonts w:ascii="Trebuchet MS" w:hAnsi="Trebuchet MS"/>
          <w:sz w:val="22"/>
          <w:szCs w:val="22"/>
        </w:rPr>
        <w:t>.</w:t>
      </w:r>
      <w:r w:rsidRPr="00556B21">
        <w:rPr>
          <w:rFonts w:ascii="Trebuchet MS" w:hAnsi="Trebuchet MS"/>
          <w:sz w:val="22"/>
          <w:szCs w:val="22"/>
        </w:rPr>
        <w:t xml:space="preserve"> </w:t>
      </w:r>
    </w:p>
    <w:p w14:paraId="2C1467CC" w14:textId="3C77AE74" w:rsidR="007C5250" w:rsidRPr="00386308" w:rsidRDefault="00386308" w:rsidP="00FD0BD1">
      <w:pPr>
        <w:rPr>
          <w:rFonts w:ascii="Trebuchet MS" w:hAnsi="Trebuchet MS"/>
          <w:b/>
          <w:sz w:val="22"/>
          <w:szCs w:val="22"/>
        </w:rPr>
      </w:pPr>
      <w:r w:rsidRPr="00386308">
        <w:rPr>
          <w:rFonts w:ascii="Trebuchet MS" w:hAnsi="Trebuchet MS" w:cs="Arial"/>
          <w:b/>
          <w:sz w:val="22"/>
          <w:szCs w:val="22"/>
          <w:lang w:eastAsia="lt-LT"/>
        </w:rPr>
        <w:t>Abiem generuojančių galių plėtros scenarijais</w:t>
      </w:r>
      <w:r w:rsidR="00460CE9" w:rsidRPr="00386308">
        <w:rPr>
          <w:rFonts w:ascii="Trebuchet MS" w:hAnsi="Trebuchet MS" w:cs="Arial"/>
          <w:b/>
          <w:sz w:val="22"/>
          <w:szCs w:val="22"/>
          <w:lang w:eastAsia="lt-LT"/>
        </w:rPr>
        <w:t xml:space="preserve">, </w:t>
      </w:r>
      <w:r w:rsidR="004F7F28" w:rsidRPr="00386308">
        <w:rPr>
          <w:rFonts w:ascii="Trebuchet MS" w:hAnsi="Trebuchet MS" w:cs="Arial"/>
          <w:b/>
          <w:sz w:val="22"/>
          <w:szCs w:val="22"/>
          <w:lang w:eastAsia="lt-LT"/>
        </w:rPr>
        <w:t>2016-</w:t>
      </w:r>
      <w:r w:rsidR="00A21139" w:rsidRPr="00386308">
        <w:rPr>
          <w:rFonts w:ascii="Trebuchet MS" w:hAnsi="Trebuchet MS" w:cs="Arial"/>
          <w:b/>
          <w:sz w:val="22"/>
          <w:szCs w:val="22"/>
          <w:lang w:eastAsia="lt-LT"/>
        </w:rPr>
        <w:t xml:space="preserve">2024 m. Lietuvos EES turimomis </w:t>
      </w:r>
      <w:proofErr w:type="spellStart"/>
      <w:r w:rsidR="00A21139" w:rsidRPr="00386308">
        <w:rPr>
          <w:rFonts w:ascii="Trebuchet MS" w:hAnsi="Trebuchet MS" w:cs="Arial"/>
          <w:b/>
          <w:sz w:val="22"/>
          <w:szCs w:val="22"/>
          <w:lang w:eastAsia="lt-LT"/>
        </w:rPr>
        <w:t>tarpsisteminėmis</w:t>
      </w:r>
      <w:proofErr w:type="spellEnd"/>
      <w:r w:rsidR="00A21139" w:rsidRPr="00386308">
        <w:rPr>
          <w:rFonts w:ascii="Trebuchet MS" w:hAnsi="Trebuchet MS" w:cs="Arial"/>
          <w:b/>
          <w:sz w:val="22"/>
          <w:szCs w:val="22"/>
          <w:lang w:eastAsia="lt-LT"/>
        </w:rPr>
        <w:t xml:space="preserve"> jungtimis užsitikrins technines galimybes importuoti trūkstamas galias ne tik sistemos poreikiui padengti, bet ir reikiamiems rezervams užtikrinti, jei kaimyninės</w:t>
      </w:r>
      <w:r w:rsidR="00973C11" w:rsidRPr="00386308">
        <w:rPr>
          <w:rFonts w:ascii="Trebuchet MS" w:hAnsi="Trebuchet MS" w:cs="Arial"/>
          <w:b/>
          <w:sz w:val="22"/>
          <w:szCs w:val="22"/>
          <w:lang w:eastAsia="lt-LT"/>
        </w:rPr>
        <w:t>e</w:t>
      </w:r>
      <w:r w:rsidR="00A21139" w:rsidRPr="00386308">
        <w:rPr>
          <w:rFonts w:ascii="Trebuchet MS" w:hAnsi="Trebuchet MS" w:cs="Arial"/>
          <w:b/>
          <w:sz w:val="22"/>
          <w:szCs w:val="22"/>
          <w:lang w:eastAsia="lt-LT"/>
        </w:rPr>
        <w:t xml:space="preserve"> šalyse bus </w:t>
      </w:r>
      <w:r w:rsidR="00556B21" w:rsidRPr="00386308">
        <w:rPr>
          <w:rFonts w:ascii="Trebuchet MS" w:hAnsi="Trebuchet MS" w:cs="Arial"/>
          <w:b/>
          <w:sz w:val="22"/>
          <w:szCs w:val="22"/>
          <w:lang w:eastAsia="lt-LT"/>
        </w:rPr>
        <w:t>perteklinių</w:t>
      </w:r>
      <w:r w:rsidR="00A21139" w:rsidRPr="00386308">
        <w:rPr>
          <w:rFonts w:ascii="Trebuchet MS" w:hAnsi="Trebuchet MS" w:cs="Arial"/>
          <w:b/>
          <w:sz w:val="22"/>
          <w:szCs w:val="22"/>
          <w:lang w:eastAsia="lt-LT"/>
        </w:rPr>
        <w:t xml:space="preserve"> galių.</w:t>
      </w:r>
      <w:r w:rsidR="007C5250" w:rsidRPr="00386308">
        <w:rPr>
          <w:rFonts w:ascii="Trebuchet MS" w:hAnsi="Trebuchet MS"/>
          <w:b/>
          <w:sz w:val="22"/>
          <w:szCs w:val="22"/>
        </w:rPr>
        <w:br w:type="page"/>
      </w:r>
    </w:p>
    <w:p w14:paraId="01036A89" w14:textId="77777777" w:rsidR="00857124" w:rsidRPr="00556B21" w:rsidRDefault="00857124" w:rsidP="007357EC">
      <w:pPr>
        <w:pStyle w:val="Heading2"/>
      </w:pPr>
      <w:bookmarkStart w:id="55" w:name="_Toc422400538"/>
      <w:r w:rsidRPr="00556B21">
        <w:lastRenderedPageBreak/>
        <w:t>Elektros rinka 2015-2024 m.</w:t>
      </w:r>
      <w:bookmarkEnd w:id="55"/>
    </w:p>
    <w:p w14:paraId="5D5C573E" w14:textId="0EB241CC" w:rsidR="006E41E0" w:rsidRPr="00915A17" w:rsidRDefault="006E41E0" w:rsidP="006E41E0">
      <w:pPr>
        <w:rPr>
          <w:rFonts w:ascii="Trebuchet MS" w:hAnsi="Trebuchet MS"/>
          <w:sz w:val="22"/>
          <w:szCs w:val="22"/>
        </w:rPr>
      </w:pPr>
      <w:r w:rsidRPr="00556B21">
        <w:rPr>
          <w:rFonts w:ascii="Trebuchet MS" w:hAnsi="Trebuchet MS"/>
          <w:sz w:val="22"/>
          <w:szCs w:val="22"/>
        </w:rPr>
        <w:t xml:space="preserve">Vertinant elektros rinkos raidą buvo atlikti penkių scenarijų skaičiavimai – vienas 2016 m. ir keturi 2024 m. Rinkos modeliavimui naudotas </w:t>
      </w:r>
      <w:proofErr w:type="spellStart"/>
      <w:r w:rsidRPr="00556B21">
        <w:rPr>
          <w:rFonts w:ascii="Trebuchet MS" w:hAnsi="Trebuchet MS"/>
          <w:sz w:val="22"/>
          <w:szCs w:val="22"/>
        </w:rPr>
        <w:t>Balmorel</w:t>
      </w:r>
      <w:proofErr w:type="spellEnd"/>
      <w:r w:rsidRPr="00556B21">
        <w:rPr>
          <w:rFonts w:ascii="Trebuchet MS" w:hAnsi="Trebuchet MS"/>
          <w:sz w:val="22"/>
          <w:szCs w:val="22"/>
        </w:rPr>
        <w:t xml:space="preserve"> elektros sistemų modelis. 2016 m. scenarijaus prielaidos atitiko 2014 </w:t>
      </w:r>
      <w:r w:rsidR="00973C11">
        <w:rPr>
          <w:rFonts w:ascii="Trebuchet MS" w:hAnsi="Trebuchet MS"/>
          <w:sz w:val="22"/>
          <w:szCs w:val="22"/>
        </w:rPr>
        <w:t xml:space="preserve">m. </w:t>
      </w:r>
      <w:r w:rsidRPr="00556B21">
        <w:rPr>
          <w:rFonts w:ascii="Trebuchet MS" w:hAnsi="Trebuchet MS"/>
          <w:sz w:val="22"/>
          <w:szCs w:val="22"/>
        </w:rPr>
        <w:t xml:space="preserve">ir 2015 m. rinkos raidos tendencijas, tačiau buvo įvertintos naujos Lietuvos </w:t>
      </w:r>
      <w:proofErr w:type="spellStart"/>
      <w:r w:rsidRPr="00556B21">
        <w:rPr>
          <w:rFonts w:ascii="Trebuchet MS" w:hAnsi="Trebuchet MS"/>
          <w:sz w:val="22"/>
          <w:szCs w:val="22"/>
        </w:rPr>
        <w:t>tarpsisteminės</w:t>
      </w:r>
      <w:proofErr w:type="spellEnd"/>
      <w:r w:rsidRPr="00556B21">
        <w:rPr>
          <w:rFonts w:ascii="Trebuchet MS" w:hAnsi="Trebuchet MS"/>
          <w:sz w:val="22"/>
          <w:szCs w:val="22"/>
        </w:rPr>
        <w:t xml:space="preserve"> jungtys su Švedija ir Lenkija. 2024 m. scenarijai skyrėsi dviem aspektais: elektros energijos poreikiu ir VAE projekto įgyvendinimo statusus. </w:t>
      </w:r>
      <w:proofErr w:type="spellStart"/>
      <w:r w:rsidRPr="00556B21">
        <w:rPr>
          <w:rFonts w:ascii="Trebuchet MS" w:hAnsi="Trebuchet MS"/>
          <w:sz w:val="22"/>
          <w:szCs w:val="22"/>
        </w:rPr>
        <w:t>Balmorel</w:t>
      </w:r>
      <w:proofErr w:type="spellEnd"/>
      <w:r w:rsidRPr="00556B21">
        <w:rPr>
          <w:rFonts w:ascii="Trebuchet MS" w:hAnsi="Trebuchet MS"/>
          <w:sz w:val="22"/>
          <w:szCs w:val="22"/>
        </w:rPr>
        <w:t xml:space="preserve"> modeliu gauti rezultatai yra pateikti </w:t>
      </w:r>
      <w:r w:rsidRPr="00915A17">
        <w:rPr>
          <w:rFonts w:ascii="Trebuchet MS" w:hAnsi="Trebuchet MS"/>
          <w:sz w:val="22"/>
          <w:szCs w:val="22"/>
        </w:rPr>
        <w:t>lentelėje 5.1.</w:t>
      </w:r>
    </w:p>
    <w:p w14:paraId="4CE807A5" w14:textId="77777777" w:rsidR="006E41E0" w:rsidRPr="00556B21" w:rsidRDefault="006E41E0" w:rsidP="006E41E0">
      <w:pPr>
        <w:rPr>
          <w:rFonts w:ascii="Trebuchet MS" w:hAnsi="Trebuchet MS"/>
        </w:rPr>
      </w:pPr>
    </w:p>
    <w:p w14:paraId="250B017E" w14:textId="05EF9863" w:rsidR="006E41E0" w:rsidRPr="00556B21" w:rsidRDefault="006E41E0" w:rsidP="006E41E0">
      <w:pPr>
        <w:pStyle w:val="TableofFigures"/>
        <w:rPr>
          <w:sz w:val="22"/>
          <w:szCs w:val="22"/>
        </w:rPr>
      </w:pPr>
      <w:bookmarkStart w:id="56" w:name="_Toc419784781"/>
      <w:r w:rsidRPr="00556B21">
        <w:rPr>
          <w:sz w:val="22"/>
          <w:szCs w:val="22"/>
        </w:rPr>
        <w:t xml:space="preserve">Lentelė 5.1. Lietuvos elektros energijos balansai, </w:t>
      </w:r>
      <w:proofErr w:type="spellStart"/>
      <w:r w:rsidRPr="00556B21">
        <w:rPr>
          <w:sz w:val="22"/>
          <w:szCs w:val="22"/>
        </w:rPr>
        <w:t>TWh</w:t>
      </w:r>
      <w:bookmarkEnd w:id="56"/>
      <w:proofErr w:type="spellEnd"/>
    </w:p>
    <w:tbl>
      <w:tblPr>
        <w:tblStyle w:val="TableGrid"/>
        <w:tblW w:w="9634" w:type="dxa"/>
        <w:tblLook w:val="04A0" w:firstRow="1" w:lastRow="0" w:firstColumn="1" w:lastColumn="0" w:noHBand="0" w:noVBand="1"/>
      </w:tblPr>
      <w:tblGrid>
        <w:gridCol w:w="1838"/>
        <w:gridCol w:w="1134"/>
        <w:gridCol w:w="1559"/>
        <w:gridCol w:w="1495"/>
        <w:gridCol w:w="1482"/>
        <w:gridCol w:w="2126"/>
      </w:tblGrid>
      <w:tr w:rsidR="006E41E0" w:rsidRPr="00556B21" w14:paraId="12943FA3" w14:textId="77777777" w:rsidTr="006E41E0">
        <w:tc>
          <w:tcPr>
            <w:tcW w:w="1838" w:type="dxa"/>
            <w:shd w:val="clear" w:color="auto" w:fill="003255"/>
            <w:vAlign w:val="center"/>
          </w:tcPr>
          <w:p w14:paraId="3244F998" w14:textId="77777777" w:rsidR="006E41E0" w:rsidRPr="00556B21" w:rsidRDefault="006E41E0" w:rsidP="00D70408">
            <w:pPr>
              <w:rPr>
                <w:rFonts w:ascii="Trebuchet MS" w:hAnsi="Trebuchet MS"/>
                <w:b/>
                <w:sz w:val="22"/>
                <w:szCs w:val="22"/>
              </w:rPr>
            </w:pPr>
          </w:p>
        </w:tc>
        <w:tc>
          <w:tcPr>
            <w:tcW w:w="1134" w:type="dxa"/>
            <w:shd w:val="clear" w:color="auto" w:fill="003255"/>
            <w:vAlign w:val="center"/>
          </w:tcPr>
          <w:p w14:paraId="1B280640" w14:textId="77777777" w:rsidR="006E41E0" w:rsidRPr="00556B21" w:rsidRDefault="006E41E0" w:rsidP="00D70408">
            <w:pPr>
              <w:ind w:firstLine="0"/>
              <w:jc w:val="center"/>
              <w:rPr>
                <w:rFonts w:ascii="Trebuchet MS" w:hAnsi="Trebuchet MS"/>
                <w:b/>
                <w:sz w:val="22"/>
                <w:szCs w:val="22"/>
              </w:rPr>
            </w:pPr>
            <w:r w:rsidRPr="00556B21">
              <w:rPr>
                <w:rFonts w:ascii="Trebuchet MS" w:hAnsi="Trebuchet MS"/>
                <w:b/>
                <w:sz w:val="22"/>
                <w:szCs w:val="22"/>
              </w:rPr>
              <w:t>2016</w:t>
            </w:r>
          </w:p>
        </w:tc>
        <w:tc>
          <w:tcPr>
            <w:tcW w:w="1559" w:type="dxa"/>
            <w:shd w:val="clear" w:color="auto" w:fill="003255"/>
            <w:vAlign w:val="center"/>
          </w:tcPr>
          <w:p w14:paraId="69848A68" w14:textId="77777777" w:rsidR="006E41E0" w:rsidRPr="00556B21" w:rsidRDefault="006E41E0" w:rsidP="00D70408">
            <w:pPr>
              <w:ind w:firstLine="0"/>
              <w:jc w:val="center"/>
              <w:rPr>
                <w:rFonts w:ascii="Trebuchet MS" w:hAnsi="Trebuchet MS"/>
                <w:b/>
                <w:sz w:val="22"/>
                <w:szCs w:val="22"/>
              </w:rPr>
            </w:pPr>
            <w:r w:rsidRPr="00556B21">
              <w:rPr>
                <w:rFonts w:ascii="Trebuchet MS" w:hAnsi="Trebuchet MS"/>
                <w:b/>
                <w:sz w:val="22"/>
                <w:szCs w:val="22"/>
              </w:rPr>
              <w:t>2024 pesimistinis</w:t>
            </w:r>
          </w:p>
        </w:tc>
        <w:tc>
          <w:tcPr>
            <w:tcW w:w="1495" w:type="dxa"/>
            <w:shd w:val="clear" w:color="auto" w:fill="003255"/>
            <w:vAlign w:val="center"/>
          </w:tcPr>
          <w:p w14:paraId="1CBEAAB9" w14:textId="77777777" w:rsidR="006E41E0" w:rsidRPr="00556B21" w:rsidRDefault="006E41E0" w:rsidP="00D70408">
            <w:pPr>
              <w:ind w:firstLine="0"/>
              <w:jc w:val="center"/>
              <w:rPr>
                <w:rFonts w:ascii="Trebuchet MS" w:hAnsi="Trebuchet MS"/>
                <w:b/>
                <w:sz w:val="22"/>
                <w:szCs w:val="22"/>
              </w:rPr>
            </w:pPr>
            <w:r w:rsidRPr="00556B21">
              <w:rPr>
                <w:rFonts w:ascii="Trebuchet MS" w:hAnsi="Trebuchet MS"/>
                <w:b/>
                <w:sz w:val="22"/>
                <w:szCs w:val="22"/>
              </w:rPr>
              <w:t>2024 bazinis</w:t>
            </w:r>
          </w:p>
        </w:tc>
        <w:tc>
          <w:tcPr>
            <w:tcW w:w="1482" w:type="dxa"/>
            <w:shd w:val="clear" w:color="auto" w:fill="003255"/>
            <w:vAlign w:val="center"/>
          </w:tcPr>
          <w:p w14:paraId="59A8471C" w14:textId="77777777" w:rsidR="006E41E0" w:rsidRPr="00556B21" w:rsidRDefault="006E41E0" w:rsidP="00D70408">
            <w:pPr>
              <w:ind w:firstLine="0"/>
              <w:jc w:val="center"/>
              <w:rPr>
                <w:rFonts w:ascii="Trebuchet MS" w:hAnsi="Trebuchet MS"/>
                <w:b/>
                <w:sz w:val="22"/>
                <w:szCs w:val="22"/>
              </w:rPr>
            </w:pPr>
            <w:r w:rsidRPr="00556B21">
              <w:rPr>
                <w:rFonts w:ascii="Trebuchet MS" w:hAnsi="Trebuchet MS"/>
                <w:b/>
                <w:sz w:val="22"/>
                <w:szCs w:val="22"/>
              </w:rPr>
              <w:t>2024 optimistinis</w:t>
            </w:r>
          </w:p>
        </w:tc>
        <w:tc>
          <w:tcPr>
            <w:tcW w:w="2126" w:type="dxa"/>
            <w:shd w:val="clear" w:color="auto" w:fill="003255"/>
            <w:vAlign w:val="center"/>
          </w:tcPr>
          <w:p w14:paraId="0B7F1D0C" w14:textId="77777777" w:rsidR="006E41E0" w:rsidRPr="00556B21" w:rsidRDefault="006E41E0" w:rsidP="00D70408">
            <w:pPr>
              <w:ind w:firstLine="0"/>
              <w:jc w:val="center"/>
              <w:rPr>
                <w:rFonts w:ascii="Trebuchet MS" w:hAnsi="Trebuchet MS"/>
                <w:b/>
                <w:sz w:val="22"/>
                <w:szCs w:val="22"/>
              </w:rPr>
            </w:pPr>
            <w:r w:rsidRPr="00556B21">
              <w:rPr>
                <w:rFonts w:ascii="Trebuchet MS" w:hAnsi="Trebuchet MS"/>
                <w:b/>
                <w:sz w:val="22"/>
                <w:szCs w:val="22"/>
              </w:rPr>
              <w:t>2024 optimistinis</w:t>
            </w:r>
          </w:p>
          <w:p w14:paraId="27BCD716" w14:textId="75FE0518" w:rsidR="006E41E0" w:rsidRPr="00556B21" w:rsidRDefault="006E41E0" w:rsidP="00DF1297">
            <w:pPr>
              <w:ind w:firstLine="0"/>
              <w:jc w:val="center"/>
              <w:rPr>
                <w:rFonts w:ascii="Trebuchet MS" w:hAnsi="Trebuchet MS"/>
                <w:b/>
                <w:sz w:val="22"/>
                <w:szCs w:val="22"/>
              </w:rPr>
            </w:pPr>
            <w:r w:rsidRPr="00556B21">
              <w:rPr>
                <w:rFonts w:ascii="Trebuchet MS" w:hAnsi="Trebuchet MS"/>
                <w:b/>
                <w:sz w:val="22"/>
                <w:szCs w:val="22"/>
              </w:rPr>
              <w:t>iki VAE</w:t>
            </w:r>
          </w:p>
        </w:tc>
      </w:tr>
      <w:tr w:rsidR="006E41E0" w:rsidRPr="00556B21" w14:paraId="76A06B1B" w14:textId="77777777" w:rsidTr="006E41E0">
        <w:tc>
          <w:tcPr>
            <w:tcW w:w="1838" w:type="dxa"/>
            <w:shd w:val="clear" w:color="auto" w:fill="00BBD6"/>
            <w:vAlign w:val="center"/>
          </w:tcPr>
          <w:p w14:paraId="5C59FF1E" w14:textId="77777777" w:rsidR="006E41E0" w:rsidRPr="00556B21" w:rsidRDefault="006E41E0" w:rsidP="004D3174">
            <w:pPr>
              <w:ind w:firstLine="29"/>
              <w:jc w:val="left"/>
              <w:rPr>
                <w:rFonts w:ascii="Trebuchet MS" w:hAnsi="Trebuchet MS"/>
                <w:b/>
                <w:sz w:val="22"/>
                <w:szCs w:val="22"/>
              </w:rPr>
            </w:pPr>
            <w:r w:rsidRPr="00556B21">
              <w:rPr>
                <w:rFonts w:ascii="Trebuchet MS" w:hAnsi="Trebuchet MS"/>
                <w:b/>
                <w:sz w:val="22"/>
                <w:szCs w:val="22"/>
              </w:rPr>
              <w:t>Vartojimas</w:t>
            </w:r>
          </w:p>
        </w:tc>
        <w:tc>
          <w:tcPr>
            <w:tcW w:w="1134" w:type="dxa"/>
            <w:shd w:val="clear" w:color="auto" w:fill="auto"/>
            <w:vAlign w:val="center"/>
          </w:tcPr>
          <w:p w14:paraId="039D16DE" w14:textId="77777777" w:rsidR="006E41E0" w:rsidRPr="00556B21" w:rsidRDefault="006E41E0" w:rsidP="006E41E0">
            <w:pPr>
              <w:ind w:hanging="156"/>
              <w:jc w:val="center"/>
              <w:rPr>
                <w:rFonts w:ascii="Trebuchet MS" w:hAnsi="Trebuchet MS"/>
                <w:sz w:val="22"/>
                <w:szCs w:val="22"/>
              </w:rPr>
            </w:pPr>
            <w:r w:rsidRPr="00556B21">
              <w:rPr>
                <w:rFonts w:ascii="Trebuchet MS" w:hAnsi="Trebuchet MS"/>
                <w:sz w:val="22"/>
                <w:szCs w:val="22"/>
              </w:rPr>
              <w:t>10,10</w:t>
            </w:r>
          </w:p>
        </w:tc>
        <w:tc>
          <w:tcPr>
            <w:tcW w:w="1559" w:type="dxa"/>
            <w:shd w:val="clear" w:color="auto" w:fill="auto"/>
            <w:vAlign w:val="center"/>
          </w:tcPr>
          <w:p w14:paraId="3C82E484" w14:textId="77777777" w:rsidR="006E41E0" w:rsidRPr="00556B21" w:rsidRDefault="006E41E0" w:rsidP="006E41E0">
            <w:pPr>
              <w:ind w:hanging="156"/>
              <w:jc w:val="center"/>
              <w:rPr>
                <w:rFonts w:ascii="Trebuchet MS" w:hAnsi="Trebuchet MS"/>
                <w:sz w:val="22"/>
                <w:szCs w:val="22"/>
              </w:rPr>
            </w:pPr>
            <w:r w:rsidRPr="00556B21">
              <w:rPr>
                <w:rFonts w:ascii="Trebuchet MS" w:hAnsi="Trebuchet MS"/>
                <w:sz w:val="22"/>
                <w:szCs w:val="22"/>
              </w:rPr>
              <w:t>11,55</w:t>
            </w:r>
          </w:p>
        </w:tc>
        <w:tc>
          <w:tcPr>
            <w:tcW w:w="1495" w:type="dxa"/>
            <w:shd w:val="clear" w:color="auto" w:fill="auto"/>
            <w:vAlign w:val="center"/>
          </w:tcPr>
          <w:p w14:paraId="048579B1" w14:textId="77777777" w:rsidR="006E41E0" w:rsidRPr="00556B21" w:rsidRDefault="006E41E0" w:rsidP="006E41E0">
            <w:pPr>
              <w:ind w:hanging="156"/>
              <w:jc w:val="center"/>
              <w:rPr>
                <w:rFonts w:ascii="Trebuchet MS" w:hAnsi="Trebuchet MS"/>
                <w:sz w:val="22"/>
                <w:szCs w:val="22"/>
              </w:rPr>
            </w:pPr>
            <w:r w:rsidRPr="00556B21">
              <w:rPr>
                <w:rFonts w:ascii="Trebuchet MS" w:hAnsi="Trebuchet MS"/>
                <w:sz w:val="22"/>
                <w:szCs w:val="22"/>
              </w:rPr>
              <w:t>12,08</w:t>
            </w:r>
          </w:p>
        </w:tc>
        <w:tc>
          <w:tcPr>
            <w:tcW w:w="1482" w:type="dxa"/>
            <w:shd w:val="clear" w:color="auto" w:fill="auto"/>
            <w:vAlign w:val="center"/>
          </w:tcPr>
          <w:p w14:paraId="0F9A37B2" w14:textId="77777777" w:rsidR="006E41E0" w:rsidRPr="00556B21" w:rsidRDefault="006E41E0" w:rsidP="006E41E0">
            <w:pPr>
              <w:ind w:hanging="156"/>
              <w:jc w:val="center"/>
              <w:rPr>
                <w:rFonts w:ascii="Trebuchet MS" w:hAnsi="Trebuchet MS"/>
                <w:sz w:val="22"/>
                <w:szCs w:val="22"/>
              </w:rPr>
            </w:pPr>
            <w:r w:rsidRPr="00556B21">
              <w:rPr>
                <w:rFonts w:ascii="Trebuchet MS" w:hAnsi="Trebuchet MS"/>
                <w:sz w:val="22"/>
                <w:szCs w:val="22"/>
              </w:rPr>
              <w:t>12,63</w:t>
            </w:r>
          </w:p>
        </w:tc>
        <w:tc>
          <w:tcPr>
            <w:tcW w:w="2126" w:type="dxa"/>
            <w:shd w:val="clear" w:color="auto" w:fill="auto"/>
            <w:vAlign w:val="center"/>
          </w:tcPr>
          <w:p w14:paraId="2A576A94" w14:textId="77777777" w:rsidR="006E41E0" w:rsidRPr="00556B21" w:rsidRDefault="006E41E0" w:rsidP="006E41E0">
            <w:pPr>
              <w:ind w:hanging="156"/>
              <w:jc w:val="center"/>
              <w:rPr>
                <w:rFonts w:ascii="Trebuchet MS" w:hAnsi="Trebuchet MS"/>
                <w:sz w:val="22"/>
                <w:szCs w:val="22"/>
              </w:rPr>
            </w:pPr>
            <w:r w:rsidRPr="00556B21">
              <w:rPr>
                <w:rFonts w:ascii="Trebuchet MS" w:hAnsi="Trebuchet MS"/>
                <w:sz w:val="22"/>
                <w:szCs w:val="22"/>
              </w:rPr>
              <w:t>12,63</w:t>
            </w:r>
          </w:p>
        </w:tc>
      </w:tr>
      <w:tr w:rsidR="006E41E0" w:rsidRPr="00556B21" w14:paraId="2A8349DF" w14:textId="77777777" w:rsidTr="006E41E0">
        <w:tc>
          <w:tcPr>
            <w:tcW w:w="1838" w:type="dxa"/>
            <w:shd w:val="clear" w:color="auto" w:fill="00BBD6"/>
            <w:vAlign w:val="center"/>
          </w:tcPr>
          <w:p w14:paraId="0339E59F" w14:textId="77777777" w:rsidR="006E41E0" w:rsidRPr="00556B21" w:rsidRDefault="006E41E0" w:rsidP="004D3174">
            <w:pPr>
              <w:ind w:firstLine="29"/>
              <w:jc w:val="left"/>
              <w:rPr>
                <w:rFonts w:ascii="Trebuchet MS" w:hAnsi="Trebuchet MS"/>
                <w:b/>
                <w:sz w:val="22"/>
                <w:szCs w:val="22"/>
              </w:rPr>
            </w:pPr>
            <w:r w:rsidRPr="00556B21">
              <w:rPr>
                <w:rFonts w:ascii="Trebuchet MS" w:hAnsi="Trebuchet MS"/>
                <w:b/>
                <w:sz w:val="22"/>
                <w:szCs w:val="22"/>
              </w:rPr>
              <w:t>Kruonio HAE vartojimas</w:t>
            </w:r>
          </w:p>
        </w:tc>
        <w:tc>
          <w:tcPr>
            <w:tcW w:w="1134" w:type="dxa"/>
            <w:vAlign w:val="center"/>
          </w:tcPr>
          <w:p w14:paraId="5F2AAD26" w14:textId="77777777" w:rsidR="006E41E0" w:rsidRPr="00556B21" w:rsidRDefault="006E41E0" w:rsidP="006E41E0">
            <w:pPr>
              <w:ind w:firstLine="0"/>
              <w:jc w:val="center"/>
              <w:rPr>
                <w:rFonts w:ascii="Trebuchet MS" w:hAnsi="Trebuchet MS"/>
                <w:sz w:val="22"/>
                <w:szCs w:val="22"/>
              </w:rPr>
            </w:pPr>
            <w:r w:rsidRPr="00556B21">
              <w:rPr>
                <w:rFonts w:ascii="Trebuchet MS" w:hAnsi="Trebuchet MS"/>
                <w:sz w:val="22"/>
                <w:szCs w:val="22"/>
              </w:rPr>
              <w:t>0,52</w:t>
            </w:r>
          </w:p>
        </w:tc>
        <w:tc>
          <w:tcPr>
            <w:tcW w:w="1559" w:type="dxa"/>
            <w:vAlign w:val="center"/>
          </w:tcPr>
          <w:p w14:paraId="034160FB" w14:textId="77777777" w:rsidR="006E41E0" w:rsidRPr="00556B21" w:rsidRDefault="006E41E0" w:rsidP="006E41E0">
            <w:pPr>
              <w:ind w:firstLine="29"/>
              <w:jc w:val="center"/>
              <w:rPr>
                <w:rFonts w:ascii="Trebuchet MS" w:hAnsi="Trebuchet MS"/>
                <w:sz w:val="22"/>
                <w:szCs w:val="22"/>
              </w:rPr>
            </w:pPr>
            <w:r w:rsidRPr="00556B21">
              <w:rPr>
                <w:rFonts w:ascii="Trebuchet MS" w:hAnsi="Trebuchet MS"/>
                <w:sz w:val="22"/>
                <w:szCs w:val="22"/>
              </w:rPr>
              <w:t>0,50</w:t>
            </w:r>
          </w:p>
        </w:tc>
        <w:tc>
          <w:tcPr>
            <w:tcW w:w="1495" w:type="dxa"/>
            <w:vAlign w:val="center"/>
          </w:tcPr>
          <w:p w14:paraId="7E321CF3" w14:textId="77777777" w:rsidR="006E41E0" w:rsidRPr="00556B21" w:rsidRDefault="006E41E0" w:rsidP="006E41E0">
            <w:pPr>
              <w:ind w:firstLine="0"/>
              <w:jc w:val="center"/>
              <w:rPr>
                <w:rFonts w:ascii="Trebuchet MS" w:hAnsi="Trebuchet MS"/>
                <w:sz w:val="22"/>
                <w:szCs w:val="22"/>
              </w:rPr>
            </w:pPr>
            <w:r w:rsidRPr="00556B21">
              <w:rPr>
                <w:rFonts w:ascii="Trebuchet MS" w:hAnsi="Trebuchet MS"/>
                <w:sz w:val="22"/>
                <w:szCs w:val="22"/>
              </w:rPr>
              <w:t>0,51</w:t>
            </w:r>
          </w:p>
        </w:tc>
        <w:tc>
          <w:tcPr>
            <w:tcW w:w="1482" w:type="dxa"/>
            <w:vAlign w:val="center"/>
          </w:tcPr>
          <w:p w14:paraId="638D9714" w14:textId="77777777" w:rsidR="006E41E0" w:rsidRPr="00556B21" w:rsidRDefault="006E41E0" w:rsidP="006E41E0">
            <w:pPr>
              <w:ind w:firstLine="29"/>
              <w:jc w:val="center"/>
              <w:rPr>
                <w:rFonts w:ascii="Trebuchet MS" w:hAnsi="Trebuchet MS"/>
                <w:sz w:val="22"/>
                <w:szCs w:val="22"/>
              </w:rPr>
            </w:pPr>
            <w:r w:rsidRPr="00556B21">
              <w:rPr>
                <w:rFonts w:ascii="Trebuchet MS" w:hAnsi="Trebuchet MS"/>
                <w:sz w:val="22"/>
                <w:szCs w:val="22"/>
              </w:rPr>
              <w:t>0,52</w:t>
            </w:r>
          </w:p>
        </w:tc>
        <w:tc>
          <w:tcPr>
            <w:tcW w:w="2126" w:type="dxa"/>
            <w:vAlign w:val="center"/>
          </w:tcPr>
          <w:p w14:paraId="49E9D453" w14:textId="77777777" w:rsidR="006E41E0" w:rsidRPr="00556B21" w:rsidRDefault="006E41E0" w:rsidP="006E41E0">
            <w:pPr>
              <w:ind w:firstLine="29"/>
              <w:jc w:val="center"/>
              <w:rPr>
                <w:rFonts w:ascii="Trebuchet MS" w:hAnsi="Trebuchet MS"/>
                <w:sz w:val="22"/>
                <w:szCs w:val="22"/>
              </w:rPr>
            </w:pPr>
            <w:r w:rsidRPr="00556B21">
              <w:rPr>
                <w:rFonts w:ascii="Trebuchet MS" w:hAnsi="Trebuchet MS"/>
                <w:sz w:val="22"/>
                <w:szCs w:val="22"/>
              </w:rPr>
              <w:t>0,65</w:t>
            </w:r>
          </w:p>
        </w:tc>
      </w:tr>
      <w:tr w:rsidR="006E41E0" w:rsidRPr="00556B21" w14:paraId="6868CE78" w14:textId="77777777" w:rsidTr="006E41E0">
        <w:tc>
          <w:tcPr>
            <w:tcW w:w="1838" w:type="dxa"/>
            <w:shd w:val="clear" w:color="auto" w:fill="00BBD6"/>
            <w:vAlign w:val="center"/>
          </w:tcPr>
          <w:p w14:paraId="09B5C210" w14:textId="77777777" w:rsidR="006E41E0" w:rsidRPr="00556B21" w:rsidRDefault="006E41E0" w:rsidP="004D3174">
            <w:pPr>
              <w:ind w:firstLine="29"/>
              <w:jc w:val="left"/>
              <w:rPr>
                <w:rFonts w:ascii="Trebuchet MS" w:hAnsi="Trebuchet MS"/>
                <w:b/>
                <w:sz w:val="22"/>
                <w:szCs w:val="22"/>
              </w:rPr>
            </w:pPr>
            <w:r w:rsidRPr="00556B21">
              <w:rPr>
                <w:rFonts w:ascii="Trebuchet MS" w:hAnsi="Trebuchet MS"/>
                <w:b/>
                <w:sz w:val="22"/>
                <w:szCs w:val="22"/>
              </w:rPr>
              <w:t>Generacija</w:t>
            </w:r>
          </w:p>
        </w:tc>
        <w:tc>
          <w:tcPr>
            <w:tcW w:w="1134" w:type="dxa"/>
            <w:vAlign w:val="center"/>
          </w:tcPr>
          <w:p w14:paraId="1CE28F52" w14:textId="77777777" w:rsidR="006E41E0" w:rsidRPr="00556B21" w:rsidRDefault="006E41E0" w:rsidP="006E41E0">
            <w:pPr>
              <w:ind w:hanging="156"/>
              <w:jc w:val="center"/>
              <w:rPr>
                <w:rFonts w:ascii="Trebuchet MS" w:hAnsi="Trebuchet MS"/>
                <w:sz w:val="22"/>
                <w:szCs w:val="22"/>
              </w:rPr>
            </w:pPr>
            <w:r w:rsidRPr="00556B21">
              <w:rPr>
                <w:rFonts w:ascii="Trebuchet MS" w:hAnsi="Trebuchet MS"/>
                <w:sz w:val="22"/>
                <w:szCs w:val="22"/>
              </w:rPr>
              <w:t>2,75</w:t>
            </w:r>
          </w:p>
        </w:tc>
        <w:tc>
          <w:tcPr>
            <w:tcW w:w="1559" w:type="dxa"/>
            <w:vAlign w:val="center"/>
          </w:tcPr>
          <w:p w14:paraId="3AA0F669" w14:textId="77777777" w:rsidR="006E41E0" w:rsidRPr="00556B21" w:rsidRDefault="006E41E0" w:rsidP="006E41E0">
            <w:pPr>
              <w:ind w:hanging="156"/>
              <w:jc w:val="center"/>
              <w:rPr>
                <w:rFonts w:ascii="Trebuchet MS" w:hAnsi="Trebuchet MS"/>
                <w:sz w:val="22"/>
                <w:szCs w:val="22"/>
              </w:rPr>
            </w:pPr>
            <w:r w:rsidRPr="00556B21">
              <w:rPr>
                <w:rFonts w:ascii="Trebuchet MS" w:hAnsi="Trebuchet MS"/>
                <w:sz w:val="22"/>
                <w:szCs w:val="22"/>
              </w:rPr>
              <w:t>15,55</w:t>
            </w:r>
          </w:p>
        </w:tc>
        <w:tc>
          <w:tcPr>
            <w:tcW w:w="1495" w:type="dxa"/>
            <w:vAlign w:val="center"/>
          </w:tcPr>
          <w:p w14:paraId="4C19E7C5" w14:textId="77777777" w:rsidR="006E41E0" w:rsidRPr="00556B21" w:rsidRDefault="006E41E0" w:rsidP="006E41E0">
            <w:pPr>
              <w:ind w:hanging="156"/>
              <w:jc w:val="center"/>
              <w:rPr>
                <w:rFonts w:ascii="Trebuchet MS" w:hAnsi="Trebuchet MS"/>
                <w:sz w:val="22"/>
                <w:szCs w:val="22"/>
              </w:rPr>
            </w:pPr>
            <w:r w:rsidRPr="00556B21">
              <w:rPr>
                <w:rFonts w:ascii="Trebuchet MS" w:hAnsi="Trebuchet MS"/>
                <w:sz w:val="22"/>
                <w:szCs w:val="22"/>
              </w:rPr>
              <w:t>15,58</w:t>
            </w:r>
          </w:p>
        </w:tc>
        <w:tc>
          <w:tcPr>
            <w:tcW w:w="1482" w:type="dxa"/>
            <w:vAlign w:val="center"/>
          </w:tcPr>
          <w:p w14:paraId="18DD514D" w14:textId="77777777" w:rsidR="006E41E0" w:rsidRPr="00556B21" w:rsidRDefault="006E41E0" w:rsidP="006E41E0">
            <w:pPr>
              <w:ind w:hanging="156"/>
              <w:jc w:val="center"/>
              <w:rPr>
                <w:rFonts w:ascii="Trebuchet MS" w:hAnsi="Trebuchet MS"/>
                <w:sz w:val="22"/>
                <w:szCs w:val="22"/>
              </w:rPr>
            </w:pPr>
            <w:r w:rsidRPr="00556B21">
              <w:rPr>
                <w:rFonts w:ascii="Trebuchet MS" w:hAnsi="Trebuchet MS"/>
                <w:sz w:val="22"/>
                <w:szCs w:val="22"/>
              </w:rPr>
              <w:t>15,62</w:t>
            </w:r>
          </w:p>
        </w:tc>
        <w:tc>
          <w:tcPr>
            <w:tcW w:w="2126" w:type="dxa"/>
            <w:vAlign w:val="center"/>
          </w:tcPr>
          <w:p w14:paraId="7D84BD8D" w14:textId="77777777" w:rsidR="006E41E0" w:rsidRPr="00556B21" w:rsidRDefault="006E41E0" w:rsidP="006E41E0">
            <w:pPr>
              <w:ind w:hanging="156"/>
              <w:jc w:val="center"/>
              <w:rPr>
                <w:rFonts w:ascii="Trebuchet MS" w:hAnsi="Trebuchet MS"/>
                <w:sz w:val="22"/>
                <w:szCs w:val="22"/>
              </w:rPr>
            </w:pPr>
            <w:r w:rsidRPr="00556B21">
              <w:rPr>
                <w:rFonts w:ascii="Trebuchet MS" w:hAnsi="Trebuchet MS"/>
                <w:sz w:val="22"/>
                <w:szCs w:val="22"/>
              </w:rPr>
              <w:t>6,37</w:t>
            </w:r>
          </w:p>
        </w:tc>
      </w:tr>
      <w:tr w:rsidR="006E41E0" w:rsidRPr="00556B21" w14:paraId="3CE3A55A" w14:textId="77777777" w:rsidTr="006E41E0">
        <w:tc>
          <w:tcPr>
            <w:tcW w:w="1838" w:type="dxa"/>
            <w:shd w:val="clear" w:color="auto" w:fill="00BBD6"/>
            <w:vAlign w:val="center"/>
          </w:tcPr>
          <w:p w14:paraId="17C5C25D" w14:textId="77777777" w:rsidR="006E41E0" w:rsidRPr="00556B21" w:rsidRDefault="006E41E0" w:rsidP="004D3174">
            <w:pPr>
              <w:ind w:firstLine="29"/>
              <w:jc w:val="left"/>
              <w:rPr>
                <w:rFonts w:ascii="Trebuchet MS" w:hAnsi="Trebuchet MS"/>
                <w:b/>
                <w:sz w:val="22"/>
                <w:szCs w:val="22"/>
              </w:rPr>
            </w:pPr>
            <w:r w:rsidRPr="00556B21">
              <w:rPr>
                <w:rFonts w:ascii="Trebuchet MS" w:hAnsi="Trebuchet MS"/>
                <w:b/>
                <w:sz w:val="22"/>
                <w:szCs w:val="22"/>
              </w:rPr>
              <w:t xml:space="preserve">Importas </w:t>
            </w:r>
          </w:p>
        </w:tc>
        <w:tc>
          <w:tcPr>
            <w:tcW w:w="1134" w:type="dxa"/>
            <w:vAlign w:val="center"/>
          </w:tcPr>
          <w:p w14:paraId="18BE2B6D" w14:textId="77777777" w:rsidR="006E41E0" w:rsidRPr="00556B21" w:rsidRDefault="006E41E0" w:rsidP="006E41E0">
            <w:pPr>
              <w:ind w:hanging="156"/>
              <w:jc w:val="center"/>
              <w:rPr>
                <w:rFonts w:ascii="Trebuchet MS" w:hAnsi="Trebuchet MS"/>
                <w:sz w:val="22"/>
                <w:szCs w:val="22"/>
              </w:rPr>
            </w:pPr>
            <w:r w:rsidRPr="00556B21">
              <w:rPr>
                <w:rFonts w:ascii="Trebuchet MS" w:hAnsi="Trebuchet MS"/>
                <w:sz w:val="22"/>
                <w:szCs w:val="22"/>
              </w:rPr>
              <w:t>9,64</w:t>
            </w:r>
          </w:p>
        </w:tc>
        <w:tc>
          <w:tcPr>
            <w:tcW w:w="1559" w:type="dxa"/>
            <w:vAlign w:val="center"/>
          </w:tcPr>
          <w:p w14:paraId="5294AC91" w14:textId="77777777" w:rsidR="006E41E0" w:rsidRPr="00556B21" w:rsidRDefault="006E41E0" w:rsidP="006E41E0">
            <w:pPr>
              <w:ind w:hanging="156"/>
              <w:jc w:val="center"/>
              <w:rPr>
                <w:rFonts w:ascii="Trebuchet MS" w:hAnsi="Trebuchet MS"/>
                <w:sz w:val="22"/>
                <w:szCs w:val="22"/>
              </w:rPr>
            </w:pPr>
            <w:r w:rsidRPr="00556B21">
              <w:rPr>
                <w:rFonts w:ascii="Trebuchet MS" w:hAnsi="Trebuchet MS"/>
                <w:sz w:val="22"/>
                <w:szCs w:val="22"/>
              </w:rPr>
              <w:t>7,62</w:t>
            </w:r>
          </w:p>
        </w:tc>
        <w:tc>
          <w:tcPr>
            <w:tcW w:w="1495" w:type="dxa"/>
            <w:vAlign w:val="center"/>
          </w:tcPr>
          <w:p w14:paraId="2CAD2AD1" w14:textId="77777777" w:rsidR="006E41E0" w:rsidRPr="00556B21" w:rsidRDefault="006E41E0" w:rsidP="006E41E0">
            <w:pPr>
              <w:ind w:hanging="156"/>
              <w:jc w:val="center"/>
              <w:rPr>
                <w:rFonts w:ascii="Trebuchet MS" w:hAnsi="Trebuchet MS"/>
                <w:sz w:val="22"/>
                <w:szCs w:val="22"/>
              </w:rPr>
            </w:pPr>
            <w:r w:rsidRPr="00556B21">
              <w:rPr>
                <w:rFonts w:ascii="Trebuchet MS" w:hAnsi="Trebuchet MS"/>
                <w:sz w:val="22"/>
                <w:szCs w:val="22"/>
              </w:rPr>
              <w:t>7,82</w:t>
            </w:r>
          </w:p>
        </w:tc>
        <w:tc>
          <w:tcPr>
            <w:tcW w:w="1482" w:type="dxa"/>
            <w:vAlign w:val="center"/>
          </w:tcPr>
          <w:p w14:paraId="0A505C3C" w14:textId="77777777" w:rsidR="006E41E0" w:rsidRPr="00556B21" w:rsidRDefault="006E41E0" w:rsidP="006E41E0">
            <w:pPr>
              <w:ind w:hanging="156"/>
              <w:jc w:val="center"/>
              <w:rPr>
                <w:rFonts w:ascii="Trebuchet MS" w:hAnsi="Trebuchet MS"/>
                <w:sz w:val="22"/>
                <w:szCs w:val="22"/>
              </w:rPr>
            </w:pPr>
            <w:r w:rsidRPr="00556B21">
              <w:rPr>
                <w:rFonts w:ascii="Trebuchet MS" w:hAnsi="Trebuchet MS"/>
                <w:sz w:val="22"/>
                <w:szCs w:val="22"/>
              </w:rPr>
              <w:t>7,99</w:t>
            </w:r>
          </w:p>
        </w:tc>
        <w:tc>
          <w:tcPr>
            <w:tcW w:w="2126" w:type="dxa"/>
            <w:vAlign w:val="center"/>
          </w:tcPr>
          <w:p w14:paraId="47EF2823" w14:textId="77777777" w:rsidR="006E41E0" w:rsidRPr="00556B21" w:rsidRDefault="006E41E0" w:rsidP="006E41E0">
            <w:pPr>
              <w:ind w:hanging="156"/>
              <w:jc w:val="center"/>
              <w:rPr>
                <w:rFonts w:ascii="Trebuchet MS" w:hAnsi="Trebuchet MS"/>
                <w:sz w:val="22"/>
                <w:szCs w:val="22"/>
              </w:rPr>
            </w:pPr>
            <w:r w:rsidRPr="00556B21">
              <w:rPr>
                <w:rFonts w:ascii="Trebuchet MS" w:hAnsi="Trebuchet MS"/>
                <w:sz w:val="22"/>
                <w:szCs w:val="22"/>
              </w:rPr>
              <w:t>11,49</w:t>
            </w:r>
          </w:p>
        </w:tc>
      </w:tr>
      <w:tr w:rsidR="006E41E0" w:rsidRPr="00556B21" w14:paraId="60136622" w14:textId="77777777" w:rsidTr="006E41E0">
        <w:tc>
          <w:tcPr>
            <w:tcW w:w="1838" w:type="dxa"/>
            <w:shd w:val="clear" w:color="auto" w:fill="00BBD6"/>
            <w:vAlign w:val="center"/>
          </w:tcPr>
          <w:p w14:paraId="044B30FC" w14:textId="77777777" w:rsidR="006E41E0" w:rsidRPr="00556B21" w:rsidRDefault="006E41E0" w:rsidP="004D3174">
            <w:pPr>
              <w:ind w:firstLine="29"/>
              <w:jc w:val="left"/>
              <w:rPr>
                <w:rFonts w:ascii="Trebuchet MS" w:hAnsi="Trebuchet MS"/>
                <w:b/>
                <w:sz w:val="22"/>
                <w:szCs w:val="22"/>
              </w:rPr>
            </w:pPr>
            <w:r w:rsidRPr="00556B21">
              <w:rPr>
                <w:rFonts w:ascii="Trebuchet MS" w:hAnsi="Trebuchet MS"/>
                <w:b/>
                <w:sz w:val="22"/>
                <w:szCs w:val="22"/>
              </w:rPr>
              <w:t>Eksportas</w:t>
            </w:r>
          </w:p>
        </w:tc>
        <w:tc>
          <w:tcPr>
            <w:tcW w:w="1134" w:type="dxa"/>
            <w:vAlign w:val="center"/>
          </w:tcPr>
          <w:p w14:paraId="53A2EB5E" w14:textId="77777777" w:rsidR="006E41E0" w:rsidRPr="00556B21" w:rsidRDefault="006E41E0" w:rsidP="006E41E0">
            <w:pPr>
              <w:ind w:hanging="156"/>
              <w:jc w:val="center"/>
              <w:rPr>
                <w:rFonts w:ascii="Trebuchet MS" w:hAnsi="Trebuchet MS"/>
                <w:sz w:val="22"/>
                <w:szCs w:val="22"/>
              </w:rPr>
            </w:pPr>
            <w:r w:rsidRPr="00556B21">
              <w:rPr>
                <w:rFonts w:ascii="Trebuchet MS" w:hAnsi="Trebuchet MS"/>
                <w:sz w:val="22"/>
                <w:szCs w:val="22"/>
              </w:rPr>
              <w:t>1,74</w:t>
            </w:r>
          </w:p>
        </w:tc>
        <w:tc>
          <w:tcPr>
            <w:tcW w:w="1559" w:type="dxa"/>
            <w:vAlign w:val="center"/>
          </w:tcPr>
          <w:p w14:paraId="2C2C5B5A" w14:textId="77777777" w:rsidR="006E41E0" w:rsidRPr="00556B21" w:rsidRDefault="006E41E0" w:rsidP="006E41E0">
            <w:pPr>
              <w:ind w:hanging="156"/>
              <w:jc w:val="center"/>
              <w:rPr>
                <w:rFonts w:ascii="Trebuchet MS" w:hAnsi="Trebuchet MS"/>
                <w:sz w:val="22"/>
                <w:szCs w:val="22"/>
              </w:rPr>
            </w:pPr>
            <w:r w:rsidRPr="00556B21">
              <w:rPr>
                <w:rFonts w:ascii="Trebuchet MS" w:hAnsi="Trebuchet MS"/>
                <w:sz w:val="22"/>
                <w:szCs w:val="22"/>
              </w:rPr>
              <w:t>11,11</w:t>
            </w:r>
          </w:p>
        </w:tc>
        <w:tc>
          <w:tcPr>
            <w:tcW w:w="1495" w:type="dxa"/>
            <w:vAlign w:val="center"/>
          </w:tcPr>
          <w:p w14:paraId="3CB95C3E" w14:textId="77777777" w:rsidR="006E41E0" w:rsidRPr="00556B21" w:rsidRDefault="006E41E0" w:rsidP="006E41E0">
            <w:pPr>
              <w:ind w:hanging="156"/>
              <w:jc w:val="center"/>
              <w:rPr>
                <w:rFonts w:ascii="Trebuchet MS" w:hAnsi="Trebuchet MS"/>
                <w:sz w:val="22"/>
                <w:szCs w:val="22"/>
              </w:rPr>
            </w:pPr>
            <w:r w:rsidRPr="00556B21">
              <w:rPr>
                <w:rFonts w:ascii="Trebuchet MS" w:hAnsi="Trebuchet MS"/>
                <w:sz w:val="22"/>
                <w:szCs w:val="22"/>
              </w:rPr>
              <w:t>10,81</w:t>
            </w:r>
          </w:p>
        </w:tc>
        <w:tc>
          <w:tcPr>
            <w:tcW w:w="1482" w:type="dxa"/>
            <w:vAlign w:val="center"/>
          </w:tcPr>
          <w:p w14:paraId="2E149A7B" w14:textId="77777777" w:rsidR="006E41E0" w:rsidRPr="00556B21" w:rsidRDefault="006E41E0" w:rsidP="006E41E0">
            <w:pPr>
              <w:ind w:hanging="156"/>
              <w:jc w:val="center"/>
              <w:rPr>
                <w:rFonts w:ascii="Trebuchet MS" w:hAnsi="Trebuchet MS"/>
                <w:sz w:val="22"/>
                <w:szCs w:val="22"/>
              </w:rPr>
            </w:pPr>
            <w:r w:rsidRPr="00556B21">
              <w:rPr>
                <w:rFonts w:ascii="Trebuchet MS" w:hAnsi="Trebuchet MS"/>
                <w:sz w:val="22"/>
                <w:szCs w:val="22"/>
              </w:rPr>
              <w:t>10,47</w:t>
            </w:r>
          </w:p>
        </w:tc>
        <w:tc>
          <w:tcPr>
            <w:tcW w:w="2126" w:type="dxa"/>
            <w:vAlign w:val="center"/>
          </w:tcPr>
          <w:p w14:paraId="67771FFF" w14:textId="77777777" w:rsidR="006E41E0" w:rsidRPr="00556B21" w:rsidRDefault="006E41E0" w:rsidP="006E41E0">
            <w:pPr>
              <w:ind w:hanging="156"/>
              <w:jc w:val="center"/>
              <w:rPr>
                <w:rFonts w:ascii="Trebuchet MS" w:hAnsi="Trebuchet MS"/>
                <w:sz w:val="22"/>
                <w:szCs w:val="22"/>
              </w:rPr>
            </w:pPr>
            <w:r w:rsidRPr="00556B21">
              <w:rPr>
                <w:rFonts w:ascii="Trebuchet MS" w:hAnsi="Trebuchet MS"/>
                <w:sz w:val="22"/>
                <w:szCs w:val="22"/>
              </w:rPr>
              <w:t>4,58</w:t>
            </w:r>
          </w:p>
        </w:tc>
      </w:tr>
    </w:tbl>
    <w:p w14:paraId="634200CA" w14:textId="77777777" w:rsidR="006E41E0" w:rsidRPr="00556B21" w:rsidRDefault="006E41E0" w:rsidP="006E41E0">
      <w:pPr>
        <w:ind w:firstLine="357"/>
        <w:rPr>
          <w:rFonts w:ascii="Trebuchet MS" w:hAnsi="Trebuchet MS"/>
        </w:rPr>
      </w:pPr>
    </w:p>
    <w:p w14:paraId="7625286F" w14:textId="46D329BD" w:rsidR="006E41E0" w:rsidRDefault="006E41E0" w:rsidP="006E41E0">
      <w:pPr>
        <w:rPr>
          <w:rFonts w:ascii="Trebuchet MS" w:hAnsi="Trebuchet MS"/>
          <w:sz w:val="22"/>
          <w:szCs w:val="22"/>
        </w:rPr>
      </w:pPr>
      <w:r w:rsidRPr="00556B21">
        <w:rPr>
          <w:rFonts w:ascii="Trebuchet MS" w:hAnsi="Trebuchet MS"/>
          <w:sz w:val="22"/>
          <w:szCs w:val="22"/>
        </w:rPr>
        <w:t>2016 m., pradėjus veikti „</w:t>
      </w:r>
      <w:proofErr w:type="spellStart"/>
      <w:r w:rsidRPr="00556B21">
        <w:rPr>
          <w:rFonts w:ascii="Trebuchet MS" w:hAnsi="Trebuchet MS"/>
          <w:sz w:val="22"/>
          <w:szCs w:val="22"/>
        </w:rPr>
        <w:t>NordBalt</w:t>
      </w:r>
      <w:proofErr w:type="spellEnd"/>
      <w:r w:rsidRPr="00556B21">
        <w:rPr>
          <w:rFonts w:ascii="Trebuchet MS" w:hAnsi="Trebuchet MS"/>
          <w:sz w:val="22"/>
          <w:szCs w:val="22"/>
        </w:rPr>
        <w:t>“ ir „</w:t>
      </w:r>
      <w:proofErr w:type="spellStart"/>
      <w:r w:rsidRPr="00556B21">
        <w:rPr>
          <w:rFonts w:ascii="Trebuchet MS" w:hAnsi="Trebuchet MS"/>
          <w:sz w:val="22"/>
          <w:szCs w:val="22"/>
        </w:rPr>
        <w:t>LitPol</w:t>
      </w:r>
      <w:proofErr w:type="spellEnd"/>
      <w:r w:rsidRPr="00556B21">
        <w:rPr>
          <w:rFonts w:ascii="Trebuchet MS" w:hAnsi="Trebuchet MS"/>
          <w:sz w:val="22"/>
          <w:szCs w:val="22"/>
        </w:rPr>
        <w:t xml:space="preserve"> Link“ jungtims, tikėtina, kad elektros energijos kaina Lietuvos kainų zonoje bus tarp kainų Skandinavijoje ir Lenkijoje. Kadangi didesnės galios elektros energijos generatorių plėtros 2016 m. nėra numatyta, vartojimas vis dar gerokai viršys gamybą, ir Lietuva liks importuojančia šalimi. Balansas sudarys apie -7,4 </w:t>
      </w:r>
      <w:proofErr w:type="spellStart"/>
      <w:r w:rsidRPr="00556B21">
        <w:rPr>
          <w:rFonts w:ascii="Trebuchet MS" w:hAnsi="Trebuchet MS"/>
          <w:sz w:val="22"/>
          <w:szCs w:val="22"/>
        </w:rPr>
        <w:t>TWh</w:t>
      </w:r>
      <w:proofErr w:type="spellEnd"/>
      <w:r w:rsidRPr="00556B21">
        <w:rPr>
          <w:rFonts w:ascii="Trebuchet MS" w:hAnsi="Trebuchet MS"/>
          <w:sz w:val="22"/>
          <w:szCs w:val="22"/>
        </w:rPr>
        <w:t xml:space="preserve">. Tačiau, nepaisant neigiamo balanso, naujos jungtys sudarys galimybę eksportuoti elektros energiją. Numatoma, kad 2016 m. iš Švedijos į Lietuvą bus importuota apie 4,5 </w:t>
      </w:r>
      <w:proofErr w:type="spellStart"/>
      <w:r w:rsidRPr="00556B21">
        <w:rPr>
          <w:rFonts w:ascii="Trebuchet MS" w:hAnsi="Trebuchet MS"/>
          <w:sz w:val="22"/>
          <w:szCs w:val="22"/>
        </w:rPr>
        <w:t>TWh</w:t>
      </w:r>
      <w:proofErr w:type="spellEnd"/>
      <w:r w:rsidRPr="00556B21">
        <w:rPr>
          <w:rFonts w:ascii="Trebuchet MS" w:hAnsi="Trebuchet MS"/>
          <w:sz w:val="22"/>
          <w:szCs w:val="22"/>
        </w:rPr>
        <w:t xml:space="preserve"> ir apie 1,5 </w:t>
      </w:r>
      <w:proofErr w:type="spellStart"/>
      <w:r w:rsidRPr="00556B21">
        <w:rPr>
          <w:rFonts w:ascii="Trebuchet MS" w:hAnsi="Trebuchet MS"/>
          <w:sz w:val="22"/>
          <w:szCs w:val="22"/>
        </w:rPr>
        <w:t>TWh</w:t>
      </w:r>
      <w:proofErr w:type="spellEnd"/>
      <w:r w:rsidRPr="00556B21">
        <w:rPr>
          <w:rFonts w:ascii="Trebuchet MS" w:hAnsi="Trebuchet MS"/>
          <w:sz w:val="22"/>
          <w:szCs w:val="22"/>
        </w:rPr>
        <w:t xml:space="preserve"> eksportuota į Lenkiją.</w:t>
      </w:r>
    </w:p>
    <w:bookmarkStart w:id="57" w:name="_Toc419815311"/>
    <w:bookmarkStart w:id="58" w:name="_MON_1491724183"/>
    <w:bookmarkEnd w:id="58"/>
    <w:p w14:paraId="22F3C887" w14:textId="4D1C5030" w:rsidR="006E41E0" w:rsidRDefault="00C81137" w:rsidP="00D70408">
      <w:pPr>
        <w:jc w:val="center"/>
        <w:rPr>
          <w:rFonts w:ascii="Trebuchet MS" w:hAnsi="Trebuchet MS"/>
          <w:i/>
          <w:sz w:val="22"/>
          <w:szCs w:val="22"/>
        </w:rPr>
      </w:pPr>
      <w:r w:rsidRPr="006E16C4">
        <w:rPr>
          <w:rFonts w:ascii="Trebuchet MS" w:hAnsi="Trebuchet MS"/>
        </w:rPr>
        <w:object w:dxaOrig="9744" w:dyaOrig="4560" w14:anchorId="24DB4C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4pt;height:230.95pt" o:ole="">
            <v:imagedata r:id="rId26" o:title=""/>
          </v:shape>
          <o:OLEObject Type="Embed" ProgID="Word.Document.12" ShapeID="_x0000_i1025" DrawAspect="Content" ObjectID="_1498461150" r:id="rId27">
            <o:FieldCodes>\s</o:FieldCodes>
          </o:OLEObject>
        </w:object>
      </w:r>
      <w:r w:rsidR="006E41E0" w:rsidRPr="00556B21">
        <w:rPr>
          <w:rFonts w:ascii="Trebuchet MS" w:hAnsi="Trebuchet MS"/>
          <w:i/>
          <w:sz w:val="22"/>
          <w:szCs w:val="22"/>
        </w:rPr>
        <w:t xml:space="preserve">Pav. </w:t>
      </w:r>
      <w:r w:rsidR="00E121C5" w:rsidRPr="00556B21">
        <w:rPr>
          <w:rFonts w:ascii="Trebuchet MS" w:hAnsi="Trebuchet MS"/>
          <w:i/>
          <w:sz w:val="22"/>
          <w:szCs w:val="22"/>
        </w:rPr>
        <w:t>5</w:t>
      </w:r>
      <w:r w:rsidR="006E41E0" w:rsidRPr="00556B21">
        <w:rPr>
          <w:rFonts w:ascii="Trebuchet MS" w:hAnsi="Trebuchet MS"/>
          <w:i/>
          <w:sz w:val="22"/>
          <w:szCs w:val="22"/>
        </w:rPr>
        <w:t>.1. Elektros energijos balansai (</w:t>
      </w:r>
      <w:proofErr w:type="spellStart"/>
      <w:r w:rsidR="006E41E0" w:rsidRPr="00556B21">
        <w:rPr>
          <w:rFonts w:ascii="Trebuchet MS" w:hAnsi="Trebuchet MS"/>
          <w:i/>
          <w:sz w:val="22"/>
          <w:szCs w:val="22"/>
        </w:rPr>
        <w:t>TWh</w:t>
      </w:r>
      <w:proofErr w:type="spellEnd"/>
      <w:r w:rsidR="006E41E0" w:rsidRPr="00556B21">
        <w:rPr>
          <w:rFonts w:ascii="Trebuchet MS" w:hAnsi="Trebuchet MS"/>
          <w:i/>
          <w:sz w:val="22"/>
          <w:szCs w:val="22"/>
        </w:rPr>
        <w:t>) 2016 m.</w:t>
      </w:r>
      <w:bookmarkEnd w:id="57"/>
    </w:p>
    <w:p w14:paraId="029E756E" w14:textId="77777777" w:rsidR="00C81137" w:rsidRPr="00556B21" w:rsidRDefault="00C81137" w:rsidP="00D70408">
      <w:pPr>
        <w:jc w:val="center"/>
        <w:rPr>
          <w:rFonts w:ascii="Trebuchet MS" w:hAnsi="Trebuchet MS"/>
          <w:i/>
          <w:sz w:val="22"/>
          <w:szCs w:val="22"/>
        </w:rPr>
      </w:pPr>
    </w:p>
    <w:p w14:paraId="7ED42E77" w14:textId="77777777" w:rsidR="006E41E0" w:rsidRPr="00556B21" w:rsidRDefault="006E41E0" w:rsidP="006E41E0">
      <w:pPr>
        <w:rPr>
          <w:rFonts w:ascii="Trebuchet MS" w:hAnsi="Trebuchet MS"/>
          <w:sz w:val="22"/>
          <w:szCs w:val="22"/>
        </w:rPr>
      </w:pPr>
      <w:r w:rsidRPr="00556B21">
        <w:rPr>
          <w:rFonts w:ascii="Trebuchet MS" w:hAnsi="Trebuchet MS"/>
          <w:sz w:val="22"/>
          <w:szCs w:val="22"/>
        </w:rPr>
        <w:t>2024 m. pesimistinio, bazinio ir optimistinio scenarijaus generacijos struktūra nuo 2016 m. scenarijaus Lietuvoje skirtųsi dviem esminiais veiksniais:</w:t>
      </w:r>
    </w:p>
    <w:p w14:paraId="2D078F55" w14:textId="75D00878" w:rsidR="006E41E0" w:rsidRPr="00556B21" w:rsidRDefault="006E41E0" w:rsidP="006E41E0">
      <w:pPr>
        <w:rPr>
          <w:rFonts w:ascii="Trebuchet MS" w:hAnsi="Trebuchet MS"/>
          <w:sz w:val="22"/>
          <w:szCs w:val="22"/>
        </w:rPr>
      </w:pPr>
      <w:r w:rsidRPr="00556B21">
        <w:rPr>
          <w:rFonts w:ascii="Trebuchet MS" w:hAnsi="Trebuchet MS"/>
          <w:sz w:val="22"/>
          <w:szCs w:val="22"/>
        </w:rPr>
        <w:t xml:space="preserve">- </w:t>
      </w:r>
      <w:r w:rsidR="00915A17">
        <w:rPr>
          <w:rFonts w:ascii="Trebuchet MS" w:hAnsi="Trebuchet MS"/>
          <w:sz w:val="22"/>
          <w:szCs w:val="22"/>
        </w:rPr>
        <w:t xml:space="preserve">2024 m. </w:t>
      </w:r>
      <w:r w:rsidRPr="00556B21">
        <w:rPr>
          <w:rFonts w:ascii="Trebuchet MS" w:hAnsi="Trebuchet MS"/>
          <w:sz w:val="22"/>
          <w:szCs w:val="22"/>
        </w:rPr>
        <w:t>pradeda veikti nauja atominė elektrinė, kurios galios pakaktų padegti didžiąją dalį šalies elektros energijos poreikio;</w:t>
      </w:r>
    </w:p>
    <w:p w14:paraId="16126C59" w14:textId="77777777" w:rsidR="006E41E0" w:rsidRPr="00556B21" w:rsidRDefault="006E41E0" w:rsidP="006E41E0">
      <w:pPr>
        <w:rPr>
          <w:rFonts w:ascii="Trebuchet MS" w:hAnsi="Trebuchet MS"/>
          <w:sz w:val="22"/>
          <w:szCs w:val="22"/>
        </w:rPr>
      </w:pPr>
      <w:r w:rsidRPr="00556B21">
        <w:rPr>
          <w:rFonts w:ascii="Trebuchet MS" w:hAnsi="Trebuchet MS"/>
          <w:sz w:val="22"/>
          <w:szCs w:val="22"/>
        </w:rPr>
        <w:lastRenderedPageBreak/>
        <w:t xml:space="preserve">- auga vėjo ir kitų atsinaujinančių energijos išteklių panaudojimas. </w:t>
      </w:r>
    </w:p>
    <w:p w14:paraId="5BD35C36" w14:textId="1012C7AC" w:rsidR="006E41E0" w:rsidRPr="00556B21" w:rsidRDefault="006E41E0" w:rsidP="006E41E0">
      <w:pPr>
        <w:rPr>
          <w:rFonts w:ascii="Trebuchet MS" w:hAnsi="Trebuchet MS"/>
          <w:sz w:val="22"/>
          <w:szCs w:val="22"/>
        </w:rPr>
      </w:pPr>
      <w:r w:rsidRPr="00556B21">
        <w:rPr>
          <w:rFonts w:ascii="Trebuchet MS" w:hAnsi="Trebuchet MS"/>
          <w:sz w:val="22"/>
          <w:szCs w:val="22"/>
        </w:rPr>
        <w:t xml:space="preserve">Todėl šių scenarijų atveju Lietuva iš importuojančios šalies taptų eksportuojančia. </w:t>
      </w:r>
      <w:r w:rsidR="00E121C5" w:rsidRPr="00556B21">
        <w:rPr>
          <w:rFonts w:ascii="Trebuchet MS" w:hAnsi="Trebuchet MS"/>
          <w:sz w:val="22"/>
          <w:szCs w:val="22"/>
        </w:rPr>
        <w:t xml:space="preserve">Elektros energijos gamybos struktūra Lietuvoje skirtingais scenarijais parodyta </w:t>
      </w:r>
      <w:r w:rsidR="00E121C5" w:rsidRPr="00B4661C">
        <w:rPr>
          <w:rFonts w:ascii="Trebuchet MS" w:hAnsi="Trebuchet MS"/>
          <w:sz w:val="22"/>
          <w:szCs w:val="22"/>
        </w:rPr>
        <w:t>lentelėje 5.2.</w:t>
      </w:r>
      <w:r w:rsidR="00E121C5" w:rsidRPr="00556B21">
        <w:rPr>
          <w:rFonts w:ascii="Trebuchet MS" w:hAnsi="Trebuchet MS"/>
          <w:sz w:val="22"/>
          <w:szCs w:val="22"/>
        </w:rPr>
        <w:t xml:space="preserve"> J</w:t>
      </w:r>
      <w:r w:rsidRPr="00556B21">
        <w:rPr>
          <w:rFonts w:ascii="Trebuchet MS" w:hAnsi="Trebuchet MS"/>
          <w:sz w:val="22"/>
          <w:szCs w:val="22"/>
        </w:rPr>
        <w:t>ungtys su visomis kaimyninėmis šalimis būtų panaudojamos užtikrinti efektyvią viso regiono elektros energijos rinkos veiklą.</w:t>
      </w:r>
    </w:p>
    <w:p w14:paraId="4795FD45" w14:textId="705B3D4A" w:rsidR="006E41E0" w:rsidRPr="00556B21" w:rsidRDefault="006E41E0" w:rsidP="006E41E0">
      <w:pPr>
        <w:pStyle w:val="TableofFigures"/>
        <w:rPr>
          <w:sz w:val="22"/>
          <w:szCs w:val="22"/>
        </w:rPr>
      </w:pPr>
      <w:bookmarkStart w:id="59" w:name="_Toc419784782"/>
      <w:r w:rsidRPr="00556B21">
        <w:rPr>
          <w:sz w:val="22"/>
          <w:szCs w:val="22"/>
        </w:rPr>
        <w:t xml:space="preserve">Lentelė </w:t>
      </w:r>
      <w:r w:rsidR="00E121C5" w:rsidRPr="00556B21">
        <w:rPr>
          <w:sz w:val="22"/>
          <w:szCs w:val="22"/>
        </w:rPr>
        <w:t>5</w:t>
      </w:r>
      <w:r w:rsidRPr="00556B21">
        <w:rPr>
          <w:sz w:val="22"/>
          <w:szCs w:val="22"/>
        </w:rPr>
        <w:t xml:space="preserve">.2. Skirtingų scenarijų elektros energijos gamybos struktūra Lietuvoje, </w:t>
      </w:r>
      <w:proofErr w:type="spellStart"/>
      <w:r w:rsidRPr="00556B21">
        <w:rPr>
          <w:sz w:val="22"/>
          <w:szCs w:val="22"/>
        </w:rPr>
        <w:t>TWh</w:t>
      </w:r>
      <w:bookmarkEnd w:id="59"/>
      <w:proofErr w:type="spellEnd"/>
    </w:p>
    <w:tbl>
      <w:tblPr>
        <w:tblStyle w:val="TableGrid"/>
        <w:tblW w:w="9035" w:type="dxa"/>
        <w:jc w:val="center"/>
        <w:tblLook w:val="04A0" w:firstRow="1" w:lastRow="0" w:firstColumn="1" w:lastColumn="0" w:noHBand="0" w:noVBand="1"/>
      </w:tblPr>
      <w:tblGrid>
        <w:gridCol w:w="2940"/>
        <w:gridCol w:w="925"/>
        <w:gridCol w:w="946"/>
        <w:gridCol w:w="937"/>
        <w:gridCol w:w="930"/>
        <w:gridCol w:w="1121"/>
        <w:gridCol w:w="1236"/>
      </w:tblGrid>
      <w:tr w:rsidR="006E41E0" w:rsidRPr="00556B21" w14:paraId="398C1122" w14:textId="77777777" w:rsidTr="00E121C5">
        <w:trPr>
          <w:trHeight w:val="432"/>
          <w:jc w:val="center"/>
        </w:trPr>
        <w:tc>
          <w:tcPr>
            <w:tcW w:w="2940" w:type="dxa"/>
            <w:shd w:val="clear" w:color="auto" w:fill="003255"/>
            <w:vAlign w:val="center"/>
          </w:tcPr>
          <w:p w14:paraId="60222106" w14:textId="77777777" w:rsidR="006E41E0" w:rsidRPr="00556B21" w:rsidRDefault="006E41E0" w:rsidP="00D70408">
            <w:pPr>
              <w:ind w:firstLine="29"/>
              <w:jc w:val="center"/>
              <w:rPr>
                <w:rFonts w:ascii="Trebuchet MS" w:hAnsi="Trebuchet MS"/>
                <w:b/>
                <w:sz w:val="22"/>
                <w:szCs w:val="22"/>
              </w:rPr>
            </w:pPr>
            <w:r w:rsidRPr="00556B21">
              <w:rPr>
                <w:rFonts w:ascii="Trebuchet MS" w:hAnsi="Trebuchet MS"/>
                <w:b/>
                <w:sz w:val="22"/>
                <w:szCs w:val="22"/>
              </w:rPr>
              <w:t>Scenarijus</w:t>
            </w:r>
          </w:p>
        </w:tc>
        <w:tc>
          <w:tcPr>
            <w:tcW w:w="925" w:type="dxa"/>
            <w:shd w:val="clear" w:color="auto" w:fill="003255"/>
            <w:vAlign w:val="center"/>
          </w:tcPr>
          <w:p w14:paraId="1859BEAB" w14:textId="77777777" w:rsidR="006E41E0" w:rsidRPr="00556B21" w:rsidRDefault="006E41E0" w:rsidP="00D70408">
            <w:pPr>
              <w:ind w:firstLine="29"/>
              <w:jc w:val="center"/>
              <w:rPr>
                <w:rFonts w:ascii="Trebuchet MS" w:hAnsi="Trebuchet MS"/>
                <w:b/>
                <w:sz w:val="22"/>
                <w:szCs w:val="22"/>
              </w:rPr>
            </w:pPr>
            <w:r w:rsidRPr="00556B21">
              <w:rPr>
                <w:rFonts w:ascii="Trebuchet MS" w:hAnsi="Trebuchet MS"/>
                <w:b/>
                <w:sz w:val="22"/>
                <w:szCs w:val="22"/>
              </w:rPr>
              <w:t>Saulė</w:t>
            </w:r>
          </w:p>
        </w:tc>
        <w:tc>
          <w:tcPr>
            <w:tcW w:w="946" w:type="dxa"/>
            <w:shd w:val="clear" w:color="auto" w:fill="003255"/>
            <w:vAlign w:val="center"/>
          </w:tcPr>
          <w:p w14:paraId="45F477A5" w14:textId="77777777" w:rsidR="006E41E0" w:rsidRPr="00556B21" w:rsidRDefault="006E41E0" w:rsidP="00D70408">
            <w:pPr>
              <w:ind w:firstLine="29"/>
              <w:jc w:val="center"/>
              <w:rPr>
                <w:rFonts w:ascii="Trebuchet MS" w:hAnsi="Trebuchet MS"/>
                <w:b/>
                <w:sz w:val="22"/>
                <w:szCs w:val="22"/>
              </w:rPr>
            </w:pPr>
            <w:r w:rsidRPr="00556B21">
              <w:rPr>
                <w:rFonts w:ascii="Trebuchet MS" w:hAnsi="Trebuchet MS"/>
                <w:b/>
                <w:sz w:val="22"/>
                <w:szCs w:val="22"/>
              </w:rPr>
              <w:t>Dujos</w:t>
            </w:r>
          </w:p>
        </w:tc>
        <w:tc>
          <w:tcPr>
            <w:tcW w:w="937" w:type="dxa"/>
            <w:shd w:val="clear" w:color="auto" w:fill="003255"/>
            <w:vAlign w:val="center"/>
          </w:tcPr>
          <w:p w14:paraId="4E9EC065" w14:textId="77777777" w:rsidR="006E41E0" w:rsidRPr="00556B21" w:rsidRDefault="006E41E0" w:rsidP="00D70408">
            <w:pPr>
              <w:ind w:firstLine="29"/>
              <w:jc w:val="center"/>
              <w:rPr>
                <w:rFonts w:ascii="Trebuchet MS" w:hAnsi="Trebuchet MS"/>
                <w:b/>
                <w:sz w:val="22"/>
                <w:szCs w:val="22"/>
              </w:rPr>
            </w:pPr>
            <w:proofErr w:type="spellStart"/>
            <w:r w:rsidRPr="00556B21">
              <w:rPr>
                <w:rFonts w:ascii="Trebuchet MS" w:hAnsi="Trebuchet MS"/>
                <w:b/>
                <w:sz w:val="22"/>
                <w:szCs w:val="22"/>
              </w:rPr>
              <w:t>Hidro</w:t>
            </w:r>
            <w:proofErr w:type="spellEnd"/>
          </w:p>
        </w:tc>
        <w:tc>
          <w:tcPr>
            <w:tcW w:w="930" w:type="dxa"/>
            <w:shd w:val="clear" w:color="auto" w:fill="003255"/>
            <w:vAlign w:val="center"/>
          </w:tcPr>
          <w:p w14:paraId="3B47B929" w14:textId="77777777" w:rsidR="006E41E0" w:rsidRPr="00556B21" w:rsidRDefault="006E41E0" w:rsidP="00D70408">
            <w:pPr>
              <w:ind w:firstLine="29"/>
              <w:jc w:val="center"/>
              <w:rPr>
                <w:rFonts w:ascii="Trebuchet MS" w:hAnsi="Trebuchet MS"/>
                <w:b/>
                <w:sz w:val="22"/>
                <w:szCs w:val="22"/>
              </w:rPr>
            </w:pPr>
            <w:r w:rsidRPr="00556B21">
              <w:rPr>
                <w:rFonts w:ascii="Trebuchet MS" w:hAnsi="Trebuchet MS"/>
                <w:b/>
                <w:sz w:val="22"/>
                <w:szCs w:val="22"/>
              </w:rPr>
              <w:t>Vėjas</w:t>
            </w:r>
          </w:p>
        </w:tc>
        <w:tc>
          <w:tcPr>
            <w:tcW w:w="1121" w:type="dxa"/>
            <w:shd w:val="clear" w:color="auto" w:fill="003255"/>
            <w:vAlign w:val="center"/>
          </w:tcPr>
          <w:p w14:paraId="499724E6" w14:textId="77777777" w:rsidR="006E41E0" w:rsidRPr="00556B21" w:rsidRDefault="006E41E0" w:rsidP="00D70408">
            <w:pPr>
              <w:ind w:firstLine="29"/>
              <w:jc w:val="center"/>
              <w:rPr>
                <w:rFonts w:ascii="Trebuchet MS" w:hAnsi="Trebuchet MS"/>
                <w:b/>
                <w:sz w:val="22"/>
                <w:szCs w:val="22"/>
              </w:rPr>
            </w:pPr>
            <w:r w:rsidRPr="00556B21">
              <w:rPr>
                <w:rFonts w:ascii="Trebuchet MS" w:hAnsi="Trebuchet MS"/>
                <w:b/>
                <w:sz w:val="22"/>
                <w:szCs w:val="22"/>
              </w:rPr>
              <w:t>Kiti AEI</w:t>
            </w:r>
          </w:p>
        </w:tc>
        <w:tc>
          <w:tcPr>
            <w:tcW w:w="1236" w:type="dxa"/>
            <w:shd w:val="clear" w:color="auto" w:fill="003255"/>
            <w:vAlign w:val="center"/>
          </w:tcPr>
          <w:p w14:paraId="466F5E93" w14:textId="77777777" w:rsidR="006E41E0" w:rsidRPr="00556B21" w:rsidRDefault="006E41E0" w:rsidP="00D70408">
            <w:pPr>
              <w:ind w:firstLine="29"/>
              <w:jc w:val="center"/>
              <w:rPr>
                <w:rFonts w:ascii="Trebuchet MS" w:hAnsi="Trebuchet MS"/>
                <w:b/>
                <w:sz w:val="22"/>
                <w:szCs w:val="22"/>
              </w:rPr>
            </w:pPr>
            <w:r w:rsidRPr="00556B21">
              <w:rPr>
                <w:rFonts w:ascii="Trebuchet MS" w:hAnsi="Trebuchet MS"/>
                <w:b/>
                <w:sz w:val="22"/>
                <w:szCs w:val="22"/>
              </w:rPr>
              <w:t>Atominė</w:t>
            </w:r>
          </w:p>
        </w:tc>
      </w:tr>
      <w:tr w:rsidR="006E41E0" w:rsidRPr="00556B21" w14:paraId="5EFE2FAC" w14:textId="77777777" w:rsidTr="00E121C5">
        <w:trPr>
          <w:jc w:val="center"/>
        </w:trPr>
        <w:tc>
          <w:tcPr>
            <w:tcW w:w="2940" w:type="dxa"/>
            <w:shd w:val="clear" w:color="auto" w:fill="00BBD6"/>
            <w:vAlign w:val="center"/>
          </w:tcPr>
          <w:p w14:paraId="4D7A1620" w14:textId="77777777" w:rsidR="006E41E0" w:rsidRPr="00556B21" w:rsidRDefault="006E41E0" w:rsidP="00D70408">
            <w:pPr>
              <w:ind w:firstLine="29"/>
              <w:rPr>
                <w:rFonts w:ascii="Trebuchet MS" w:hAnsi="Trebuchet MS"/>
                <w:b/>
                <w:sz w:val="22"/>
                <w:szCs w:val="22"/>
              </w:rPr>
            </w:pPr>
            <w:r w:rsidRPr="00556B21">
              <w:rPr>
                <w:rFonts w:ascii="Trebuchet MS" w:hAnsi="Trebuchet MS"/>
                <w:b/>
                <w:sz w:val="22"/>
                <w:szCs w:val="22"/>
              </w:rPr>
              <w:t>2016</w:t>
            </w:r>
          </w:p>
        </w:tc>
        <w:tc>
          <w:tcPr>
            <w:tcW w:w="925" w:type="dxa"/>
            <w:vAlign w:val="center"/>
          </w:tcPr>
          <w:p w14:paraId="5FAF9C1F" w14:textId="77777777" w:rsidR="006E41E0" w:rsidRPr="00556B21" w:rsidRDefault="006E41E0" w:rsidP="00D70408">
            <w:pPr>
              <w:ind w:firstLine="29"/>
              <w:jc w:val="center"/>
              <w:rPr>
                <w:rFonts w:ascii="Trebuchet MS" w:hAnsi="Trebuchet MS"/>
                <w:sz w:val="22"/>
                <w:szCs w:val="22"/>
              </w:rPr>
            </w:pPr>
            <w:r w:rsidRPr="00556B21">
              <w:rPr>
                <w:rFonts w:ascii="Trebuchet MS" w:hAnsi="Trebuchet MS"/>
                <w:sz w:val="22"/>
                <w:szCs w:val="22"/>
              </w:rPr>
              <w:t>0,07</w:t>
            </w:r>
          </w:p>
        </w:tc>
        <w:tc>
          <w:tcPr>
            <w:tcW w:w="946" w:type="dxa"/>
            <w:vAlign w:val="center"/>
          </w:tcPr>
          <w:p w14:paraId="6F052A93" w14:textId="77777777" w:rsidR="006E41E0" w:rsidRPr="00556B21" w:rsidRDefault="006E41E0" w:rsidP="00D70408">
            <w:pPr>
              <w:ind w:firstLine="29"/>
              <w:jc w:val="center"/>
              <w:rPr>
                <w:rFonts w:ascii="Trebuchet MS" w:hAnsi="Trebuchet MS"/>
                <w:sz w:val="22"/>
                <w:szCs w:val="22"/>
              </w:rPr>
            </w:pPr>
            <w:r w:rsidRPr="00556B21">
              <w:rPr>
                <w:rFonts w:ascii="Trebuchet MS" w:hAnsi="Trebuchet MS"/>
                <w:sz w:val="22"/>
                <w:szCs w:val="22"/>
              </w:rPr>
              <w:t>0,99</w:t>
            </w:r>
          </w:p>
        </w:tc>
        <w:tc>
          <w:tcPr>
            <w:tcW w:w="937" w:type="dxa"/>
            <w:vAlign w:val="center"/>
          </w:tcPr>
          <w:p w14:paraId="343F3706" w14:textId="77777777" w:rsidR="006E41E0" w:rsidRPr="00556B21" w:rsidRDefault="006E41E0" w:rsidP="00D70408">
            <w:pPr>
              <w:ind w:firstLine="29"/>
              <w:jc w:val="center"/>
              <w:rPr>
                <w:rFonts w:ascii="Trebuchet MS" w:hAnsi="Trebuchet MS"/>
                <w:sz w:val="22"/>
                <w:szCs w:val="22"/>
              </w:rPr>
            </w:pPr>
            <w:r w:rsidRPr="00556B21">
              <w:rPr>
                <w:rFonts w:ascii="Trebuchet MS" w:hAnsi="Trebuchet MS"/>
                <w:sz w:val="22"/>
                <w:szCs w:val="22"/>
              </w:rPr>
              <w:t>0,88</w:t>
            </w:r>
          </w:p>
        </w:tc>
        <w:tc>
          <w:tcPr>
            <w:tcW w:w="930" w:type="dxa"/>
            <w:vAlign w:val="center"/>
          </w:tcPr>
          <w:p w14:paraId="782EB120" w14:textId="77777777" w:rsidR="006E41E0" w:rsidRPr="00556B21" w:rsidRDefault="006E41E0" w:rsidP="00D70408">
            <w:pPr>
              <w:ind w:firstLine="29"/>
              <w:jc w:val="center"/>
              <w:rPr>
                <w:rFonts w:ascii="Trebuchet MS" w:hAnsi="Trebuchet MS"/>
                <w:sz w:val="22"/>
                <w:szCs w:val="22"/>
              </w:rPr>
            </w:pPr>
            <w:r w:rsidRPr="00556B21">
              <w:rPr>
                <w:rFonts w:ascii="Trebuchet MS" w:hAnsi="Trebuchet MS"/>
                <w:sz w:val="22"/>
                <w:szCs w:val="22"/>
              </w:rPr>
              <w:t>0,65</w:t>
            </w:r>
          </w:p>
        </w:tc>
        <w:tc>
          <w:tcPr>
            <w:tcW w:w="1121" w:type="dxa"/>
            <w:vAlign w:val="center"/>
          </w:tcPr>
          <w:p w14:paraId="324E118F" w14:textId="77777777" w:rsidR="006E41E0" w:rsidRPr="00556B21" w:rsidRDefault="006E41E0" w:rsidP="00D70408">
            <w:pPr>
              <w:ind w:firstLine="29"/>
              <w:jc w:val="center"/>
              <w:rPr>
                <w:rFonts w:ascii="Trebuchet MS" w:hAnsi="Trebuchet MS"/>
                <w:sz w:val="22"/>
                <w:szCs w:val="22"/>
              </w:rPr>
            </w:pPr>
            <w:r w:rsidRPr="00556B21">
              <w:rPr>
                <w:rFonts w:ascii="Trebuchet MS" w:hAnsi="Trebuchet MS"/>
                <w:sz w:val="22"/>
                <w:szCs w:val="22"/>
              </w:rPr>
              <w:t>0,19</w:t>
            </w:r>
          </w:p>
        </w:tc>
        <w:tc>
          <w:tcPr>
            <w:tcW w:w="1236" w:type="dxa"/>
            <w:vAlign w:val="center"/>
          </w:tcPr>
          <w:p w14:paraId="78047B61" w14:textId="77777777" w:rsidR="006E41E0" w:rsidRPr="00556B21" w:rsidRDefault="006E41E0" w:rsidP="00D70408">
            <w:pPr>
              <w:ind w:firstLine="29"/>
              <w:jc w:val="center"/>
              <w:rPr>
                <w:rFonts w:ascii="Trebuchet MS" w:hAnsi="Trebuchet MS"/>
                <w:sz w:val="22"/>
                <w:szCs w:val="22"/>
              </w:rPr>
            </w:pPr>
            <w:r w:rsidRPr="00556B21">
              <w:rPr>
                <w:rFonts w:ascii="Trebuchet MS" w:hAnsi="Trebuchet MS"/>
                <w:sz w:val="22"/>
                <w:szCs w:val="22"/>
              </w:rPr>
              <w:t>0</w:t>
            </w:r>
          </w:p>
        </w:tc>
      </w:tr>
      <w:tr w:rsidR="006E41E0" w:rsidRPr="00556B21" w14:paraId="6D7EEEFD" w14:textId="77777777" w:rsidTr="00E121C5">
        <w:trPr>
          <w:jc w:val="center"/>
        </w:trPr>
        <w:tc>
          <w:tcPr>
            <w:tcW w:w="2940" w:type="dxa"/>
            <w:shd w:val="clear" w:color="auto" w:fill="00BBD6"/>
            <w:vAlign w:val="center"/>
          </w:tcPr>
          <w:p w14:paraId="5877C801" w14:textId="77777777" w:rsidR="006E41E0" w:rsidRPr="00556B21" w:rsidRDefault="006E41E0" w:rsidP="00D70408">
            <w:pPr>
              <w:ind w:firstLine="29"/>
              <w:rPr>
                <w:rFonts w:ascii="Trebuchet MS" w:hAnsi="Trebuchet MS"/>
                <w:b/>
                <w:sz w:val="22"/>
                <w:szCs w:val="22"/>
              </w:rPr>
            </w:pPr>
            <w:r w:rsidRPr="00556B21">
              <w:rPr>
                <w:rFonts w:ascii="Trebuchet MS" w:hAnsi="Trebuchet MS"/>
                <w:b/>
                <w:sz w:val="22"/>
                <w:szCs w:val="22"/>
              </w:rPr>
              <w:t>2024 pesimistinis</w:t>
            </w:r>
          </w:p>
        </w:tc>
        <w:tc>
          <w:tcPr>
            <w:tcW w:w="925" w:type="dxa"/>
            <w:vAlign w:val="center"/>
          </w:tcPr>
          <w:p w14:paraId="0640A522" w14:textId="77777777" w:rsidR="006E41E0" w:rsidRPr="00556B21" w:rsidRDefault="006E41E0" w:rsidP="00D70408">
            <w:pPr>
              <w:ind w:firstLine="29"/>
              <w:jc w:val="center"/>
              <w:rPr>
                <w:rFonts w:ascii="Trebuchet MS" w:hAnsi="Trebuchet MS"/>
                <w:sz w:val="22"/>
                <w:szCs w:val="22"/>
              </w:rPr>
            </w:pPr>
            <w:r w:rsidRPr="00556B21">
              <w:rPr>
                <w:rFonts w:ascii="Trebuchet MS" w:hAnsi="Trebuchet MS"/>
                <w:sz w:val="22"/>
                <w:szCs w:val="22"/>
              </w:rPr>
              <w:t>0,07</w:t>
            </w:r>
          </w:p>
        </w:tc>
        <w:tc>
          <w:tcPr>
            <w:tcW w:w="946" w:type="dxa"/>
            <w:vAlign w:val="center"/>
          </w:tcPr>
          <w:p w14:paraId="790BC9DD" w14:textId="77777777" w:rsidR="006E41E0" w:rsidRPr="00556B21" w:rsidRDefault="006E41E0" w:rsidP="00D70408">
            <w:pPr>
              <w:ind w:firstLine="29"/>
              <w:jc w:val="center"/>
              <w:rPr>
                <w:rFonts w:ascii="Trebuchet MS" w:hAnsi="Trebuchet MS"/>
                <w:sz w:val="22"/>
                <w:szCs w:val="22"/>
              </w:rPr>
            </w:pPr>
            <w:r w:rsidRPr="00556B21">
              <w:rPr>
                <w:rFonts w:ascii="Trebuchet MS" w:hAnsi="Trebuchet MS"/>
                <w:sz w:val="22"/>
                <w:szCs w:val="22"/>
              </w:rPr>
              <w:t>1,12</w:t>
            </w:r>
          </w:p>
        </w:tc>
        <w:tc>
          <w:tcPr>
            <w:tcW w:w="937" w:type="dxa"/>
            <w:vAlign w:val="center"/>
          </w:tcPr>
          <w:p w14:paraId="544C0C2F" w14:textId="77777777" w:rsidR="006E41E0" w:rsidRPr="00556B21" w:rsidRDefault="006E41E0" w:rsidP="00D70408">
            <w:pPr>
              <w:ind w:firstLine="29"/>
              <w:jc w:val="center"/>
              <w:rPr>
                <w:rFonts w:ascii="Trebuchet MS" w:hAnsi="Trebuchet MS"/>
                <w:sz w:val="22"/>
                <w:szCs w:val="22"/>
              </w:rPr>
            </w:pPr>
            <w:r w:rsidRPr="00556B21">
              <w:rPr>
                <w:rFonts w:ascii="Trebuchet MS" w:hAnsi="Trebuchet MS"/>
                <w:sz w:val="22"/>
                <w:szCs w:val="22"/>
              </w:rPr>
              <w:t>1,05</w:t>
            </w:r>
          </w:p>
        </w:tc>
        <w:tc>
          <w:tcPr>
            <w:tcW w:w="930" w:type="dxa"/>
            <w:vAlign w:val="center"/>
          </w:tcPr>
          <w:p w14:paraId="047C4C4E" w14:textId="77777777" w:rsidR="006E41E0" w:rsidRPr="00556B21" w:rsidRDefault="006E41E0" w:rsidP="00D70408">
            <w:pPr>
              <w:ind w:firstLine="29"/>
              <w:jc w:val="center"/>
              <w:rPr>
                <w:rFonts w:ascii="Trebuchet MS" w:hAnsi="Trebuchet MS"/>
                <w:sz w:val="22"/>
                <w:szCs w:val="22"/>
              </w:rPr>
            </w:pPr>
            <w:r w:rsidRPr="00556B21">
              <w:rPr>
                <w:rFonts w:ascii="Trebuchet MS" w:hAnsi="Trebuchet MS"/>
                <w:sz w:val="22"/>
                <w:szCs w:val="22"/>
              </w:rPr>
              <w:t>1,85</w:t>
            </w:r>
          </w:p>
        </w:tc>
        <w:tc>
          <w:tcPr>
            <w:tcW w:w="1121" w:type="dxa"/>
            <w:vAlign w:val="center"/>
          </w:tcPr>
          <w:p w14:paraId="2F880F06" w14:textId="77777777" w:rsidR="006E41E0" w:rsidRPr="00556B21" w:rsidRDefault="006E41E0" w:rsidP="00D70408">
            <w:pPr>
              <w:ind w:firstLine="29"/>
              <w:jc w:val="center"/>
              <w:rPr>
                <w:rFonts w:ascii="Trebuchet MS" w:hAnsi="Trebuchet MS"/>
                <w:sz w:val="22"/>
                <w:szCs w:val="22"/>
              </w:rPr>
            </w:pPr>
            <w:r w:rsidRPr="00556B21">
              <w:rPr>
                <w:rFonts w:ascii="Trebuchet MS" w:hAnsi="Trebuchet MS"/>
                <w:sz w:val="22"/>
                <w:szCs w:val="22"/>
              </w:rPr>
              <w:t>1,58</w:t>
            </w:r>
          </w:p>
        </w:tc>
        <w:tc>
          <w:tcPr>
            <w:tcW w:w="1236" w:type="dxa"/>
            <w:vAlign w:val="center"/>
          </w:tcPr>
          <w:p w14:paraId="11B525FC" w14:textId="77777777" w:rsidR="006E41E0" w:rsidRPr="00556B21" w:rsidRDefault="006E41E0" w:rsidP="00D70408">
            <w:pPr>
              <w:ind w:firstLine="29"/>
              <w:jc w:val="center"/>
              <w:rPr>
                <w:rFonts w:ascii="Trebuchet MS" w:hAnsi="Trebuchet MS"/>
                <w:sz w:val="22"/>
                <w:szCs w:val="22"/>
              </w:rPr>
            </w:pPr>
            <w:r w:rsidRPr="00556B21">
              <w:rPr>
                <w:rFonts w:ascii="Trebuchet MS" w:hAnsi="Trebuchet MS"/>
                <w:sz w:val="22"/>
                <w:szCs w:val="22"/>
              </w:rPr>
              <w:t>9,92</w:t>
            </w:r>
          </w:p>
        </w:tc>
      </w:tr>
      <w:tr w:rsidR="006E41E0" w:rsidRPr="00556B21" w14:paraId="178CDB6C" w14:textId="77777777" w:rsidTr="00E121C5">
        <w:trPr>
          <w:jc w:val="center"/>
        </w:trPr>
        <w:tc>
          <w:tcPr>
            <w:tcW w:w="2940" w:type="dxa"/>
            <w:shd w:val="clear" w:color="auto" w:fill="00BBD6"/>
            <w:vAlign w:val="center"/>
          </w:tcPr>
          <w:p w14:paraId="39A353D3" w14:textId="77777777" w:rsidR="006E41E0" w:rsidRPr="00556B21" w:rsidRDefault="006E41E0" w:rsidP="00E121C5">
            <w:pPr>
              <w:ind w:firstLine="29"/>
              <w:rPr>
                <w:rFonts w:ascii="Trebuchet MS" w:hAnsi="Trebuchet MS"/>
                <w:b/>
                <w:sz w:val="22"/>
                <w:szCs w:val="22"/>
              </w:rPr>
            </w:pPr>
            <w:r w:rsidRPr="00556B21">
              <w:rPr>
                <w:rFonts w:ascii="Trebuchet MS" w:hAnsi="Trebuchet MS"/>
                <w:b/>
                <w:sz w:val="22"/>
                <w:szCs w:val="22"/>
              </w:rPr>
              <w:t>2024 bazinis</w:t>
            </w:r>
          </w:p>
        </w:tc>
        <w:tc>
          <w:tcPr>
            <w:tcW w:w="925" w:type="dxa"/>
            <w:vAlign w:val="center"/>
          </w:tcPr>
          <w:p w14:paraId="49D39F7E" w14:textId="77777777" w:rsidR="006E41E0" w:rsidRPr="00556B21" w:rsidRDefault="006E41E0" w:rsidP="00D70408">
            <w:pPr>
              <w:ind w:firstLine="29"/>
              <w:jc w:val="center"/>
              <w:rPr>
                <w:rFonts w:ascii="Trebuchet MS" w:hAnsi="Trebuchet MS"/>
                <w:sz w:val="22"/>
                <w:szCs w:val="22"/>
              </w:rPr>
            </w:pPr>
            <w:r w:rsidRPr="00556B21">
              <w:rPr>
                <w:rFonts w:ascii="Trebuchet MS" w:hAnsi="Trebuchet MS"/>
                <w:sz w:val="22"/>
                <w:szCs w:val="22"/>
              </w:rPr>
              <w:t>0,07</w:t>
            </w:r>
          </w:p>
        </w:tc>
        <w:tc>
          <w:tcPr>
            <w:tcW w:w="946" w:type="dxa"/>
            <w:vAlign w:val="center"/>
          </w:tcPr>
          <w:p w14:paraId="569A7672" w14:textId="77777777" w:rsidR="006E41E0" w:rsidRPr="00556B21" w:rsidRDefault="006E41E0" w:rsidP="00D70408">
            <w:pPr>
              <w:ind w:firstLine="29"/>
              <w:jc w:val="center"/>
              <w:rPr>
                <w:rFonts w:ascii="Trebuchet MS" w:hAnsi="Trebuchet MS"/>
                <w:sz w:val="22"/>
                <w:szCs w:val="22"/>
              </w:rPr>
            </w:pPr>
            <w:r w:rsidRPr="00556B21">
              <w:rPr>
                <w:rFonts w:ascii="Trebuchet MS" w:hAnsi="Trebuchet MS"/>
                <w:sz w:val="22"/>
                <w:szCs w:val="22"/>
              </w:rPr>
              <w:t>1,13</w:t>
            </w:r>
          </w:p>
        </w:tc>
        <w:tc>
          <w:tcPr>
            <w:tcW w:w="937" w:type="dxa"/>
            <w:vAlign w:val="center"/>
          </w:tcPr>
          <w:p w14:paraId="7EBECCCD" w14:textId="77777777" w:rsidR="006E41E0" w:rsidRPr="00556B21" w:rsidRDefault="006E41E0" w:rsidP="00D70408">
            <w:pPr>
              <w:ind w:firstLine="29"/>
              <w:jc w:val="center"/>
              <w:rPr>
                <w:rFonts w:ascii="Trebuchet MS" w:hAnsi="Trebuchet MS"/>
                <w:sz w:val="22"/>
                <w:szCs w:val="22"/>
              </w:rPr>
            </w:pPr>
            <w:r w:rsidRPr="00556B21">
              <w:rPr>
                <w:rFonts w:ascii="Trebuchet MS" w:hAnsi="Trebuchet MS"/>
                <w:sz w:val="22"/>
                <w:szCs w:val="22"/>
              </w:rPr>
              <w:t>1,06</w:t>
            </w:r>
          </w:p>
        </w:tc>
        <w:tc>
          <w:tcPr>
            <w:tcW w:w="930" w:type="dxa"/>
            <w:vAlign w:val="center"/>
          </w:tcPr>
          <w:p w14:paraId="78C3C90F" w14:textId="77777777" w:rsidR="006E41E0" w:rsidRPr="00556B21" w:rsidRDefault="006E41E0" w:rsidP="00D70408">
            <w:pPr>
              <w:ind w:firstLine="29"/>
              <w:jc w:val="center"/>
              <w:rPr>
                <w:rFonts w:ascii="Trebuchet MS" w:hAnsi="Trebuchet MS"/>
                <w:sz w:val="22"/>
                <w:szCs w:val="22"/>
              </w:rPr>
            </w:pPr>
            <w:r w:rsidRPr="00556B21">
              <w:rPr>
                <w:rFonts w:ascii="Trebuchet MS" w:hAnsi="Trebuchet MS"/>
                <w:sz w:val="22"/>
                <w:szCs w:val="22"/>
              </w:rPr>
              <w:t>1,85</w:t>
            </w:r>
          </w:p>
        </w:tc>
        <w:tc>
          <w:tcPr>
            <w:tcW w:w="1121" w:type="dxa"/>
            <w:vAlign w:val="center"/>
          </w:tcPr>
          <w:p w14:paraId="0A053692" w14:textId="77777777" w:rsidR="006E41E0" w:rsidRPr="00556B21" w:rsidRDefault="006E41E0" w:rsidP="00D70408">
            <w:pPr>
              <w:ind w:firstLine="29"/>
              <w:jc w:val="center"/>
              <w:rPr>
                <w:rFonts w:ascii="Trebuchet MS" w:hAnsi="Trebuchet MS"/>
                <w:sz w:val="22"/>
                <w:szCs w:val="22"/>
              </w:rPr>
            </w:pPr>
            <w:r w:rsidRPr="00556B21">
              <w:rPr>
                <w:rFonts w:ascii="Trebuchet MS" w:hAnsi="Trebuchet MS"/>
                <w:sz w:val="22"/>
                <w:szCs w:val="22"/>
              </w:rPr>
              <w:t>1,60</w:t>
            </w:r>
          </w:p>
        </w:tc>
        <w:tc>
          <w:tcPr>
            <w:tcW w:w="1236" w:type="dxa"/>
            <w:vAlign w:val="center"/>
          </w:tcPr>
          <w:p w14:paraId="050B24BB" w14:textId="77777777" w:rsidR="006E41E0" w:rsidRPr="00556B21" w:rsidRDefault="006E41E0" w:rsidP="00D70408">
            <w:pPr>
              <w:ind w:firstLine="29"/>
              <w:jc w:val="center"/>
              <w:rPr>
                <w:rFonts w:ascii="Trebuchet MS" w:hAnsi="Trebuchet MS"/>
                <w:sz w:val="22"/>
                <w:szCs w:val="22"/>
              </w:rPr>
            </w:pPr>
            <w:r w:rsidRPr="00556B21">
              <w:rPr>
                <w:rFonts w:ascii="Trebuchet MS" w:hAnsi="Trebuchet MS"/>
                <w:sz w:val="22"/>
                <w:szCs w:val="22"/>
              </w:rPr>
              <w:t>9,92</w:t>
            </w:r>
          </w:p>
        </w:tc>
      </w:tr>
      <w:tr w:rsidR="006E41E0" w:rsidRPr="00556B21" w14:paraId="7DDE080E" w14:textId="77777777" w:rsidTr="00E121C5">
        <w:trPr>
          <w:jc w:val="center"/>
        </w:trPr>
        <w:tc>
          <w:tcPr>
            <w:tcW w:w="2940" w:type="dxa"/>
            <w:shd w:val="clear" w:color="auto" w:fill="00BBD6"/>
            <w:vAlign w:val="center"/>
          </w:tcPr>
          <w:p w14:paraId="11CA8EA3" w14:textId="085A13B8" w:rsidR="006E41E0" w:rsidRPr="00556B21" w:rsidRDefault="006E41E0" w:rsidP="00D70408">
            <w:pPr>
              <w:ind w:firstLine="29"/>
              <w:rPr>
                <w:rFonts w:ascii="Trebuchet MS" w:hAnsi="Trebuchet MS"/>
                <w:b/>
                <w:sz w:val="22"/>
                <w:szCs w:val="22"/>
              </w:rPr>
            </w:pPr>
            <w:r w:rsidRPr="00556B21">
              <w:rPr>
                <w:rFonts w:ascii="Trebuchet MS" w:hAnsi="Trebuchet MS"/>
                <w:b/>
                <w:sz w:val="22"/>
                <w:szCs w:val="22"/>
              </w:rPr>
              <w:t>2024 optimistinis</w:t>
            </w:r>
            <w:r w:rsidR="004D3174">
              <w:rPr>
                <w:rFonts w:ascii="Trebuchet MS" w:hAnsi="Trebuchet MS"/>
                <w:b/>
                <w:sz w:val="22"/>
                <w:szCs w:val="22"/>
              </w:rPr>
              <w:t xml:space="preserve"> po VAE</w:t>
            </w:r>
          </w:p>
        </w:tc>
        <w:tc>
          <w:tcPr>
            <w:tcW w:w="925" w:type="dxa"/>
            <w:vAlign w:val="center"/>
          </w:tcPr>
          <w:p w14:paraId="22CEB2DF" w14:textId="77777777" w:rsidR="006E41E0" w:rsidRPr="00556B21" w:rsidRDefault="006E41E0" w:rsidP="00D70408">
            <w:pPr>
              <w:ind w:firstLine="29"/>
              <w:jc w:val="center"/>
              <w:rPr>
                <w:rFonts w:ascii="Trebuchet MS" w:hAnsi="Trebuchet MS"/>
                <w:sz w:val="22"/>
                <w:szCs w:val="22"/>
              </w:rPr>
            </w:pPr>
            <w:r w:rsidRPr="00556B21">
              <w:rPr>
                <w:rFonts w:ascii="Trebuchet MS" w:hAnsi="Trebuchet MS"/>
                <w:sz w:val="22"/>
                <w:szCs w:val="22"/>
              </w:rPr>
              <w:t>0,07</w:t>
            </w:r>
          </w:p>
        </w:tc>
        <w:tc>
          <w:tcPr>
            <w:tcW w:w="946" w:type="dxa"/>
            <w:vAlign w:val="center"/>
          </w:tcPr>
          <w:p w14:paraId="6EB0DC91" w14:textId="77777777" w:rsidR="006E41E0" w:rsidRPr="00556B21" w:rsidRDefault="006E41E0" w:rsidP="00D70408">
            <w:pPr>
              <w:ind w:firstLine="29"/>
              <w:jc w:val="center"/>
              <w:rPr>
                <w:rFonts w:ascii="Trebuchet MS" w:hAnsi="Trebuchet MS"/>
                <w:sz w:val="22"/>
                <w:szCs w:val="22"/>
              </w:rPr>
            </w:pPr>
            <w:r w:rsidRPr="00556B21">
              <w:rPr>
                <w:rFonts w:ascii="Trebuchet MS" w:hAnsi="Trebuchet MS"/>
                <w:sz w:val="22"/>
                <w:szCs w:val="22"/>
              </w:rPr>
              <w:t>1,13</w:t>
            </w:r>
          </w:p>
        </w:tc>
        <w:tc>
          <w:tcPr>
            <w:tcW w:w="937" w:type="dxa"/>
            <w:vAlign w:val="center"/>
          </w:tcPr>
          <w:p w14:paraId="120A926D" w14:textId="77777777" w:rsidR="006E41E0" w:rsidRPr="00556B21" w:rsidRDefault="006E41E0" w:rsidP="00D70408">
            <w:pPr>
              <w:ind w:firstLine="29"/>
              <w:jc w:val="center"/>
              <w:rPr>
                <w:rFonts w:ascii="Trebuchet MS" w:hAnsi="Trebuchet MS"/>
                <w:sz w:val="22"/>
                <w:szCs w:val="22"/>
              </w:rPr>
            </w:pPr>
            <w:r w:rsidRPr="00556B21">
              <w:rPr>
                <w:rFonts w:ascii="Trebuchet MS" w:hAnsi="Trebuchet MS"/>
                <w:sz w:val="22"/>
                <w:szCs w:val="22"/>
              </w:rPr>
              <w:t>1,07</w:t>
            </w:r>
          </w:p>
        </w:tc>
        <w:tc>
          <w:tcPr>
            <w:tcW w:w="930" w:type="dxa"/>
            <w:vAlign w:val="center"/>
          </w:tcPr>
          <w:p w14:paraId="3AA01ADE" w14:textId="77777777" w:rsidR="006E41E0" w:rsidRPr="00556B21" w:rsidRDefault="006E41E0" w:rsidP="00D70408">
            <w:pPr>
              <w:ind w:firstLine="29"/>
              <w:jc w:val="center"/>
              <w:rPr>
                <w:rFonts w:ascii="Trebuchet MS" w:hAnsi="Trebuchet MS"/>
                <w:sz w:val="22"/>
                <w:szCs w:val="22"/>
              </w:rPr>
            </w:pPr>
            <w:r w:rsidRPr="00556B21">
              <w:rPr>
                <w:rFonts w:ascii="Trebuchet MS" w:hAnsi="Trebuchet MS"/>
                <w:sz w:val="22"/>
                <w:szCs w:val="22"/>
              </w:rPr>
              <w:t>1,85</w:t>
            </w:r>
          </w:p>
        </w:tc>
        <w:tc>
          <w:tcPr>
            <w:tcW w:w="1121" w:type="dxa"/>
            <w:vAlign w:val="center"/>
          </w:tcPr>
          <w:p w14:paraId="2B338420" w14:textId="77777777" w:rsidR="006E41E0" w:rsidRPr="00556B21" w:rsidRDefault="006E41E0" w:rsidP="00D70408">
            <w:pPr>
              <w:ind w:firstLine="29"/>
              <w:jc w:val="center"/>
              <w:rPr>
                <w:rFonts w:ascii="Trebuchet MS" w:hAnsi="Trebuchet MS"/>
                <w:sz w:val="22"/>
                <w:szCs w:val="22"/>
              </w:rPr>
            </w:pPr>
            <w:r w:rsidRPr="00556B21">
              <w:rPr>
                <w:rFonts w:ascii="Trebuchet MS" w:hAnsi="Trebuchet MS"/>
                <w:sz w:val="22"/>
                <w:szCs w:val="22"/>
              </w:rPr>
              <w:t>1,62</w:t>
            </w:r>
          </w:p>
        </w:tc>
        <w:tc>
          <w:tcPr>
            <w:tcW w:w="1236" w:type="dxa"/>
            <w:vAlign w:val="center"/>
          </w:tcPr>
          <w:p w14:paraId="7260926B" w14:textId="77777777" w:rsidR="006E41E0" w:rsidRPr="00556B21" w:rsidRDefault="006E41E0" w:rsidP="00D70408">
            <w:pPr>
              <w:ind w:firstLine="29"/>
              <w:jc w:val="center"/>
              <w:rPr>
                <w:rFonts w:ascii="Trebuchet MS" w:hAnsi="Trebuchet MS"/>
                <w:sz w:val="22"/>
                <w:szCs w:val="22"/>
              </w:rPr>
            </w:pPr>
            <w:r w:rsidRPr="00556B21">
              <w:rPr>
                <w:rFonts w:ascii="Trebuchet MS" w:hAnsi="Trebuchet MS"/>
                <w:sz w:val="22"/>
                <w:szCs w:val="22"/>
              </w:rPr>
              <w:t>9,92</w:t>
            </w:r>
          </w:p>
        </w:tc>
      </w:tr>
      <w:tr w:rsidR="006E41E0" w:rsidRPr="00556B21" w14:paraId="219593AF" w14:textId="77777777" w:rsidTr="00E121C5">
        <w:trPr>
          <w:jc w:val="center"/>
        </w:trPr>
        <w:tc>
          <w:tcPr>
            <w:tcW w:w="2940" w:type="dxa"/>
            <w:shd w:val="clear" w:color="auto" w:fill="00BBD6"/>
            <w:vAlign w:val="center"/>
          </w:tcPr>
          <w:p w14:paraId="49E80496" w14:textId="7570E45F" w:rsidR="006E41E0" w:rsidRPr="00556B21" w:rsidRDefault="006E41E0" w:rsidP="00DF1297">
            <w:pPr>
              <w:ind w:firstLine="29"/>
              <w:rPr>
                <w:rFonts w:ascii="Trebuchet MS" w:hAnsi="Trebuchet MS"/>
                <w:b/>
                <w:sz w:val="22"/>
                <w:szCs w:val="22"/>
              </w:rPr>
            </w:pPr>
            <w:r w:rsidRPr="00556B21">
              <w:rPr>
                <w:rFonts w:ascii="Trebuchet MS" w:hAnsi="Trebuchet MS"/>
                <w:b/>
                <w:sz w:val="22"/>
                <w:szCs w:val="22"/>
              </w:rPr>
              <w:t>2024 optimistinis iki VAE</w:t>
            </w:r>
          </w:p>
        </w:tc>
        <w:tc>
          <w:tcPr>
            <w:tcW w:w="925" w:type="dxa"/>
            <w:vAlign w:val="center"/>
          </w:tcPr>
          <w:p w14:paraId="6504BFF0" w14:textId="77777777" w:rsidR="006E41E0" w:rsidRPr="00556B21" w:rsidRDefault="006E41E0" w:rsidP="00D70408">
            <w:pPr>
              <w:ind w:firstLine="29"/>
              <w:jc w:val="center"/>
              <w:rPr>
                <w:rFonts w:ascii="Trebuchet MS" w:hAnsi="Trebuchet MS"/>
                <w:sz w:val="22"/>
                <w:szCs w:val="22"/>
              </w:rPr>
            </w:pPr>
            <w:r w:rsidRPr="00556B21">
              <w:rPr>
                <w:rFonts w:ascii="Trebuchet MS" w:hAnsi="Trebuchet MS"/>
                <w:sz w:val="22"/>
                <w:szCs w:val="22"/>
              </w:rPr>
              <w:t>0,07</w:t>
            </w:r>
          </w:p>
        </w:tc>
        <w:tc>
          <w:tcPr>
            <w:tcW w:w="946" w:type="dxa"/>
            <w:vAlign w:val="center"/>
          </w:tcPr>
          <w:p w14:paraId="0244450A" w14:textId="77777777" w:rsidR="006E41E0" w:rsidRPr="00556B21" w:rsidRDefault="006E41E0" w:rsidP="00D70408">
            <w:pPr>
              <w:ind w:firstLine="29"/>
              <w:jc w:val="center"/>
              <w:rPr>
                <w:rFonts w:ascii="Trebuchet MS" w:hAnsi="Trebuchet MS"/>
                <w:sz w:val="22"/>
                <w:szCs w:val="22"/>
              </w:rPr>
            </w:pPr>
            <w:r w:rsidRPr="00556B21">
              <w:rPr>
                <w:rFonts w:ascii="Trebuchet MS" w:hAnsi="Trebuchet MS"/>
                <w:sz w:val="22"/>
                <w:szCs w:val="22"/>
              </w:rPr>
              <w:t>1,34</w:t>
            </w:r>
          </w:p>
        </w:tc>
        <w:tc>
          <w:tcPr>
            <w:tcW w:w="937" w:type="dxa"/>
            <w:vAlign w:val="center"/>
          </w:tcPr>
          <w:p w14:paraId="101944DC" w14:textId="77777777" w:rsidR="006E41E0" w:rsidRPr="00556B21" w:rsidRDefault="006E41E0" w:rsidP="00D70408">
            <w:pPr>
              <w:ind w:firstLine="29"/>
              <w:jc w:val="center"/>
              <w:rPr>
                <w:rFonts w:ascii="Trebuchet MS" w:hAnsi="Trebuchet MS"/>
                <w:sz w:val="22"/>
                <w:szCs w:val="22"/>
              </w:rPr>
            </w:pPr>
            <w:r w:rsidRPr="00556B21">
              <w:rPr>
                <w:rFonts w:ascii="Trebuchet MS" w:hAnsi="Trebuchet MS"/>
                <w:sz w:val="22"/>
                <w:szCs w:val="22"/>
              </w:rPr>
              <w:t>1,16</w:t>
            </w:r>
          </w:p>
        </w:tc>
        <w:tc>
          <w:tcPr>
            <w:tcW w:w="930" w:type="dxa"/>
            <w:vAlign w:val="center"/>
          </w:tcPr>
          <w:p w14:paraId="3473768E" w14:textId="77777777" w:rsidR="006E41E0" w:rsidRPr="00556B21" w:rsidRDefault="006E41E0" w:rsidP="00D70408">
            <w:pPr>
              <w:ind w:firstLine="29"/>
              <w:jc w:val="center"/>
              <w:rPr>
                <w:rFonts w:ascii="Trebuchet MS" w:hAnsi="Trebuchet MS"/>
                <w:sz w:val="22"/>
                <w:szCs w:val="22"/>
              </w:rPr>
            </w:pPr>
            <w:r w:rsidRPr="00556B21">
              <w:rPr>
                <w:rFonts w:ascii="Trebuchet MS" w:hAnsi="Trebuchet MS"/>
                <w:sz w:val="22"/>
                <w:szCs w:val="22"/>
              </w:rPr>
              <w:t>1,85</w:t>
            </w:r>
          </w:p>
        </w:tc>
        <w:tc>
          <w:tcPr>
            <w:tcW w:w="1121" w:type="dxa"/>
            <w:vAlign w:val="center"/>
          </w:tcPr>
          <w:p w14:paraId="4C97ECC4" w14:textId="77777777" w:rsidR="006E41E0" w:rsidRPr="00556B21" w:rsidRDefault="006E41E0" w:rsidP="00D70408">
            <w:pPr>
              <w:ind w:firstLine="29"/>
              <w:jc w:val="center"/>
              <w:rPr>
                <w:rFonts w:ascii="Trebuchet MS" w:hAnsi="Trebuchet MS"/>
                <w:sz w:val="22"/>
                <w:szCs w:val="22"/>
              </w:rPr>
            </w:pPr>
            <w:r w:rsidRPr="00556B21">
              <w:rPr>
                <w:rFonts w:ascii="Trebuchet MS" w:hAnsi="Trebuchet MS"/>
                <w:sz w:val="22"/>
                <w:szCs w:val="22"/>
              </w:rPr>
              <w:t>1,97</w:t>
            </w:r>
          </w:p>
        </w:tc>
        <w:tc>
          <w:tcPr>
            <w:tcW w:w="1236" w:type="dxa"/>
            <w:vAlign w:val="center"/>
          </w:tcPr>
          <w:p w14:paraId="7B630A78" w14:textId="77777777" w:rsidR="006E41E0" w:rsidRPr="00556B21" w:rsidRDefault="006E41E0" w:rsidP="00D70408">
            <w:pPr>
              <w:ind w:firstLine="29"/>
              <w:jc w:val="center"/>
              <w:rPr>
                <w:rFonts w:ascii="Trebuchet MS" w:hAnsi="Trebuchet MS"/>
                <w:sz w:val="22"/>
                <w:szCs w:val="22"/>
              </w:rPr>
            </w:pPr>
            <w:r w:rsidRPr="00556B21">
              <w:rPr>
                <w:rFonts w:ascii="Trebuchet MS" w:hAnsi="Trebuchet MS"/>
                <w:sz w:val="22"/>
                <w:szCs w:val="22"/>
              </w:rPr>
              <w:t>0</w:t>
            </w:r>
          </w:p>
        </w:tc>
      </w:tr>
    </w:tbl>
    <w:p w14:paraId="024F5E3F" w14:textId="77777777" w:rsidR="006E41E0" w:rsidRPr="00556B21" w:rsidRDefault="006E41E0" w:rsidP="006E41E0">
      <w:pPr>
        <w:rPr>
          <w:rFonts w:ascii="Trebuchet MS" w:hAnsi="Trebuchet MS"/>
        </w:rPr>
      </w:pPr>
    </w:p>
    <w:p w14:paraId="0971CCA3" w14:textId="672E7CCC" w:rsidR="00C81137" w:rsidRPr="00556B21" w:rsidRDefault="006E41E0" w:rsidP="006E41E0">
      <w:pPr>
        <w:rPr>
          <w:rFonts w:ascii="Trebuchet MS" w:hAnsi="Trebuchet MS"/>
          <w:sz w:val="22"/>
          <w:szCs w:val="22"/>
        </w:rPr>
      </w:pPr>
      <w:r w:rsidRPr="00556B21">
        <w:rPr>
          <w:rFonts w:ascii="Trebuchet MS" w:hAnsi="Trebuchet MS"/>
          <w:sz w:val="22"/>
          <w:szCs w:val="22"/>
        </w:rPr>
        <w:t xml:space="preserve">Pažymėtina, kad tarp šių 2024 m. trijų scenarijų (optimistinio, bazinio ir pesimistinio) nėra esminių skirtumų. Augant poreikiui nuo pesimistinio iki optimistinio, Lietuvos balansas kistų nuo </w:t>
      </w:r>
      <w:r w:rsidR="005D3BCD">
        <w:rPr>
          <w:rFonts w:ascii="Trebuchet MS" w:hAnsi="Trebuchet MS"/>
          <w:sz w:val="22"/>
          <w:szCs w:val="22"/>
        </w:rPr>
        <w:br/>
      </w:r>
      <w:r w:rsidRPr="00556B21">
        <w:rPr>
          <w:rFonts w:ascii="Trebuchet MS" w:hAnsi="Trebuchet MS"/>
          <w:sz w:val="22"/>
          <w:szCs w:val="22"/>
        </w:rPr>
        <w:t xml:space="preserve">4 </w:t>
      </w:r>
      <w:proofErr w:type="spellStart"/>
      <w:r w:rsidRPr="00556B21">
        <w:rPr>
          <w:rFonts w:ascii="Trebuchet MS" w:hAnsi="Trebuchet MS"/>
          <w:sz w:val="22"/>
          <w:szCs w:val="22"/>
        </w:rPr>
        <w:t>TWh</w:t>
      </w:r>
      <w:proofErr w:type="spellEnd"/>
      <w:r w:rsidRPr="00556B21">
        <w:rPr>
          <w:rFonts w:ascii="Trebuchet MS" w:hAnsi="Trebuchet MS"/>
          <w:sz w:val="22"/>
          <w:szCs w:val="22"/>
        </w:rPr>
        <w:t xml:space="preserve"> iki 3 </w:t>
      </w:r>
      <w:proofErr w:type="spellStart"/>
      <w:r w:rsidRPr="00556B21">
        <w:rPr>
          <w:rFonts w:ascii="Trebuchet MS" w:hAnsi="Trebuchet MS"/>
          <w:sz w:val="22"/>
          <w:szCs w:val="22"/>
        </w:rPr>
        <w:t>TWh</w:t>
      </w:r>
      <w:proofErr w:type="spellEnd"/>
      <w:r w:rsidRPr="00556B21">
        <w:rPr>
          <w:rFonts w:ascii="Trebuchet MS" w:hAnsi="Trebuchet MS"/>
          <w:sz w:val="22"/>
          <w:szCs w:val="22"/>
        </w:rPr>
        <w:t>, o gamybos struktūra išliktų praktiškai nepakitusi. Vadinasi, esant elektros energijos vartojimo svyravimams nuo prognozuotų 2024 m., jie būtų dengiami vidiniais šalies generacijos resursais.</w:t>
      </w:r>
    </w:p>
    <w:bookmarkStart w:id="60" w:name="_Toc419815313"/>
    <w:bookmarkStart w:id="61" w:name="_MON_1491742058"/>
    <w:bookmarkEnd w:id="61"/>
    <w:p w14:paraId="00C57536" w14:textId="736F21D5" w:rsidR="00D70408" w:rsidRPr="00556B21" w:rsidRDefault="00C81137" w:rsidP="006E16C4">
      <w:pPr>
        <w:ind w:firstLine="0"/>
        <w:jc w:val="center"/>
        <w:rPr>
          <w:rFonts w:ascii="Trebuchet MS" w:hAnsi="Trebuchet MS"/>
          <w:i/>
          <w:sz w:val="22"/>
          <w:szCs w:val="22"/>
        </w:rPr>
      </w:pPr>
      <w:r w:rsidRPr="00945020">
        <w:rPr>
          <w:rFonts w:ascii="Trebuchet MS" w:hAnsi="Trebuchet MS"/>
        </w:rPr>
        <w:object w:dxaOrig="9729" w:dyaOrig="4560" w14:anchorId="2B8EA3EE">
          <v:shape id="_x0000_i1026" type="#_x0000_t75" style="width:489.05pt;height:230.95pt" o:ole="">
            <v:imagedata r:id="rId28" o:title=""/>
          </v:shape>
          <o:OLEObject Type="Embed" ProgID="Word.Document.12" ShapeID="_x0000_i1026" DrawAspect="Content" ObjectID="_1498461151" r:id="rId29">
            <o:FieldCodes>\s</o:FieldCodes>
          </o:OLEObject>
        </w:object>
      </w:r>
      <w:r w:rsidR="006E41E0" w:rsidRPr="00556B21">
        <w:rPr>
          <w:rFonts w:ascii="Trebuchet MS" w:hAnsi="Trebuchet MS"/>
          <w:i/>
          <w:sz w:val="22"/>
          <w:szCs w:val="22"/>
        </w:rPr>
        <w:t xml:space="preserve">Pav. </w:t>
      </w:r>
      <w:r w:rsidR="00E121C5" w:rsidRPr="00556B21">
        <w:rPr>
          <w:rFonts w:ascii="Trebuchet MS" w:hAnsi="Trebuchet MS"/>
          <w:i/>
          <w:sz w:val="22"/>
          <w:szCs w:val="22"/>
        </w:rPr>
        <w:t>5</w:t>
      </w:r>
      <w:r w:rsidR="006E41E0" w:rsidRPr="00556B21">
        <w:rPr>
          <w:rFonts w:ascii="Trebuchet MS" w:hAnsi="Trebuchet MS"/>
          <w:i/>
          <w:sz w:val="22"/>
          <w:szCs w:val="22"/>
        </w:rPr>
        <w:t>.</w:t>
      </w:r>
      <w:r w:rsidR="00E121C5" w:rsidRPr="00556B21">
        <w:rPr>
          <w:rFonts w:ascii="Trebuchet MS" w:hAnsi="Trebuchet MS"/>
          <w:i/>
          <w:sz w:val="22"/>
          <w:szCs w:val="22"/>
        </w:rPr>
        <w:t>2</w:t>
      </w:r>
      <w:r w:rsidR="006E41E0" w:rsidRPr="00556B21">
        <w:rPr>
          <w:rFonts w:ascii="Trebuchet MS" w:hAnsi="Trebuchet MS"/>
          <w:i/>
          <w:sz w:val="22"/>
          <w:szCs w:val="22"/>
        </w:rPr>
        <w:t xml:space="preserve">. </w:t>
      </w:r>
      <w:r>
        <w:rPr>
          <w:rFonts w:ascii="Trebuchet MS" w:hAnsi="Trebuchet MS"/>
          <w:i/>
          <w:sz w:val="22"/>
          <w:szCs w:val="22"/>
        </w:rPr>
        <w:t>Optimistinio</w:t>
      </w:r>
      <w:r w:rsidR="006E41E0" w:rsidRPr="00556B21">
        <w:rPr>
          <w:rFonts w:ascii="Trebuchet MS" w:hAnsi="Trebuchet MS"/>
          <w:i/>
          <w:sz w:val="22"/>
          <w:szCs w:val="22"/>
        </w:rPr>
        <w:t xml:space="preserve"> scenarijaus elektros energijos balansa</w:t>
      </w:r>
      <w:r>
        <w:rPr>
          <w:rFonts w:ascii="Trebuchet MS" w:hAnsi="Trebuchet MS"/>
          <w:i/>
          <w:sz w:val="22"/>
          <w:szCs w:val="22"/>
        </w:rPr>
        <w:t>s</w:t>
      </w:r>
      <w:r w:rsidR="006E41E0" w:rsidRPr="00556B21">
        <w:rPr>
          <w:rFonts w:ascii="Trebuchet MS" w:hAnsi="Trebuchet MS"/>
          <w:i/>
          <w:sz w:val="22"/>
          <w:szCs w:val="22"/>
        </w:rPr>
        <w:t xml:space="preserve"> 2024 m.</w:t>
      </w:r>
      <w:bookmarkEnd w:id="60"/>
    </w:p>
    <w:p w14:paraId="339E55EF" w14:textId="77777777" w:rsidR="00D70408" w:rsidRPr="00556B21" w:rsidRDefault="00D70408" w:rsidP="00D70408">
      <w:pPr>
        <w:rPr>
          <w:rFonts w:ascii="Trebuchet MS" w:hAnsi="Trebuchet MS"/>
          <w:sz w:val="22"/>
          <w:szCs w:val="22"/>
        </w:rPr>
      </w:pPr>
    </w:p>
    <w:p w14:paraId="57FE413A" w14:textId="4D4A7B6B" w:rsidR="00D70408" w:rsidRPr="00556B21" w:rsidRDefault="006E41E0" w:rsidP="006E41E0">
      <w:pPr>
        <w:rPr>
          <w:rFonts w:ascii="Trebuchet MS" w:hAnsi="Trebuchet MS"/>
        </w:rPr>
      </w:pPr>
      <w:r w:rsidRPr="00556B21">
        <w:rPr>
          <w:rFonts w:ascii="Trebuchet MS" w:hAnsi="Trebuchet MS"/>
          <w:sz w:val="22"/>
          <w:szCs w:val="22"/>
        </w:rPr>
        <w:t>Apibendrinant galima teigti, kad pastačius VAE, elektros poreikio svyravimai neturės didelės įtakos elektros energijos rinkai, o kainos tarp šalių varijuos tik keliais eurais. Numatomas balanso deficitas Latvijoje ir Estijoje, tad tikėtinas ženklus srautas į šias šalis. Pažymėtina, kad iki VAE Lietuvoje taip pat būtų deficitinis elektros energijos balansas. Vis dėlto, prognozuojamas kainų augimas visame regione dėl augančių kuro kainų ir elektros energijos generacijos vystymo politikos kaimyninėse šalyse.</w:t>
      </w:r>
      <w:r w:rsidR="00D70408" w:rsidRPr="00556B21">
        <w:rPr>
          <w:rFonts w:ascii="Trebuchet MS" w:hAnsi="Trebuchet MS"/>
        </w:rPr>
        <w:br w:type="page"/>
      </w:r>
    </w:p>
    <w:p w14:paraId="03A0FE7B" w14:textId="54D0CF5D" w:rsidR="00D70408" w:rsidRPr="00556B21" w:rsidRDefault="00D70408" w:rsidP="007357EC">
      <w:pPr>
        <w:pStyle w:val="Heading2"/>
      </w:pPr>
      <w:bookmarkStart w:id="62" w:name="_Toc390871202"/>
      <w:bookmarkStart w:id="63" w:name="_Toc390871734"/>
      <w:bookmarkStart w:id="64" w:name="_Toc390872001"/>
      <w:bookmarkStart w:id="65" w:name="_Toc419810310"/>
      <w:bookmarkStart w:id="66" w:name="_Toc422400539"/>
      <w:bookmarkStart w:id="67" w:name="_Toc419810320"/>
      <w:bookmarkEnd w:id="44"/>
      <w:bookmarkEnd w:id="45"/>
      <w:bookmarkEnd w:id="62"/>
      <w:bookmarkEnd w:id="63"/>
      <w:bookmarkEnd w:id="64"/>
      <w:r w:rsidRPr="00556B21">
        <w:lastRenderedPageBreak/>
        <w:t>Perdavimo tinklo plėtr</w:t>
      </w:r>
      <w:r w:rsidR="005D3BCD">
        <w:t>os kryptys</w:t>
      </w:r>
      <w:r w:rsidRPr="00556B21">
        <w:t xml:space="preserve"> 2015–2024 m.</w:t>
      </w:r>
      <w:bookmarkEnd w:id="65"/>
      <w:bookmarkEnd w:id="66"/>
    </w:p>
    <w:p w14:paraId="4CF10C55" w14:textId="77777777" w:rsidR="00D70408" w:rsidRPr="00556B21" w:rsidRDefault="00D70408" w:rsidP="00D70408">
      <w:pPr>
        <w:rPr>
          <w:rFonts w:ascii="Trebuchet MS" w:hAnsi="Trebuchet MS" w:cs="Arial"/>
          <w:b/>
          <w:sz w:val="22"/>
          <w:szCs w:val="22"/>
        </w:rPr>
      </w:pPr>
      <w:r w:rsidRPr="00556B21">
        <w:rPr>
          <w:rFonts w:ascii="Trebuchet MS" w:hAnsi="Trebuchet MS" w:cs="Arial"/>
          <w:sz w:val="22"/>
          <w:szCs w:val="22"/>
          <w:u w:val="single"/>
        </w:rPr>
        <w:t>Elektros perdavimo tinklas 2016 metais</w:t>
      </w:r>
      <w:r w:rsidRPr="00556B21">
        <w:rPr>
          <w:rFonts w:ascii="Trebuchet MS" w:hAnsi="Trebuchet MS" w:cs="Arial"/>
          <w:b/>
          <w:sz w:val="22"/>
          <w:szCs w:val="22"/>
        </w:rPr>
        <w:t xml:space="preserve">. </w:t>
      </w:r>
    </w:p>
    <w:p w14:paraId="5672ECA6" w14:textId="6087D08E" w:rsidR="00D70408" w:rsidRPr="00556B21" w:rsidRDefault="00D70408" w:rsidP="00D70408">
      <w:pPr>
        <w:rPr>
          <w:rFonts w:ascii="Trebuchet MS" w:hAnsi="Trebuchet MS" w:cs="Arial"/>
          <w:sz w:val="22"/>
          <w:szCs w:val="22"/>
        </w:rPr>
      </w:pPr>
      <w:r w:rsidRPr="00556B21">
        <w:rPr>
          <w:rFonts w:ascii="Trebuchet MS" w:hAnsi="Trebuchet MS" w:cs="Arial"/>
          <w:sz w:val="22"/>
          <w:szCs w:val="22"/>
        </w:rPr>
        <w:t xml:space="preserve">2016 m. planuojama, kad Baltijos EES dirba sinchroniškai su IPS/UPS ir vykdomos pasirašytos </w:t>
      </w:r>
      <w:proofErr w:type="spellStart"/>
      <w:r w:rsidRPr="00556B21">
        <w:rPr>
          <w:rFonts w:ascii="Trebuchet MS" w:hAnsi="Trebuchet MS" w:cs="Arial"/>
          <w:sz w:val="22"/>
          <w:szCs w:val="22"/>
        </w:rPr>
        <w:t>tarpsisteminių</w:t>
      </w:r>
      <w:proofErr w:type="spellEnd"/>
      <w:r w:rsidRPr="00556B21">
        <w:rPr>
          <w:rFonts w:ascii="Trebuchet MS" w:hAnsi="Trebuchet MS" w:cs="Arial"/>
          <w:sz w:val="22"/>
          <w:szCs w:val="22"/>
        </w:rPr>
        <w:t xml:space="preserve"> jungčių ir su jomis susijusių projektų rangos darbų sutartys (</w:t>
      </w:r>
      <w:r w:rsidRPr="00915A17">
        <w:rPr>
          <w:rFonts w:ascii="Trebuchet MS" w:hAnsi="Trebuchet MS" w:cs="Arial"/>
          <w:sz w:val="22"/>
          <w:szCs w:val="22"/>
        </w:rPr>
        <w:t xml:space="preserve">Pav. </w:t>
      </w:r>
      <w:r w:rsidR="00E548CB" w:rsidRPr="00915A17">
        <w:rPr>
          <w:rFonts w:ascii="Trebuchet MS" w:hAnsi="Trebuchet MS" w:cs="Arial"/>
          <w:sz w:val="22"/>
          <w:szCs w:val="22"/>
        </w:rPr>
        <w:t>6</w:t>
      </w:r>
      <w:r w:rsidRPr="00915A17">
        <w:rPr>
          <w:rFonts w:ascii="Trebuchet MS" w:hAnsi="Trebuchet MS" w:cs="Arial"/>
          <w:sz w:val="22"/>
          <w:szCs w:val="22"/>
        </w:rPr>
        <w:t>.1).</w:t>
      </w:r>
      <w:r w:rsidRPr="00556B21">
        <w:rPr>
          <w:rFonts w:ascii="Trebuchet MS" w:hAnsi="Trebuchet MS" w:cs="Arial"/>
          <w:sz w:val="22"/>
          <w:szCs w:val="22"/>
        </w:rPr>
        <w:t xml:space="preserve"> Planuojama, kad 2016 m. bus pastatyta</w:t>
      </w:r>
      <w:r w:rsidR="00E548CB" w:rsidRPr="00556B21">
        <w:rPr>
          <w:rFonts w:ascii="Trebuchet MS" w:hAnsi="Trebuchet MS" w:cs="Arial"/>
          <w:sz w:val="22"/>
          <w:szCs w:val="22"/>
        </w:rPr>
        <w:t>:</w:t>
      </w:r>
      <w:r w:rsidRPr="00556B21">
        <w:rPr>
          <w:rFonts w:ascii="Trebuchet MS" w:hAnsi="Trebuchet MS" w:cs="Arial"/>
          <w:sz w:val="22"/>
          <w:szCs w:val="22"/>
        </w:rPr>
        <w:t xml:space="preserve"> jungtis su Švedija „</w:t>
      </w:r>
      <w:proofErr w:type="spellStart"/>
      <w:r w:rsidRPr="00556B21">
        <w:rPr>
          <w:rFonts w:ascii="Trebuchet MS" w:hAnsi="Trebuchet MS" w:cs="Arial"/>
          <w:sz w:val="22"/>
          <w:szCs w:val="22"/>
        </w:rPr>
        <w:t>NordBalt</w:t>
      </w:r>
      <w:proofErr w:type="spellEnd"/>
      <w:r w:rsidRPr="00556B21">
        <w:rPr>
          <w:rFonts w:ascii="Trebuchet MS" w:hAnsi="Trebuchet MS" w:cs="Arial"/>
          <w:sz w:val="22"/>
          <w:szCs w:val="22"/>
        </w:rPr>
        <w:t>“</w:t>
      </w:r>
      <w:r w:rsidR="00E548CB" w:rsidRPr="00556B21">
        <w:rPr>
          <w:rFonts w:ascii="Trebuchet MS" w:hAnsi="Trebuchet MS" w:cs="Arial"/>
          <w:sz w:val="22"/>
          <w:szCs w:val="22"/>
        </w:rPr>
        <w:t>,</w:t>
      </w:r>
      <w:r w:rsidRPr="00556B21">
        <w:rPr>
          <w:rFonts w:ascii="Trebuchet MS" w:hAnsi="Trebuchet MS" w:cs="Arial"/>
          <w:sz w:val="22"/>
          <w:szCs w:val="22"/>
        </w:rPr>
        <w:t xml:space="preserve"> jungtis su Lenkija „</w:t>
      </w:r>
      <w:proofErr w:type="spellStart"/>
      <w:r w:rsidRPr="00556B21">
        <w:rPr>
          <w:rFonts w:ascii="Trebuchet MS" w:hAnsi="Trebuchet MS" w:cs="Arial"/>
          <w:sz w:val="22"/>
          <w:szCs w:val="22"/>
        </w:rPr>
        <w:t>LitPol</w:t>
      </w:r>
      <w:proofErr w:type="spellEnd"/>
      <w:r w:rsidRPr="00556B21">
        <w:rPr>
          <w:rFonts w:ascii="Trebuchet MS" w:hAnsi="Trebuchet MS" w:cs="Arial"/>
          <w:sz w:val="22"/>
          <w:szCs w:val="22"/>
        </w:rPr>
        <w:t xml:space="preserve"> Link“ bei </w:t>
      </w:r>
      <w:r w:rsidR="00484E67">
        <w:rPr>
          <w:rFonts w:ascii="Trebuchet MS" w:hAnsi="Trebuchet MS" w:cs="Arial"/>
          <w:sz w:val="22"/>
          <w:szCs w:val="22"/>
        </w:rPr>
        <w:t>statoma</w:t>
      </w:r>
      <w:r w:rsidRPr="00556B21">
        <w:rPr>
          <w:rFonts w:ascii="Trebuchet MS" w:hAnsi="Trebuchet MS" w:cs="Arial"/>
          <w:sz w:val="22"/>
          <w:szCs w:val="22"/>
        </w:rPr>
        <w:t xml:space="preserve"> </w:t>
      </w:r>
      <w:proofErr w:type="spellStart"/>
      <w:r w:rsidRPr="00556B21">
        <w:rPr>
          <w:rFonts w:ascii="Trebuchet MS" w:hAnsi="Trebuchet MS" w:cs="Arial"/>
          <w:sz w:val="22"/>
          <w:szCs w:val="22"/>
        </w:rPr>
        <w:t>dvigrandė</w:t>
      </w:r>
      <w:proofErr w:type="spellEnd"/>
      <w:r w:rsidRPr="00556B21">
        <w:rPr>
          <w:rFonts w:ascii="Trebuchet MS" w:hAnsi="Trebuchet MS" w:cs="Arial"/>
          <w:sz w:val="22"/>
          <w:szCs w:val="22"/>
        </w:rPr>
        <w:t xml:space="preserve"> 330 </w:t>
      </w:r>
      <w:proofErr w:type="spellStart"/>
      <w:r w:rsidRPr="00556B21">
        <w:rPr>
          <w:rFonts w:ascii="Trebuchet MS" w:hAnsi="Trebuchet MS" w:cs="Arial"/>
          <w:sz w:val="22"/>
          <w:szCs w:val="22"/>
        </w:rPr>
        <w:t>kV</w:t>
      </w:r>
      <w:proofErr w:type="spellEnd"/>
      <w:r w:rsidRPr="00556B21">
        <w:rPr>
          <w:rFonts w:ascii="Trebuchet MS" w:hAnsi="Trebuchet MS" w:cs="Arial"/>
          <w:sz w:val="22"/>
          <w:szCs w:val="22"/>
        </w:rPr>
        <w:t xml:space="preserve"> elektros perdavimo oro linij</w:t>
      </w:r>
      <w:r w:rsidR="00484E67">
        <w:rPr>
          <w:rFonts w:ascii="Trebuchet MS" w:hAnsi="Trebuchet MS" w:cs="Arial"/>
          <w:sz w:val="22"/>
          <w:szCs w:val="22"/>
        </w:rPr>
        <w:t>a</w:t>
      </w:r>
      <w:r w:rsidRPr="00556B21">
        <w:rPr>
          <w:rFonts w:ascii="Trebuchet MS" w:hAnsi="Trebuchet MS" w:cs="Arial"/>
          <w:sz w:val="22"/>
          <w:szCs w:val="22"/>
        </w:rPr>
        <w:t xml:space="preserve"> Kruonio HAE–Alytus.</w:t>
      </w:r>
    </w:p>
    <w:p w14:paraId="11ED78FE" w14:textId="77777777" w:rsidR="00D70408" w:rsidRPr="00556B21" w:rsidRDefault="00D70408" w:rsidP="00D70408">
      <w:pPr>
        <w:pStyle w:val="ListParagraph"/>
        <w:ind w:left="0" w:firstLine="0"/>
        <w:jc w:val="center"/>
        <w:rPr>
          <w:rFonts w:ascii="Trebuchet MS" w:hAnsi="Trebuchet MS" w:cs="Arial"/>
          <w:sz w:val="22"/>
          <w:szCs w:val="22"/>
        </w:rPr>
      </w:pPr>
      <w:r w:rsidRPr="00556B21">
        <w:rPr>
          <w:rFonts w:ascii="Trebuchet MS" w:hAnsi="Trebuchet MS"/>
          <w:noProof/>
          <w:sz w:val="22"/>
          <w:szCs w:val="22"/>
          <w:lang w:val="en-US"/>
        </w:rPr>
        <w:drawing>
          <wp:inline distT="0" distB="0" distL="0" distR="0" wp14:anchorId="631232FA" wp14:editId="4C3A8766">
            <wp:extent cx="5532479" cy="362579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8594" t="11320" r="17963" b="14766"/>
                    <a:stretch/>
                  </pic:blipFill>
                  <pic:spPr bwMode="auto">
                    <a:xfrm>
                      <a:off x="0" y="0"/>
                      <a:ext cx="5542600" cy="3632428"/>
                    </a:xfrm>
                    <a:prstGeom prst="rect">
                      <a:avLst/>
                    </a:prstGeom>
                    <a:ln>
                      <a:noFill/>
                    </a:ln>
                    <a:extLst>
                      <a:ext uri="{53640926-AAD7-44D8-BBD7-CCE9431645EC}">
                        <a14:shadowObscured xmlns:a14="http://schemas.microsoft.com/office/drawing/2010/main"/>
                      </a:ext>
                    </a:extLst>
                  </pic:spPr>
                </pic:pic>
              </a:graphicData>
            </a:graphic>
          </wp:inline>
        </w:drawing>
      </w:r>
    </w:p>
    <w:p w14:paraId="5E477633" w14:textId="268E9DED" w:rsidR="00D70408" w:rsidRPr="00556B21" w:rsidRDefault="00D70408" w:rsidP="00D70408">
      <w:pPr>
        <w:pStyle w:val="Paveikslas"/>
        <w:rPr>
          <w:sz w:val="22"/>
          <w:szCs w:val="22"/>
        </w:rPr>
      </w:pPr>
      <w:bookmarkStart w:id="68" w:name="_Toc419815305"/>
      <w:r w:rsidRPr="00556B21">
        <w:rPr>
          <w:sz w:val="22"/>
          <w:szCs w:val="22"/>
        </w:rPr>
        <w:t xml:space="preserve">Pav. </w:t>
      </w:r>
      <w:r w:rsidR="00E548CB" w:rsidRPr="00556B21">
        <w:rPr>
          <w:sz w:val="22"/>
          <w:szCs w:val="22"/>
        </w:rPr>
        <w:t>6</w:t>
      </w:r>
      <w:r w:rsidRPr="00556B21">
        <w:rPr>
          <w:sz w:val="22"/>
          <w:szCs w:val="22"/>
        </w:rPr>
        <w:t xml:space="preserve">.1. </w:t>
      </w:r>
      <w:r w:rsidR="00C81137">
        <w:rPr>
          <w:sz w:val="22"/>
          <w:szCs w:val="22"/>
        </w:rPr>
        <w:t xml:space="preserve">Elektros </w:t>
      </w:r>
      <w:r w:rsidRPr="00556B21">
        <w:rPr>
          <w:sz w:val="22"/>
          <w:szCs w:val="22"/>
        </w:rPr>
        <w:t>perdavimo tinklo schema 2016 m.</w:t>
      </w:r>
      <w:bookmarkEnd w:id="68"/>
    </w:p>
    <w:p w14:paraId="768E58C4" w14:textId="5558BDF0" w:rsidR="00D70408" w:rsidRPr="00556B21" w:rsidRDefault="00D70408" w:rsidP="00D70408">
      <w:pPr>
        <w:rPr>
          <w:rFonts w:ascii="Trebuchet MS" w:hAnsi="Trebuchet MS"/>
          <w:sz w:val="22"/>
          <w:szCs w:val="22"/>
        </w:rPr>
      </w:pPr>
      <w:r w:rsidRPr="00556B21">
        <w:rPr>
          <w:rFonts w:ascii="Trebuchet MS" w:hAnsi="Trebuchet MS"/>
          <w:sz w:val="22"/>
          <w:szCs w:val="22"/>
        </w:rPr>
        <w:t xml:space="preserve">Greta šių projektų bus vykdomi ir vidiniai </w:t>
      </w:r>
      <w:r w:rsidR="00E548CB" w:rsidRPr="00556B21">
        <w:rPr>
          <w:rFonts w:ascii="Trebuchet MS" w:hAnsi="Trebuchet MS"/>
          <w:sz w:val="22"/>
          <w:szCs w:val="22"/>
        </w:rPr>
        <w:t>perdavimo tinklo</w:t>
      </w:r>
      <w:r w:rsidRPr="00556B21">
        <w:rPr>
          <w:rFonts w:ascii="Trebuchet MS" w:hAnsi="Trebuchet MS"/>
          <w:sz w:val="22"/>
          <w:szCs w:val="22"/>
        </w:rPr>
        <w:t xml:space="preserve"> plėtros projektai, skirti </w:t>
      </w:r>
      <w:r w:rsidR="00484E67">
        <w:rPr>
          <w:rFonts w:ascii="Trebuchet MS" w:hAnsi="Trebuchet MS"/>
          <w:sz w:val="22"/>
          <w:szCs w:val="22"/>
        </w:rPr>
        <w:t xml:space="preserve">patikimam </w:t>
      </w:r>
      <w:r w:rsidRPr="00556B21">
        <w:rPr>
          <w:rFonts w:ascii="Trebuchet MS" w:hAnsi="Trebuchet MS"/>
          <w:sz w:val="22"/>
          <w:szCs w:val="22"/>
        </w:rPr>
        <w:t>tinklo darb</w:t>
      </w:r>
      <w:r w:rsidR="00484E67">
        <w:rPr>
          <w:rFonts w:ascii="Trebuchet MS" w:hAnsi="Trebuchet MS"/>
          <w:sz w:val="22"/>
          <w:szCs w:val="22"/>
        </w:rPr>
        <w:t>ui</w:t>
      </w:r>
      <w:r w:rsidRPr="00556B21">
        <w:rPr>
          <w:rFonts w:ascii="Trebuchet MS" w:hAnsi="Trebuchet MS"/>
          <w:sz w:val="22"/>
          <w:szCs w:val="22"/>
        </w:rPr>
        <w:t xml:space="preserve"> užtikrinti, sistemos valdymo lankstumui padidinti, tinklo atstatymui (daugiausia </w:t>
      </w:r>
      <w:r w:rsidR="00E548CB" w:rsidRPr="00556B21">
        <w:rPr>
          <w:rFonts w:ascii="Trebuchet MS" w:hAnsi="Trebuchet MS"/>
          <w:sz w:val="22"/>
          <w:szCs w:val="22"/>
        </w:rPr>
        <w:t>transformatorių pastočių</w:t>
      </w:r>
      <w:r w:rsidRPr="00556B21">
        <w:rPr>
          <w:rFonts w:ascii="Trebuchet MS" w:hAnsi="Trebuchet MS"/>
          <w:sz w:val="22"/>
          <w:szCs w:val="22"/>
        </w:rPr>
        <w:t xml:space="preserve"> ir li</w:t>
      </w:r>
      <w:r w:rsidR="00E548CB" w:rsidRPr="00556B21">
        <w:rPr>
          <w:rFonts w:ascii="Trebuchet MS" w:hAnsi="Trebuchet MS"/>
          <w:sz w:val="22"/>
          <w:szCs w:val="22"/>
        </w:rPr>
        <w:t xml:space="preserve">nijų rekonstravimo projektai), informacinių technologijų ir telekomunikacijų </w:t>
      </w:r>
      <w:r w:rsidRPr="00556B21">
        <w:rPr>
          <w:rFonts w:ascii="Trebuchet MS" w:hAnsi="Trebuchet MS"/>
          <w:sz w:val="22"/>
          <w:szCs w:val="22"/>
        </w:rPr>
        <w:t>sistemų atnaujinimo ir diegimo projektai.</w:t>
      </w:r>
    </w:p>
    <w:p w14:paraId="4DF05A07" w14:textId="39646330" w:rsidR="00D70408" w:rsidRPr="00556B21" w:rsidRDefault="005D3BCD" w:rsidP="00D70408">
      <w:pPr>
        <w:pStyle w:val="Paryskinta"/>
        <w:spacing w:before="120" w:after="60"/>
        <w:rPr>
          <w:rFonts w:ascii="Trebuchet MS" w:hAnsi="Trebuchet MS"/>
          <w:b w:val="0"/>
          <w:sz w:val="22"/>
          <w:szCs w:val="22"/>
          <w:u w:val="single"/>
        </w:rPr>
      </w:pPr>
      <w:r>
        <w:rPr>
          <w:rFonts w:ascii="Trebuchet MS" w:hAnsi="Trebuchet MS"/>
          <w:b w:val="0"/>
          <w:sz w:val="22"/>
          <w:szCs w:val="22"/>
          <w:u w:val="single"/>
        </w:rPr>
        <w:t>Elektros p</w:t>
      </w:r>
      <w:r w:rsidR="00D70408" w:rsidRPr="00556B21">
        <w:rPr>
          <w:rFonts w:ascii="Trebuchet MS" w:hAnsi="Trebuchet MS"/>
          <w:b w:val="0"/>
          <w:sz w:val="22"/>
          <w:szCs w:val="22"/>
          <w:u w:val="single"/>
        </w:rPr>
        <w:t xml:space="preserve">erdavimo tinklas 2024 metais. </w:t>
      </w:r>
    </w:p>
    <w:p w14:paraId="18BA9E14" w14:textId="387840F4" w:rsidR="00D70408" w:rsidRPr="00556B21" w:rsidRDefault="00D70408" w:rsidP="00D70408">
      <w:pPr>
        <w:rPr>
          <w:rFonts w:ascii="Trebuchet MS" w:hAnsi="Trebuchet MS" w:cs="Arial"/>
          <w:sz w:val="22"/>
          <w:szCs w:val="22"/>
        </w:rPr>
      </w:pPr>
      <w:r w:rsidRPr="00556B21">
        <w:rPr>
          <w:rFonts w:ascii="Trebuchet MS" w:hAnsi="Trebuchet MS" w:cs="Arial"/>
          <w:sz w:val="22"/>
          <w:szCs w:val="22"/>
        </w:rPr>
        <w:t xml:space="preserve">Planuojama tokia perdavimo tinklo plėtra, kuri reikalinga naujos atominės elektrinės prijungimui ir Baltijos šalių (Lietuva, Latvija ir Estija) sinchroniniam sujungimui su </w:t>
      </w:r>
      <w:r w:rsidR="00E548CB" w:rsidRPr="00556B21">
        <w:rPr>
          <w:rFonts w:ascii="Trebuchet MS" w:hAnsi="Trebuchet MS" w:cs="Arial"/>
          <w:sz w:val="22"/>
          <w:szCs w:val="22"/>
        </w:rPr>
        <w:t xml:space="preserve">kontinentinės </w:t>
      </w:r>
      <w:r w:rsidRPr="00556B21">
        <w:rPr>
          <w:rFonts w:ascii="Trebuchet MS" w:hAnsi="Trebuchet MS" w:cs="Arial"/>
          <w:sz w:val="22"/>
          <w:szCs w:val="22"/>
        </w:rPr>
        <w:t>E</w:t>
      </w:r>
      <w:r w:rsidR="00E548CB" w:rsidRPr="00556B21">
        <w:rPr>
          <w:rFonts w:ascii="Trebuchet MS" w:hAnsi="Trebuchet MS" w:cs="Arial"/>
          <w:sz w:val="22"/>
          <w:szCs w:val="22"/>
        </w:rPr>
        <w:t>uropos tinklu</w:t>
      </w:r>
      <w:r w:rsidRPr="00556B21">
        <w:rPr>
          <w:rFonts w:ascii="Trebuchet MS" w:hAnsi="Trebuchet MS" w:cs="Arial"/>
          <w:sz w:val="22"/>
          <w:szCs w:val="22"/>
        </w:rPr>
        <w:t xml:space="preserve"> (</w:t>
      </w:r>
      <w:r w:rsidRPr="000954F0">
        <w:rPr>
          <w:rFonts w:ascii="Trebuchet MS" w:hAnsi="Trebuchet MS" w:cs="Arial"/>
          <w:sz w:val="22"/>
          <w:szCs w:val="22"/>
        </w:rPr>
        <w:t xml:space="preserve">Pav. </w:t>
      </w:r>
      <w:r w:rsidR="00E548CB" w:rsidRPr="000954F0">
        <w:rPr>
          <w:rFonts w:ascii="Trebuchet MS" w:hAnsi="Trebuchet MS" w:cs="Arial"/>
          <w:sz w:val="22"/>
          <w:szCs w:val="22"/>
        </w:rPr>
        <w:t>6</w:t>
      </w:r>
      <w:r w:rsidRPr="000954F0">
        <w:rPr>
          <w:rFonts w:ascii="Trebuchet MS" w:hAnsi="Trebuchet MS" w:cs="Arial"/>
          <w:sz w:val="22"/>
          <w:szCs w:val="22"/>
        </w:rPr>
        <w:t>.2).</w:t>
      </w:r>
      <w:r w:rsidRPr="00556B21">
        <w:rPr>
          <w:rFonts w:ascii="Trebuchet MS" w:hAnsi="Trebuchet MS" w:cs="Arial"/>
          <w:sz w:val="22"/>
          <w:szCs w:val="22"/>
        </w:rPr>
        <w:t xml:space="preserve"> Iki to laiko turėtų būti atlikti visi būtini paruošiamieji darbai:</w:t>
      </w:r>
    </w:p>
    <w:p w14:paraId="4A4F2F72" w14:textId="77777777" w:rsidR="00D70408" w:rsidRPr="00556B21" w:rsidRDefault="00D70408" w:rsidP="00764A1D">
      <w:pPr>
        <w:pStyle w:val="ListParagraph"/>
        <w:numPr>
          <w:ilvl w:val="0"/>
          <w:numId w:val="9"/>
        </w:numPr>
        <w:rPr>
          <w:rFonts w:ascii="Trebuchet MS" w:hAnsi="Trebuchet MS" w:cs="Arial"/>
          <w:sz w:val="22"/>
          <w:szCs w:val="22"/>
        </w:rPr>
      </w:pPr>
      <w:r w:rsidRPr="00556B21">
        <w:rPr>
          <w:rFonts w:ascii="Trebuchet MS" w:hAnsi="Trebuchet MS" w:cs="Arial"/>
          <w:sz w:val="22"/>
          <w:szCs w:val="22"/>
        </w:rPr>
        <w:t xml:space="preserve">baigta </w:t>
      </w:r>
      <w:proofErr w:type="spellStart"/>
      <w:r w:rsidRPr="00556B21">
        <w:rPr>
          <w:rFonts w:ascii="Trebuchet MS" w:hAnsi="Trebuchet MS" w:cs="Arial"/>
          <w:sz w:val="22"/>
          <w:szCs w:val="22"/>
        </w:rPr>
        <w:t>dvigrandės</w:t>
      </w:r>
      <w:proofErr w:type="spellEnd"/>
      <w:r w:rsidRPr="00556B21">
        <w:rPr>
          <w:rFonts w:ascii="Trebuchet MS" w:hAnsi="Trebuchet MS" w:cs="Arial"/>
          <w:sz w:val="22"/>
          <w:szCs w:val="22"/>
        </w:rPr>
        <w:t xml:space="preserve"> 330 </w:t>
      </w:r>
      <w:proofErr w:type="spellStart"/>
      <w:r w:rsidRPr="00556B21">
        <w:rPr>
          <w:rFonts w:ascii="Trebuchet MS" w:hAnsi="Trebuchet MS" w:cs="Arial"/>
          <w:sz w:val="22"/>
          <w:szCs w:val="22"/>
        </w:rPr>
        <w:t>kV</w:t>
      </w:r>
      <w:proofErr w:type="spellEnd"/>
      <w:r w:rsidRPr="00556B21">
        <w:rPr>
          <w:rFonts w:ascii="Trebuchet MS" w:hAnsi="Trebuchet MS" w:cs="Arial"/>
          <w:sz w:val="22"/>
          <w:szCs w:val="22"/>
        </w:rPr>
        <w:t xml:space="preserve"> elektros perdavimo oro linijos Kruonio HAE–Alytus statyba;</w:t>
      </w:r>
    </w:p>
    <w:p w14:paraId="5ADBFB82" w14:textId="77777777" w:rsidR="00D70408" w:rsidRPr="00556B21" w:rsidRDefault="00D70408" w:rsidP="00764A1D">
      <w:pPr>
        <w:pStyle w:val="ListParagraph"/>
        <w:numPr>
          <w:ilvl w:val="0"/>
          <w:numId w:val="9"/>
        </w:numPr>
        <w:rPr>
          <w:rFonts w:ascii="Trebuchet MS" w:hAnsi="Trebuchet MS" w:cs="Arial"/>
          <w:sz w:val="22"/>
          <w:szCs w:val="22"/>
        </w:rPr>
      </w:pPr>
      <w:r w:rsidRPr="00556B21">
        <w:rPr>
          <w:rFonts w:ascii="Trebuchet MS" w:hAnsi="Trebuchet MS" w:cs="Arial"/>
          <w:sz w:val="22"/>
          <w:szCs w:val="22"/>
        </w:rPr>
        <w:t xml:space="preserve">pastatyta antra 400 </w:t>
      </w:r>
      <w:proofErr w:type="spellStart"/>
      <w:r w:rsidRPr="00556B21">
        <w:rPr>
          <w:rFonts w:ascii="Trebuchet MS" w:hAnsi="Trebuchet MS" w:cs="Arial"/>
          <w:sz w:val="22"/>
          <w:szCs w:val="22"/>
        </w:rPr>
        <w:t>kV</w:t>
      </w:r>
      <w:proofErr w:type="spellEnd"/>
      <w:r w:rsidRPr="00556B21">
        <w:rPr>
          <w:rFonts w:ascii="Trebuchet MS" w:hAnsi="Trebuchet MS" w:cs="Arial"/>
          <w:sz w:val="22"/>
          <w:szCs w:val="22"/>
        </w:rPr>
        <w:t xml:space="preserve"> </w:t>
      </w:r>
      <w:proofErr w:type="spellStart"/>
      <w:r w:rsidRPr="00556B21">
        <w:rPr>
          <w:rFonts w:ascii="Trebuchet MS" w:hAnsi="Trebuchet MS" w:cs="Arial"/>
          <w:sz w:val="22"/>
          <w:szCs w:val="22"/>
        </w:rPr>
        <w:t>tarpsisteminė</w:t>
      </w:r>
      <w:proofErr w:type="spellEnd"/>
      <w:r w:rsidRPr="00556B21">
        <w:rPr>
          <w:rFonts w:ascii="Trebuchet MS" w:hAnsi="Trebuchet MS" w:cs="Arial"/>
          <w:sz w:val="22"/>
          <w:szCs w:val="22"/>
        </w:rPr>
        <w:t xml:space="preserve"> linija sinchroniniam sujungimui su Lenkija. Antrosios linijos su Lenkija prijungimo vieta yra indikacinė ir paaiškės priėmus sprendimą dėl sinchronizacijos su KET varianto;</w:t>
      </w:r>
    </w:p>
    <w:p w14:paraId="444C94ED" w14:textId="77777777" w:rsidR="00D70408" w:rsidRPr="00556B21" w:rsidRDefault="00D70408" w:rsidP="00764A1D">
      <w:pPr>
        <w:pStyle w:val="ListParagraph"/>
        <w:numPr>
          <w:ilvl w:val="0"/>
          <w:numId w:val="9"/>
        </w:numPr>
        <w:rPr>
          <w:rFonts w:ascii="Trebuchet MS" w:hAnsi="Trebuchet MS" w:cs="Arial"/>
          <w:sz w:val="22"/>
          <w:szCs w:val="22"/>
        </w:rPr>
      </w:pPr>
      <w:r w:rsidRPr="00556B21">
        <w:rPr>
          <w:rFonts w:ascii="Trebuchet MS" w:hAnsi="Trebuchet MS" w:cs="Arial"/>
          <w:sz w:val="22"/>
          <w:szCs w:val="22"/>
        </w:rPr>
        <w:t xml:space="preserve">atnaujintos elektrinių valdymo ir stebėsenos sistemos; </w:t>
      </w:r>
    </w:p>
    <w:p w14:paraId="48FA14C0" w14:textId="77777777" w:rsidR="00D70408" w:rsidRPr="00556B21" w:rsidRDefault="00D70408" w:rsidP="00764A1D">
      <w:pPr>
        <w:pStyle w:val="ListParagraph"/>
        <w:numPr>
          <w:ilvl w:val="0"/>
          <w:numId w:val="9"/>
        </w:numPr>
        <w:rPr>
          <w:rFonts w:ascii="Trebuchet MS" w:hAnsi="Trebuchet MS" w:cs="Arial"/>
          <w:sz w:val="22"/>
          <w:szCs w:val="22"/>
        </w:rPr>
      </w:pPr>
      <w:r w:rsidRPr="00556B21">
        <w:rPr>
          <w:rFonts w:ascii="Trebuchet MS" w:hAnsi="Trebuchet MS" w:cs="Arial"/>
          <w:sz w:val="22"/>
          <w:szCs w:val="22"/>
        </w:rPr>
        <w:t>pastatytas reikiamas skaičius nuolatinės srovės keitiklių su Baltarusijos ir Rusijos EES;</w:t>
      </w:r>
    </w:p>
    <w:p w14:paraId="3CFADC9F" w14:textId="465C1C90" w:rsidR="00D70408" w:rsidRPr="00556B21" w:rsidRDefault="00D70408" w:rsidP="00764A1D">
      <w:pPr>
        <w:pStyle w:val="ListParagraph"/>
        <w:numPr>
          <w:ilvl w:val="0"/>
          <w:numId w:val="9"/>
        </w:numPr>
        <w:rPr>
          <w:rFonts w:ascii="Trebuchet MS" w:hAnsi="Trebuchet MS" w:cs="Arial"/>
          <w:sz w:val="22"/>
          <w:szCs w:val="22"/>
        </w:rPr>
      </w:pPr>
      <w:r w:rsidRPr="00556B21">
        <w:rPr>
          <w:rFonts w:ascii="Trebuchet MS" w:hAnsi="Trebuchet MS" w:cs="Arial"/>
          <w:sz w:val="22"/>
          <w:szCs w:val="22"/>
        </w:rPr>
        <w:t>atlikti tinklų pakeitimai dėl VAE (1350 MW blokas) statybos;</w:t>
      </w:r>
    </w:p>
    <w:p w14:paraId="7EEE958D" w14:textId="77777777" w:rsidR="00D70408" w:rsidRPr="00556B21" w:rsidRDefault="00D70408" w:rsidP="00764A1D">
      <w:pPr>
        <w:pStyle w:val="ListParagraph"/>
        <w:numPr>
          <w:ilvl w:val="0"/>
          <w:numId w:val="9"/>
        </w:numPr>
        <w:rPr>
          <w:rFonts w:ascii="Trebuchet MS" w:hAnsi="Trebuchet MS" w:cs="Arial"/>
          <w:sz w:val="22"/>
          <w:szCs w:val="22"/>
        </w:rPr>
      </w:pPr>
      <w:r w:rsidRPr="00556B21">
        <w:rPr>
          <w:rFonts w:ascii="Trebuchet MS" w:hAnsi="Trebuchet MS" w:cs="Arial"/>
          <w:sz w:val="22"/>
          <w:szCs w:val="22"/>
        </w:rPr>
        <w:t xml:space="preserve">pastatytas 330 </w:t>
      </w:r>
      <w:proofErr w:type="spellStart"/>
      <w:r w:rsidRPr="00556B21">
        <w:rPr>
          <w:rFonts w:ascii="Trebuchet MS" w:hAnsi="Trebuchet MS" w:cs="Arial"/>
          <w:sz w:val="22"/>
          <w:szCs w:val="22"/>
        </w:rPr>
        <w:t>kV</w:t>
      </w:r>
      <w:proofErr w:type="spellEnd"/>
      <w:r w:rsidRPr="00556B21">
        <w:rPr>
          <w:rFonts w:ascii="Trebuchet MS" w:hAnsi="Trebuchet MS" w:cs="Arial"/>
          <w:sz w:val="22"/>
          <w:szCs w:val="22"/>
        </w:rPr>
        <w:t xml:space="preserve"> SP „Mūša“;</w:t>
      </w:r>
    </w:p>
    <w:p w14:paraId="21EC419A" w14:textId="77777777" w:rsidR="00D70408" w:rsidRPr="00556B21" w:rsidRDefault="00D70408" w:rsidP="00764A1D">
      <w:pPr>
        <w:pStyle w:val="ListParagraph"/>
        <w:numPr>
          <w:ilvl w:val="0"/>
          <w:numId w:val="9"/>
        </w:numPr>
        <w:rPr>
          <w:rFonts w:ascii="Trebuchet MS" w:hAnsi="Trebuchet MS" w:cs="Arial"/>
          <w:sz w:val="22"/>
          <w:szCs w:val="22"/>
        </w:rPr>
      </w:pPr>
      <w:r w:rsidRPr="00556B21">
        <w:rPr>
          <w:rFonts w:ascii="Trebuchet MS" w:hAnsi="Trebuchet MS" w:cs="Arial"/>
          <w:sz w:val="22"/>
          <w:szCs w:val="22"/>
        </w:rPr>
        <w:t xml:space="preserve">pastatytos naujos 330 </w:t>
      </w:r>
      <w:proofErr w:type="spellStart"/>
      <w:r w:rsidRPr="00556B21">
        <w:rPr>
          <w:rFonts w:ascii="Trebuchet MS" w:hAnsi="Trebuchet MS" w:cs="Arial"/>
          <w:sz w:val="22"/>
          <w:szCs w:val="22"/>
        </w:rPr>
        <w:t>kV</w:t>
      </w:r>
      <w:proofErr w:type="spellEnd"/>
      <w:r w:rsidRPr="00556B21">
        <w:rPr>
          <w:rFonts w:ascii="Trebuchet MS" w:hAnsi="Trebuchet MS" w:cs="Arial"/>
          <w:sz w:val="22"/>
          <w:szCs w:val="22"/>
        </w:rPr>
        <w:t xml:space="preserve"> linijos: VAE–Kruonio HAE, Panevėžys–„Mūša“, Vilnius–Vilnia–„Neris“;</w:t>
      </w:r>
    </w:p>
    <w:p w14:paraId="7F9D82B0" w14:textId="77777777" w:rsidR="00D70408" w:rsidRPr="00556B21" w:rsidRDefault="00D70408" w:rsidP="00764A1D">
      <w:pPr>
        <w:pStyle w:val="ListParagraph"/>
        <w:numPr>
          <w:ilvl w:val="0"/>
          <w:numId w:val="9"/>
        </w:numPr>
        <w:rPr>
          <w:rFonts w:ascii="Trebuchet MS" w:hAnsi="Trebuchet MS" w:cs="Arial"/>
          <w:sz w:val="22"/>
          <w:szCs w:val="22"/>
        </w:rPr>
      </w:pPr>
      <w:r w:rsidRPr="00556B21">
        <w:rPr>
          <w:rFonts w:ascii="Trebuchet MS" w:hAnsi="Trebuchet MS" w:cs="Arial"/>
          <w:sz w:val="22"/>
          <w:szCs w:val="22"/>
        </w:rPr>
        <w:t xml:space="preserve">pastatyta 330/110/10 </w:t>
      </w:r>
      <w:proofErr w:type="spellStart"/>
      <w:r w:rsidRPr="00556B21">
        <w:rPr>
          <w:rFonts w:ascii="Trebuchet MS" w:hAnsi="Trebuchet MS" w:cs="Arial"/>
          <w:sz w:val="22"/>
          <w:szCs w:val="22"/>
        </w:rPr>
        <w:t>kV</w:t>
      </w:r>
      <w:proofErr w:type="spellEnd"/>
      <w:r w:rsidRPr="00556B21">
        <w:rPr>
          <w:rFonts w:ascii="Trebuchet MS" w:hAnsi="Trebuchet MS" w:cs="Arial"/>
          <w:sz w:val="22"/>
          <w:szCs w:val="22"/>
        </w:rPr>
        <w:t xml:space="preserve"> Vilnios TP; </w:t>
      </w:r>
    </w:p>
    <w:p w14:paraId="58ABA0A8" w14:textId="77777777" w:rsidR="00D70408" w:rsidRPr="00556B21" w:rsidRDefault="00D70408" w:rsidP="00764A1D">
      <w:pPr>
        <w:pStyle w:val="ListParagraph"/>
        <w:numPr>
          <w:ilvl w:val="0"/>
          <w:numId w:val="9"/>
        </w:numPr>
        <w:ind w:left="924" w:hanging="357"/>
        <w:contextualSpacing w:val="0"/>
        <w:rPr>
          <w:rFonts w:ascii="Trebuchet MS" w:hAnsi="Trebuchet MS" w:cs="Arial"/>
          <w:sz w:val="22"/>
          <w:szCs w:val="22"/>
        </w:rPr>
      </w:pPr>
      <w:r w:rsidRPr="00556B21">
        <w:rPr>
          <w:rFonts w:ascii="Trebuchet MS" w:hAnsi="Trebuchet MS" w:cs="Arial"/>
          <w:sz w:val="22"/>
          <w:szCs w:val="22"/>
        </w:rPr>
        <w:t xml:space="preserve">pastatytos papildomos transformatorių pastočių vartotojus pasienyje su Baltarusija rezervuojančios 110 </w:t>
      </w:r>
      <w:proofErr w:type="spellStart"/>
      <w:r w:rsidRPr="00556B21">
        <w:rPr>
          <w:rFonts w:ascii="Trebuchet MS" w:hAnsi="Trebuchet MS" w:cs="Arial"/>
          <w:sz w:val="22"/>
          <w:szCs w:val="22"/>
        </w:rPr>
        <w:t>kV</w:t>
      </w:r>
      <w:proofErr w:type="spellEnd"/>
      <w:r w:rsidRPr="00556B21">
        <w:rPr>
          <w:rFonts w:ascii="Trebuchet MS" w:hAnsi="Trebuchet MS" w:cs="Arial"/>
          <w:sz w:val="22"/>
          <w:szCs w:val="22"/>
        </w:rPr>
        <w:t xml:space="preserve"> oro linijos. </w:t>
      </w:r>
    </w:p>
    <w:p w14:paraId="4B3F3DA6" w14:textId="58C55B47" w:rsidR="00D70408" w:rsidRPr="00556B21" w:rsidRDefault="00D70408" w:rsidP="00D70408">
      <w:pPr>
        <w:pStyle w:val="ListParagraph"/>
        <w:ind w:left="0"/>
        <w:rPr>
          <w:rFonts w:ascii="Trebuchet MS" w:hAnsi="Trebuchet MS"/>
          <w:sz w:val="22"/>
          <w:szCs w:val="22"/>
        </w:rPr>
      </w:pPr>
      <w:r w:rsidRPr="00556B21">
        <w:rPr>
          <w:rFonts w:ascii="Trebuchet MS" w:hAnsi="Trebuchet MS"/>
          <w:sz w:val="22"/>
          <w:szCs w:val="22"/>
        </w:rPr>
        <w:lastRenderedPageBreak/>
        <w:t xml:space="preserve">Greta šių projektų, bus vykdomi ir vidiniai </w:t>
      </w:r>
      <w:r w:rsidR="00556B21" w:rsidRPr="00556B21">
        <w:rPr>
          <w:rFonts w:ascii="Trebuchet MS" w:hAnsi="Trebuchet MS"/>
          <w:sz w:val="22"/>
          <w:szCs w:val="22"/>
        </w:rPr>
        <w:t>perdavimo</w:t>
      </w:r>
      <w:r w:rsidR="00E548CB" w:rsidRPr="00556B21">
        <w:rPr>
          <w:rFonts w:ascii="Trebuchet MS" w:hAnsi="Trebuchet MS"/>
          <w:sz w:val="22"/>
          <w:szCs w:val="22"/>
        </w:rPr>
        <w:t xml:space="preserve"> tinklo</w:t>
      </w:r>
      <w:r w:rsidRPr="00556B21">
        <w:rPr>
          <w:rFonts w:ascii="Trebuchet MS" w:hAnsi="Trebuchet MS"/>
          <w:sz w:val="22"/>
          <w:szCs w:val="22"/>
        </w:rPr>
        <w:t xml:space="preserve"> plėtros projektai.</w:t>
      </w:r>
    </w:p>
    <w:p w14:paraId="542CE35E" w14:textId="77777777" w:rsidR="00D70408" w:rsidRPr="00556B21" w:rsidRDefault="00D70408" w:rsidP="00D70408">
      <w:pPr>
        <w:pStyle w:val="ListParagraph"/>
        <w:ind w:left="0"/>
        <w:rPr>
          <w:rFonts w:ascii="Trebuchet MS" w:hAnsi="Trebuchet MS" w:cs="Arial"/>
        </w:rPr>
      </w:pPr>
    </w:p>
    <w:p w14:paraId="591B73B9" w14:textId="77777777" w:rsidR="00D70408" w:rsidRPr="00556B21" w:rsidRDefault="00D70408" w:rsidP="00D70408">
      <w:pPr>
        <w:ind w:firstLine="0"/>
        <w:jc w:val="center"/>
        <w:rPr>
          <w:rFonts w:ascii="Trebuchet MS" w:hAnsi="Trebuchet MS" w:cs="Arial"/>
          <w:b/>
        </w:rPr>
      </w:pPr>
      <w:r w:rsidRPr="00556B21">
        <w:rPr>
          <w:rFonts w:ascii="Trebuchet MS" w:hAnsi="Trebuchet MS"/>
          <w:noProof/>
          <w:lang w:val="en-US"/>
        </w:rPr>
        <w:drawing>
          <wp:inline distT="0" distB="0" distL="0" distR="0" wp14:anchorId="7C692114" wp14:editId="6826F1FA">
            <wp:extent cx="5223381" cy="3506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8459" t="11088" r="19412" b="14766"/>
                    <a:stretch/>
                  </pic:blipFill>
                  <pic:spPr bwMode="auto">
                    <a:xfrm>
                      <a:off x="0" y="0"/>
                      <a:ext cx="5247520" cy="3522730"/>
                    </a:xfrm>
                    <a:prstGeom prst="rect">
                      <a:avLst/>
                    </a:prstGeom>
                    <a:ln>
                      <a:noFill/>
                    </a:ln>
                    <a:extLst>
                      <a:ext uri="{53640926-AAD7-44D8-BBD7-CCE9431645EC}">
                        <a14:shadowObscured xmlns:a14="http://schemas.microsoft.com/office/drawing/2010/main"/>
                      </a:ext>
                    </a:extLst>
                  </pic:spPr>
                </pic:pic>
              </a:graphicData>
            </a:graphic>
          </wp:inline>
        </w:drawing>
      </w:r>
    </w:p>
    <w:p w14:paraId="0D33739A" w14:textId="4591CE6F" w:rsidR="00D70408" w:rsidRPr="00556B21" w:rsidRDefault="00D70408" w:rsidP="00D70408">
      <w:pPr>
        <w:pStyle w:val="Paveikslas"/>
        <w:rPr>
          <w:sz w:val="22"/>
          <w:szCs w:val="22"/>
        </w:rPr>
      </w:pPr>
      <w:bookmarkStart w:id="69" w:name="_Toc419815306"/>
      <w:r w:rsidRPr="00556B21">
        <w:rPr>
          <w:sz w:val="22"/>
          <w:szCs w:val="22"/>
        </w:rPr>
        <w:t xml:space="preserve">Pav. </w:t>
      </w:r>
      <w:r w:rsidR="00E548CB" w:rsidRPr="00556B21">
        <w:rPr>
          <w:sz w:val="22"/>
          <w:szCs w:val="22"/>
        </w:rPr>
        <w:t>6</w:t>
      </w:r>
      <w:r w:rsidRPr="00556B21">
        <w:rPr>
          <w:sz w:val="22"/>
          <w:szCs w:val="22"/>
        </w:rPr>
        <w:t xml:space="preserve">.2. </w:t>
      </w:r>
      <w:r w:rsidR="00C81137">
        <w:rPr>
          <w:sz w:val="22"/>
          <w:szCs w:val="22"/>
        </w:rPr>
        <w:t xml:space="preserve">Elektros </w:t>
      </w:r>
      <w:r w:rsidRPr="00556B21">
        <w:rPr>
          <w:sz w:val="22"/>
          <w:szCs w:val="22"/>
        </w:rPr>
        <w:t>perdavimo tinkla</w:t>
      </w:r>
      <w:r w:rsidR="00C81137">
        <w:rPr>
          <w:sz w:val="22"/>
          <w:szCs w:val="22"/>
        </w:rPr>
        <w:t>s</w:t>
      </w:r>
      <w:r w:rsidRPr="00556B21">
        <w:rPr>
          <w:sz w:val="22"/>
          <w:szCs w:val="22"/>
        </w:rPr>
        <w:t xml:space="preserve"> 2024 m.</w:t>
      </w:r>
      <w:bookmarkEnd w:id="69"/>
    </w:p>
    <w:p w14:paraId="09E683EF" w14:textId="77777777" w:rsidR="00D70408" w:rsidRPr="00556B21" w:rsidRDefault="00D70408" w:rsidP="00D70408">
      <w:pPr>
        <w:ind w:firstLine="0"/>
        <w:rPr>
          <w:rFonts w:ascii="Trebuchet MS" w:hAnsi="Trebuchet MS" w:cs="Arial"/>
          <w:i/>
          <w:sz w:val="22"/>
          <w:szCs w:val="22"/>
          <w:lang w:eastAsia="lt-LT"/>
        </w:rPr>
      </w:pPr>
    </w:p>
    <w:p w14:paraId="6B602902" w14:textId="487B7EAC" w:rsidR="00D70408" w:rsidRPr="00556B21" w:rsidRDefault="00D70408" w:rsidP="00D70408">
      <w:pPr>
        <w:rPr>
          <w:rFonts w:ascii="Trebuchet MS" w:hAnsi="Trebuchet MS" w:cs="Arial"/>
          <w:sz w:val="22"/>
          <w:szCs w:val="22"/>
        </w:rPr>
      </w:pPr>
      <w:r w:rsidRPr="00556B21">
        <w:rPr>
          <w:rFonts w:ascii="Trebuchet MS" w:hAnsi="Trebuchet MS" w:cs="Arial"/>
          <w:sz w:val="22"/>
          <w:szCs w:val="22"/>
        </w:rPr>
        <w:t xml:space="preserve">Keitiklių su Rusijos ir Baltarusijos EES galia ir įrengimas priklausys nuo elektros energijos ir sisteminių paslaugų prekybos su Rusija poreikio bei derybų su Rusijos PSO dėl Baltijos EES </w:t>
      </w:r>
      <w:proofErr w:type="spellStart"/>
      <w:r w:rsidRPr="00556B21">
        <w:rPr>
          <w:rFonts w:ascii="Trebuchet MS" w:hAnsi="Trebuchet MS" w:cs="Arial"/>
          <w:sz w:val="22"/>
          <w:szCs w:val="22"/>
        </w:rPr>
        <w:t>desinchronizacijos</w:t>
      </w:r>
      <w:proofErr w:type="spellEnd"/>
      <w:r w:rsidRPr="00556B21">
        <w:rPr>
          <w:rFonts w:ascii="Trebuchet MS" w:hAnsi="Trebuchet MS" w:cs="Arial"/>
          <w:sz w:val="22"/>
          <w:szCs w:val="22"/>
        </w:rPr>
        <w:t xml:space="preserve">. Jungiantis sinchroniniam darbui prie </w:t>
      </w:r>
      <w:r w:rsidR="00E548CB" w:rsidRPr="00556B21">
        <w:rPr>
          <w:rFonts w:ascii="Trebuchet MS" w:hAnsi="Trebuchet MS" w:cs="Arial"/>
          <w:sz w:val="22"/>
          <w:szCs w:val="22"/>
        </w:rPr>
        <w:t xml:space="preserve">kontinentinės </w:t>
      </w:r>
      <w:r w:rsidRPr="00556B21">
        <w:rPr>
          <w:rFonts w:ascii="Trebuchet MS" w:hAnsi="Trebuchet MS" w:cs="Arial"/>
          <w:sz w:val="22"/>
          <w:szCs w:val="22"/>
        </w:rPr>
        <w:t>E</w:t>
      </w:r>
      <w:r w:rsidR="00E548CB" w:rsidRPr="00556B21">
        <w:rPr>
          <w:rFonts w:ascii="Trebuchet MS" w:hAnsi="Trebuchet MS" w:cs="Arial"/>
          <w:sz w:val="22"/>
          <w:szCs w:val="22"/>
        </w:rPr>
        <w:t>uropos tinklų</w:t>
      </w:r>
      <w:r w:rsidRPr="00556B21">
        <w:rPr>
          <w:rFonts w:ascii="Trebuchet MS" w:hAnsi="Trebuchet MS" w:cs="Arial"/>
          <w:sz w:val="22"/>
          <w:szCs w:val="22"/>
        </w:rPr>
        <w:t>, tikslus linijų skaičius su Lenkija ir prijungimo schemos paaiškės atlikus ENTSO-E vadovaujamą studiją techninėms prisijungimo sąlygoms gauti. Antrosios linijos su Lenkija trasa ir prijungimo vieta yra indikacinė. Nuolatinės srovės keitiklis Alytaus pastotėje bus perjungtas iš Lenkijos į Baltarusijos pusę.</w:t>
      </w:r>
      <w:r w:rsidRPr="00556B21">
        <w:rPr>
          <w:rFonts w:ascii="Trebuchet MS" w:hAnsi="Trebuchet MS" w:cs="Arial"/>
          <w:sz w:val="22"/>
          <w:szCs w:val="22"/>
        </w:rPr>
        <w:br w:type="page"/>
      </w:r>
    </w:p>
    <w:p w14:paraId="6375C04B" w14:textId="5B3DF457" w:rsidR="00D70408" w:rsidRPr="00556B21" w:rsidRDefault="00D70408" w:rsidP="007357EC">
      <w:pPr>
        <w:pStyle w:val="Heading2"/>
      </w:pPr>
      <w:bookmarkStart w:id="70" w:name="_Toc422400540"/>
      <w:r w:rsidRPr="00556B21">
        <w:lastRenderedPageBreak/>
        <w:t>P</w:t>
      </w:r>
      <w:bookmarkEnd w:id="67"/>
      <w:r w:rsidR="00AE22E3" w:rsidRPr="00556B21">
        <w:t>erdavimo tinkl</w:t>
      </w:r>
      <w:r w:rsidR="005D3BCD">
        <w:t>o</w:t>
      </w:r>
      <w:r w:rsidR="00EF531F" w:rsidRPr="00556B21">
        <w:t xml:space="preserve"> atnaujinimo ir plėtros projektai 2015-2024 m.</w:t>
      </w:r>
      <w:bookmarkEnd w:id="70"/>
    </w:p>
    <w:p w14:paraId="796FF022" w14:textId="5FE95BB8" w:rsidR="00D70408" w:rsidRPr="00556B21" w:rsidRDefault="00FC3F43" w:rsidP="00FC3F43">
      <w:pPr>
        <w:rPr>
          <w:rFonts w:ascii="Trebuchet MS" w:hAnsi="Trebuchet MS" w:cs="Arial"/>
          <w:sz w:val="22"/>
          <w:szCs w:val="22"/>
          <w:lang w:eastAsia="lt-LT"/>
        </w:rPr>
      </w:pPr>
      <w:r w:rsidRPr="00702B8F">
        <w:rPr>
          <w:rFonts w:ascii="Trebuchet MS" w:hAnsi="Trebuchet MS" w:cs="Arial"/>
          <w:sz w:val="22"/>
          <w:szCs w:val="22"/>
          <w:lang w:eastAsia="lt-LT"/>
        </w:rPr>
        <w:t xml:space="preserve">Planuojant perdavimo tinklų plėtrą vadovautasi Nacionalinėje energetinės nepriklausomybės strategijoje ir </w:t>
      </w:r>
      <w:r w:rsidR="00484E67" w:rsidRPr="00702B8F">
        <w:rPr>
          <w:rFonts w:ascii="Trebuchet MS" w:hAnsi="Trebuchet MS" w:cs="Arial"/>
          <w:sz w:val="22"/>
          <w:szCs w:val="22"/>
          <w:lang w:eastAsia="lt-LT"/>
        </w:rPr>
        <w:t>„</w:t>
      </w:r>
      <w:proofErr w:type="spellStart"/>
      <w:r w:rsidR="00484E67" w:rsidRPr="00702B8F">
        <w:rPr>
          <w:rFonts w:ascii="Trebuchet MS" w:hAnsi="Trebuchet MS" w:cs="Arial"/>
          <w:sz w:val="22"/>
          <w:szCs w:val="22"/>
          <w:lang w:eastAsia="lt-LT"/>
        </w:rPr>
        <w:t>Litgrid</w:t>
      </w:r>
      <w:proofErr w:type="spellEnd"/>
      <w:r w:rsidR="00484E67" w:rsidRPr="00702B8F">
        <w:rPr>
          <w:rFonts w:ascii="Trebuchet MS" w:hAnsi="Trebuchet MS" w:cs="Arial"/>
          <w:sz w:val="22"/>
          <w:szCs w:val="22"/>
          <w:lang w:eastAsia="lt-LT"/>
        </w:rPr>
        <w:t xml:space="preserve">“ </w:t>
      </w:r>
      <w:r w:rsidRPr="00702B8F">
        <w:rPr>
          <w:rFonts w:ascii="Trebuchet MS" w:hAnsi="Trebuchet MS" w:cs="Arial"/>
          <w:sz w:val="22"/>
          <w:szCs w:val="22"/>
          <w:lang w:eastAsia="lt-LT"/>
        </w:rPr>
        <w:t xml:space="preserve">strategijoje 2015-2024 m. </w:t>
      </w:r>
      <w:r w:rsidR="007357EC" w:rsidRPr="00702B8F">
        <w:rPr>
          <w:rFonts w:ascii="Trebuchet MS" w:hAnsi="Trebuchet MS" w:cs="Arial"/>
          <w:sz w:val="22"/>
          <w:szCs w:val="22"/>
          <w:lang w:eastAsia="lt-LT"/>
        </w:rPr>
        <w:t xml:space="preserve">keliamais tikslais </w:t>
      </w:r>
      <w:r w:rsidRPr="00702B8F">
        <w:rPr>
          <w:rFonts w:ascii="Trebuchet MS" w:hAnsi="Trebuchet MS" w:cs="Arial"/>
          <w:sz w:val="22"/>
          <w:szCs w:val="22"/>
          <w:lang w:eastAsia="lt-LT"/>
        </w:rPr>
        <w:t xml:space="preserve">– tai integracija į šiaurės šalių elektros rinką, </w:t>
      </w:r>
      <w:r w:rsidR="007357EC" w:rsidRPr="00702B8F">
        <w:rPr>
          <w:rFonts w:ascii="Trebuchet MS" w:hAnsi="Trebuchet MS" w:cs="Arial"/>
          <w:sz w:val="22"/>
          <w:szCs w:val="22"/>
          <w:lang w:eastAsia="lt-LT"/>
        </w:rPr>
        <w:t>sinchroninis darbas su kontinentinės Europos tinklais ir naujos atominės elektrinės statyba.</w:t>
      </w:r>
      <w:r w:rsidR="009D7F53">
        <w:rPr>
          <w:rFonts w:ascii="Trebuchet MS" w:hAnsi="Trebuchet MS" w:cs="Arial"/>
          <w:sz w:val="22"/>
          <w:szCs w:val="22"/>
          <w:lang w:eastAsia="lt-LT"/>
        </w:rPr>
        <w:t xml:space="preserve"> Lietuvos EES 400-330-110 </w:t>
      </w:r>
      <w:proofErr w:type="spellStart"/>
      <w:r w:rsidR="009D7F53">
        <w:rPr>
          <w:rFonts w:ascii="Trebuchet MS" w:hAnsi="Trebuchet MS" w:cs="Arial"/>
          <w:sz w:val="22"/>
          <w:szCs w:val="22"/>
          <w:lang w:eastAsia="lt-LT"/>
        </w:rPr>
        <w:t>kV</w:t>
      </w:r>
      <w:proofErr w:type="spellEnd"/>
      <w:r w:rsidR="009D7F53">
        <w:rPr>
          <w:rFonts w:ascii="Trebuchet MS" w:hAnsi="Trebuchet MS" w:cs="Arial"/>
          <w:sz w:val="22"/>
          <w:szCs w:val="22"/>
          <w:lang w:eastAsia="lt-LT"/>
        </w:rPr>
        <w:t xml:space="preserve"> elektros perdavimo tinklų schema 2024 m. pateikta Priede1.</w:t>
      </w:r>
    </w:p>
    <w:p w14:paraId="2CD9C706" w14:textId="7B944E31" w:rsidR="00D70408" w:rsidRPr="00AB2E68" w:rsidRDefault="00AB2E68" w:rsidP="00AB2E68">
      <w:pPr>
        <w:pStyle w:val="Heading2"/>
        <w:numPr>
          <w:ilvl w:val="1"/>
          <w:numId w:val="23"/>
        </w:numPr>
        <w:rPr>
          <w:sz w:val="22"/>
          <w:szCs w:val="22"/>
        </w:rPr>
      </w:pPr>
      <w:bookmarkStart w:id="71" w:name="_Toc419810321"/>
      <w:bookmarkStart w:id="72" w:name="_Toc422400541"/>
      <w:r w:rsidRPr="00AB2E68">
        <w:rPr>
          <w:caps w:val="0"/>
          <w:sz w:val="22"/>
          <w:szCs w:val="22"/>
        </w:rPr>
        <w:t>Integracija į šiaurės šalių elektros rinką – 700 MW jungtis Lietuva–Švedija („</w:t>
      </w:r>
      <w:proofErr w:type="spellStart"/>
      <w:r w:rsidRPr="00AB2E68">
        <w:rPr>
          <w:caps w:val="0"/>
          <w:sz w:val="22"/>
          <w:szCs w:val="22"/>
        </w:rPr>
        <w:t>NordBalt</w:t>
      </w:r>
      <w:proofErr w:type="spellEnd"/>
      <w:r w:rsidRPr="00AB2E68">
        <w:rPr>
          <w:caps w:val="0"/>
          <w:sz w:val="22"/>
          <w:szCs w:val="22"/>
        </w:rPr>
        <w:t>“)</w:t>
      </w:r>
      <w:bookmarkEnd w:id="71"/>
      <w:bookmarkEnd w:id="72"/>
    </w:p>
    <w:p w14:paraId="39B5070C" w14:textId="7B467FB9" w:rsidR="00D70408" w:rsidRPr="00556B21" w:rsidRDefault="00D70408" w:rsidP="00D70408">
      <w:pPr>
        <w:rPr>
          <w:rFonts w:ascii="Trebuchet MS" w:hAnsi="Trebuchet MS" w:cs="Arial"/>
          <w:sz w:val="22"/>
          <w:szCs w:val="22"/>
          <w:lang w:eastAsia="lt-LT"/>
        </w:rPr>
      </w:pPr>
      <w:r w:rsidRPr="00556B21">
        <w:rPr>
          <w:rFonts w:ascii="Trebuchet MS" w:hAnsi="Trebuchet MS" w:cs="Arial"/>
          <w:sz w:val="22"/>
          <w:szCs w:val="22"/>
          <w:lang w:eastAsia="lt-LT"/>
        </w:rPr>
        <w:t xml:space="preserve">Projektas </w:t>
      </w:r>
      <w:r w:rsidRPr="00556B21">
        <w:rPr>
          <w:rFonts w:ascii="Trebuchet MS" w:hAnsi="Trebuchet MS" w:cs="Arial"/>
          <w:b/>
          <w:sz w:val="22"/>
          <w:szCs w:val="22"/>
          <w:lang w:eastAsia="lt-LT"/>
        </w:rPr>
        <w:t>„</w:t>
      </w:r>
      <w:proofErr w:type="spellStart"/>
      <w:r w:rsidRPr="00556B21">
        <w:rPr>
          <w:rFonts w:ascii="Trebuchet MS" w:hAnsi="Trebuchet MS" w:cs="Arial"/>
          <w:b/>
          <w:sz w:val="22"/>
          <w:szCs w:val="22"/>
          <w:lang w:eastAsia="lt-LT"/>
        </w:rPr>
        <w:t>NordBalt</w:t>
      </w:r>
      <w:proofErr w:type="spellEnd"/>
      <w:r w:rsidRPr="00556B21">
        <w:rPr>
          <w:rFonts w:ascii="Trebuchet MS" w:hAnsi="Trebuchet MS" w:cs="Arial"/>
          <w:b/>
          <w:sz w:val="22"/>
          <w:szCs w:val="22"/>
          <w:lang w:eastAsia="lt-LT"/>
        </w:rPr>
        <w:t>“</w:t>
      </w:r>
      <w:r w:rsidRPr="00556B21">
        <w:rPr>
          <w:rFonts w:ascii="Trebuchet MS" w:hAnsi="Trebuchet MS" w:cs="Arial"/>
          <w:sz w:val="22"/>
          <w:szCs w:val="22"/>
          <w:lang w:eastAsia="lt-LT"/>
        </w:rPr>
        <w:t xml:space="preserve"> skirtas Baltijos šalių energetikos sistemų integravimui į Šiaurės šalių elektros energetikos sistemą ir elektros rinką bei pagerinti regiono energetinį saugumą ir elektros energijos tiekimo patikimumą.</w:t>
      </w:r>
      <w:r w:rsidRPr="00556B21">
        <w:rPr>
          <w:rFonts w:ascii="Trebuchet MS" w:hAnsi="Trebuchet MS" w:cs="Arial"/>
          <w:sz w:val="22"/>
          <w:szCs w:val="22"/>
        </w:rPr>
        <w:t xml:space="preserve"> </w:t>
      </w:r>
    </w:p>
    <w:p w14:paraId="4B43F898" w14:textId="78A031FA" w:rsidR="00D70408" w:rsidRPr="00556B21" w:rsidRDefault="00D70408" w:rsidP="00D70408">
      <w:pPr>
        <w:rPr>
          <w:rFonts w:ascii="Trebuchet MS" w:hAnsi="Trebuchet MS" w:cs="Arial"/>
          <w:sz w:val="22"/>
          <w:szCs w:val="22"/>
          <w:lang w:eastAsia="lt-LT"/>
        </w:rPr>
      </w:pPr>
      <w:r w:rsidRPr="00556B21">
        <w:rPr>
          <w:rFonts w:ascii="Trebuchet MS" w:hAnsi="Trebuchet MS" w:cs="Arial"/>
          <w:sz w:val="22"/>
          <w:szCs w:val="22"/>
          <w:lang w:eastAsia="lt-LT"/>
        </w:rPr>
        <w:t xml:space="preserve">2014 m. </w:t>
      </w:r>
      <w:r w:rsidR="00484E67">
        <w:rPr>
          <w:rFonts w:ascii="Trebuchet MS" w:hAnsi="Trebuchet MS" w:cs="Arial"/>
          <w:sz w:val="22"/>
          <w:szCs w:val="22"/>
          <w:lang w:eastAsia="lt-LT"/>
        </w:rPr>
        <w:t xml:space="preserve">pavasarį </w:t>
      </w:r>
      <w:r w:rsidRPr="00556B21">
        <w:rPr>
          <w:rFonts w:ascii="Trebuchet MS" w:hAnsi="Trebuchet MS" w:cs="Arial"/>
          <w:sz w:val="22"/>
          <w:szCs w:val="22"/>
          <w:lang w:eastAsia="lt-LT"/>
        </w:rPr>
        <w:t xml:space="preserve">pradėtas </w:t>
      </w:r>
      <w:r w:rsidR="00C81137">
        <w:rPr>
          <w:rFonts w:ascii="Trebuchet MS" w:hAnsi="Trebuchet MS" w:cs="Arial"/>
          <w:sz w:val="22"/>
          <w:szCs w:val="22"/>
          <w:lang w:eastAsia="lt-LT"/>
        </w:rPr>
        <w:t xml:space="preserve">ir 2015 m. birželio 9 d. baigtas </w:t>
      </w:r>
      <w:r w:rsidRPr="00556B21">
        <w:rPr>
          <w:rFonts w:ascii="Trebuchet MS" w:hAnsi="Trebuchet MS" w:cs="Arial"/>
          <w:sz w:val="22"/>
          <w:szCs w:val="22"/>
          <w:lang w:eastAsia="lt-LT"/>
        </w:rPr>
        <w:t>„</w:t>
      </w:r>
      <w:proofErr w:type="spellStart"/>
      <w:r w:rsidRPr="00556B21">
        <w:rPr>
          <w:rFonts w:ascii="Trebuchet MS" w:hAnsi="Trebuchet MS" w:cs="Arial"/>
          <w:sz w:val="22"/>
          <w:szCs w:val="22"/>
          <w:lang w:eastAsia="lt-LT"/>
        </w:rPr>
        <w:t>NordBalt</w:t>
      </w:r>
      <w:proofErr w:type="spellEnd"/>
      <w:r w:rsidRPr="00556B21">
        <w:rPr>
          <w:rFonts w:ascii="Trebuchet MS" w:hAnsi="Trebuchet MS" w:cs="Arial"/>
          <w:sz w:val="22"/>
          <w:szCs w:val="22"/>
          <w:lang w:eastAsia="lt-LT"/>
        </w:rPr>
        <w:t xml:space="preserve">“ kabelio tiesimas Baltijos jūros dugnu. </w:t>
      </w:r>
      <w:r w:rsidR="00D0088D" w:rsidRPr="00556B21">
        <w:rPr>
          <w:rFonts w:ascii="Trebuchet MS" w:hAnsi="Trebuchet MS" w:cs="Arial"/>
          <w:sz w:val="22"/>
          <w:szCs w:val="22"/>
          <w:lang w:eastAsia="lt-LT"/>
        </w:rPr>
        <w:t>Elektros jungties su Švedija tiesimo darbus atlik</w:t>
      </w:r>
      <w:r w:rsidR="00C81137">
        <w:rPr>
          <w:rFonts w:ascii="Trebuchet MS" w:hAnsi="Trebuchet MS" w:cs="Arial"/>
          <w:sz w:val="22"/>
          <w:szCs w:val="22"/>
          <w:lang w:eastAsia="lt-LT"/>
        </w:rPr>
        <w:t>o</w:t>
      </w:r>
      <w:r w:rsidR="00D0088D" w:rsidRPr="00556B21">
        <w:rPr>
          <w:rFonts w:ascii="Trebuchet MS" w:hAnsi="Trebuchet MS" w:cs="Arial"/>
          <w:sz w:val="22"/>
          <w:szCs w:val="22"/>
          <w:lang w:eastAsia="lt-LT"/>
        </w:rPr>
        <w:t xml:space="preserve"> švedų įmonė ABB. </w:t>
      </w:r>
      <w:r w:rsidRPr="00C81137">
        <w:rPr>
          <w:rFonts w:ascii="Trebuchet MS" w:hAnsi="Trebuchet MS" w:cs="Arial"/>
          <w:sz w:val="22"/>
          <w:szCs w:val="22"/>
          <w:lang w:eastAsia="lt-LT"/>
        </w:rPr>
        <w:t>Pagrindiniai jungties techniniai parametrai:</w:t>
      </w:r>
    </w:p>
    <w:p w14:paraId="09A4BFF4" w14:textId="77777777" w:rsidR="00D70408" w:rsidRPr="00556B21" w:rsidRDefault="00D70408" w:rsidP="00D70408">
      <w:pPr>
        <w:pStyle w:val="ListParagraph"/>
        <w:numPr>
          <w:ilvl w:val="0"/>
          <w:numId w:val="2"/>
        </w:numPr>
        <w:ind w:left="0" w:firstLine="1134"/>
        <w:rPr>
          <w:rFonts w:ascii="Trebuchet MS" w:hAnsi="Trebuchet MS" w:cs="Arial"/>
          <w:sz w:val="22"/>
          <w:szCs w:val="22"/>
          <w:lang w:eastAsia="lt-LT"/>
        </w:rPr>
      </w:pPr>
      <w:r w:rsidRPr="00556B21">
        <w:rPr>
          <w:rFonts w:ascii="Trebuchet MS" w:hAnsi="Trebuchet MS" w:cs="Arial"/>
          <w:sz w:val="22"/>
          <w:szCs w:val="22"/>
          <w:lang w:eastAsia="lt-LT"/>
        </w:rPr>
        <w:t xml:space="preserve">300 </w:t>
      </w:r>
      <w:proofErr w:type="spellStart"/>
      <w:r w:rsidRPr="00556B21">
        <w:rPr>
          <w:rFonts w:ascii="Trebuchet MS" w:hAnsi="Trebuchet MS" w:cs="Arial"/>
          <w:sz w:val="22"/>
          <w:szCs w:val="22"/>
          <w:lang w:eastAsia="lt-LT"/>
        </w:rPr>
        <w:t>kV</w:t>
      </w:r>
      <w:proofErr w:type="spellEnd"/>
      <w:r w:rsidRPr="00556B21">
        <w:rPr>
          <w:rFonts w:ascii="Trebuchet MS" w:hAnsi="Trebuchet MS" w:cs="Arial"/>
          <w:sz w:val="22"/>
          <w:szCs w:val="22"/>
          <w:lang w:eastAsia="lt-LT"/>
        </w:rPr>
        <w:t xml:space="preserve"> įtampos nuolatinės srovės (HVDC) povandeniniai galios ir optinis kabeliai, ilgis – apie 400 km;</w:t>
      </w:r>
    </w:p>
    <w:p w14:paraId="1064BA3A" w14:textId="77777777" w:rsidR="00D70408" w:rsidRPr="00556B21" w:rsidRDefault="00D70408" w:rsidP="00D70408">
      <w:pPr>
        <w:pStyle w:val="ListParagraph"/>
        <w:numPr>
          <w:ilvl w:val="0"/>
          <w:numId w:val="2"/>
        </w:numPr>
        <w:ind w:left="0" w:firstLine="1134"/>
        <w:rPr>
          <w:rFonts w:ascii="Trebuchet MS" w:hAnsi="Trebuchet MS" w:cs="Arial"/>
          <w:sz w:val="22"/>
          <w:szCs w:val="22"/>
          <w:lang w:eastAsia="lt-LT"/>
        </w:rPr>
      </w:pPr>
      <w:r w:rsidRPr="00556B21">
        <w:rPr>
          <w:rFonts w:ascii="Trebuchet MS" w:hAnsi="Trebuchet MS" w:cs="Arial"/>
          <w:sz w:val="22"/>
          <w:szCs w:val="22"/>
          <w:lang w:eastAsia="lt-LT"/>
        </w:rPr>
        <w:t xml:space="preserve">300 </w:t>
      </w:r>
      <w:proofErr w:type="spellStart"/>
      <w:r w:rsidRPr="00556B21">
        <w:rPr>
          <w:rFonts w:ascii="Trebuchet MS" w:hAnsi="Trebuchet MS" w:cs="Arial"/>
          <w:sz w:val="22"/>
          <w:szCs w:val="22"/>
          <w:lang w:eastAsia="lt-LT"/>
        </w:rPr>
        <w:t>kV</w:t>
      </w:r>
      <w:proofErr w:type="spellEnd"/>
      <w:r w:rsidRPr="00556B21">
        <w:rPr>
          <w:rFonts w:ascii="Trebuchet MS" w:hAnsi="Trebuchet MS" w:cs="Arial"/>
          <w:sz w:val="22"/>
          <w:szCs w:val="22"/>
          <w:lang w:eastAsia="lt-LT"/>
        </w:rPr>
        <w:t xml:space="preserve"> įtampos nuolatinės srovės (HVDC) požeminiai galios ir optinis kabeliai, Lietuvos pusėje ilgis – apie 13 km, Švedijos pusėje – apie 40 km;</w:t>
      </w:r>
    </w:p>
    <w:p w14:paraId="0348FA99" w14:textId="77777777" w:rsidR="00D70408" w:rsidRPr="00556B21" w:rsidRDefault="00D70408" w:rsidP="00D70408">
      <w:pPr>
        <w:pStyle w:val="ListParagraph"/>
        <w:numPr>
          <w:ilvl w:val="1"/>
          <w:numId w:val="1"/>
        </w:numPr>
        <w:ind w:left="0" w:firstLine="1134"/>
        <w:rPr>
          <w:rFonts w:ascii="Trebuchet MS" w:hAnsi="Trebuchet MS" w:cs="Arial"/>
          <w:sz w:val="22"/>
          <w:szCs w:val="22"/>
          <w:lang w:eastAsia="lt-LT"/>
        </w:rPr>
      </w:pPr>
      <w:r w:rsidRPr="00556B21">
        <w:rPr>
          <w:rFonts w:ascii="Trebuchet MS" w:hAnsi="Trebuchet MS" w:cs="Arial"/>
          <w:sz w:val="22"/>
          <w:szCs w:val="22"/>
          <w:lang w:eastAsia="lt-LT"/>
        </w:rPr>
        <w:t>galia: 700 MW (energiją gaunančios šalies kintamosios srovės tinkle);</w:t>
      </w:r>
    </w:p>
    <w:p w14:paraId="21C2638D" w14:textId="6555DACA" w:rsidR="00D70408" w:rsidRPr="00556B21" w:rsidRDefault="00D70408" w:rsidP="00D70408">
      <w:pPr>
        <w:pStyle w:val="ListParagraph"/>
        <w:numPr>
          <w:ilvl w:val="1"/>
          <w:numId w:val="1"/>
        </w:numPr>
        <w:ind w:left="0" w:firstLine="1134"/>
        <w:rPr>
          <w:rFonts w:ascii="Trebuchet MS" w:hAnsi="Trebuchet MS" w:cs="Arial"/>
          <w:sz w:val="22"/>
          <w:szCs w:val="22"/>
          <w:lang w:eastAsia="lt-LT"/>
        </w:rPr>
      </w:pPr>
      <w:r w:rsidRPr="00556B21">
        <w:rPr>
          <w:rFonts w:ascii="Trebuchet MS" w:hAnsi="Trebuchet MS" w:cs="Arial"/>
          <w:sz w:val="22"/>
          <w:szCs w:val="22"/>
          <w:lang w:eastAsia="lt-LT"/>
        </w:rPr>
        <w:t xml:space="preserve">srovės keitiklio technologija: VSC </w:t>
      </w:r>
      <w:r w:rsidRPr="00556B21">
        <w:rPr>
          <w:rFonts w:ascii="Trebuchet MS" w:hAnsi="Trebuchet MS" w:cs="Arial"/>
          <w:sz w:val="22"/>
          <w:szCs w:val="22"/>
        </w:rPr>
        <w:t>(</w:t>
      </w:r>
      <w:r w:rsidRPr="00556B21">
        <w:rPr>
          <w:rFonts w:ascii="Trebuchet MS" w:hAnsi="Trebuchet MS" w:cs="Arial"/>
          <w:i/>
          <w:sz w:val="22"/>
          <w:szCs w:val="22"/>
        </w:rPr>
        <w:t xml:space="preserve">angl. </w:t>
      </w:r>
      <w:proofErr w:type="spellStart"/>
      <w:r w:rsidRPr="00556B21">
        <w:rPr>
          <w:rFonts w:ascii="Trebuchet MS" w:hAnsi="Trebuchet MS" w:cs="Arial"/>
          <w:i/>
          <w:sz w:val="22"/>
          <w:szCs w:val="22"/>
        </w:rPr>
        <w:t>voltage</w:t>
      </w:r>
      <w:proofErr w:type="spellEnd"/>
      <w:r w:rsidRPr="00556B21">
        <w:rPr>
          <w:rFonts w:ascii="Trebuchet MS" w:hAnsi="Trebuchet MS" w:cs="Arial"/>
          <w:i/>
          <w:sz w:val="22"/>
          <w:szCs w:val="22"/>
        </w:rPr>
        <w:t xml:space="preserve"> </w:t>
      </w:r>
      <w:proofErr w:type="spellStart"/>
      <w:r w:rsidRPr="00556B21">
        <w:rPr>
          <w:rFonts w:ascii="Trebuchet MS" w:hAnsi="Trebuchet MS" w:cs="Arial"/>
          <w:i/>
          <w:sz w:val="22"/>
          <w:szCs w:val="22"/>
        </w:rPr>
        <w:t>source</w:t>
      </w:r>
      <w:proofErr w:type="spellEnd"/>
      <w:r w:rsidRPr="00556B21">
        <w:rPr>
          <w:rFonts w:ascii="Trebuchet MS" w:hAnsi="Trebuchet MS" w:cs="Arial"/>
          <w:i/>
          <w:sz w:val="22"/>
          <w:szCs w:val="22"/>
        </w:rPr>
        <w:t xml:space="preserve"> </w:t>
      </w:r>
      <w:proofErr w:type="spellStart"/>
      <w:r w:rsidRPr="00556B21">
        <w:rPr>
          <w:rFonts w:ascii="Trebuchet MS" w:hAnsi="Trebuchet MS" w:cs="Arial"/>
          <w:i/>
          <w:sz w:val="22"/>
          <w:szCs w:val="22"/>
        </w:rPr>
        <w:t>convert</w:t>
      </w:r>
      <w:r w:rsidR="00915A17">
        <w:rPr>
          <w:rFonts w:ascii="Trebuchet MS" w:hAnsi="Trebuchet MS" w:cs="Arial"/>
          <w:i/>
          <w:sz w:val="22"/>
          <w:szCs w:val="22"/>
        </w:rPr>
        <w:t>e</w:t>
      </w:r>
      <w:r w:rsidRPr="00556B21">
        <w:rPr>
          <w:rFonts w:ascii="Trebuchet MS" w:hAnsi="Trebuchet MS" w:cs="Arial"/>
          <w:i/>
          <w:sz w:val="22"/>
          <w:szCs w:val="22"/>
        </w:rPr>
        <w:t>r</w:t>
      </w:r>
      <w:proofErr w:type="spellEnd"/>
      <w:r w:rsidRPr="00556B21">
        <w:rPr>
          <w:rFonts w:ascii="Trebuchet MS" w:hAnsi="Trebuchet MS" w:cs="Arial"/>
          <w:sz w:val="22"/>
          <w:szCs w:val="22"/>
        </w:rPr>
        <w:t>) tipo, gamintojas – ABB</w:t>
      </w:r>
      <w:r w:rsidRPr="00556B21">
        <w:rPr>
          <w:rFonts w:ascii="Trebuchet MS" w:hAnsi="Trebuchet MS" w:cs="Arial"/>
          <w:sz w:val="22"/>
          <w:szCs w:val="22"/>
          <w:lang w:eastAsia="lt-LT"/>
        </w:rPr>
        <w:t>;</w:t>
      </w:r>
    </w:p>
    <w:p w14:paraId="3971D2E5" w14:textId="3CDA6374" w:rsidR="00D70408" w:rsidRPr="00556B21" w:rsidRDefault="00D70408" w:rsidP="00D70408">
      <w:pPr>
        <w:pStyle w:val="ListParagraph"/>
        <w:numPr>
          <w:ilvl w:val="1"/>
          <w:numId w:val="1"/>
        </w:numPr>
        <w:ind w:left="0" w:firstLine="1134"/>
        <w:rPr>
          <w:rFonts w:ascii="Trebuchet MS" w:hAnsi="Trebuchet MS" w:cs="Arial"/>
          <w:sz w:val="22"/>
          <w:szCs w:val="22"/>
          <w:lang w:eastAsia="lt-LT"/>
        </w:rPr>
      </w:pPr>
      <w:r w:rsidRPr="00556B21">
        <w:rPr>
          <w:rFonts w:ascii="Trebuchet MS" w:hAnsi="Trebuchet MS" w:cs="Arial"/>
          <w:sz w:val="22"/>
          <w:szCs w:val="22"/>
          <w:lang w:eastAsia="lt-LT"/>
        </w:rPr>
        <w:t xml:space="preserve">numatoma </w:t>
      </w:r>
      <w:r w:rsidR="00556B21" w:rsidRPr="00556B21">
        <w:rPr>
          <w:rFonts w:ascii="Trebuchet MS" w:hAnsi="Trebuchet MS" w:cs="Arial"/>
          <w:sz w:val="22"/>
          <w:szCs w:val="22"/>
          <w:lang w:eastAsia="lt-LT"/>
        </w:rPr>
        <w:t>eksploatacijos</w:t>
      </w:r>
      <w:r w:rsidRPr="00556B21">
        <w:rPr>
          <w:rFonts w:ascii="Trebuchet MS" w:hAnsi="Trebuchet MS" w:cs="Arial"/>
          <w:sz w:val="22"/>
          <w:szCs w:val="22"/>
          <w:lang w:eastAsia="lt-LT"/>
        </w:rPr>
        <w:t xml:space="preserve"> trukmė: 30 metų.</w:t>
      </w:r>
    </w:p>
    <w:p w14:paraId="57E59282" w14:textId="29B76B60" w:rsidR="00D70408" w:rsidRPr="00556B21" w:rsidRDefault="00D70408" w:rsidP="00D70408">
      <w:pPr>
        <w:rPr>
          <w:rFonts w:ascii="Trebuchet MS" w:hAnsi="Trebuchet MS" w:cs="Arial"/>
          <w:sz w:val="22"/>
          <w:szCs w:val="22"/>
        </w:rPr>
      </w:pPr>
      <w:r w:rsidRPr="00556B21">
        <w:rPr>
          <w:rFonts w:ascii="Trebuchet MS" w:hAnsi="Trebuchet MS" w:cs="Arial"/>
          <w:sz w:val="22"/>
          <w:szCs w:val="22"/>
        </w:rPr>
        <w:t xml:space="preserve">Atlikti tinklo skaičiavimai rodo, kad 700 MW patikimas galios perdavimas į Švediją be 330 </w:t>
      </w:r>
      <w:proofErr w:type="spellStart"/>
      <w:r w:rsidRPr="00556B21">
        <w:rPr>
          <w:rFonts w:ascii="Trebuchet MS" w:hAnsi="Trebuchet MS" w:cs="Arial"/>
          <w:sz w:val="22"/>
          <w:szCs w:val="22"/>
        </w:rPr>
        <w:t>kV</w:t>
      </w:r>
      <w:proofErr w:type="spellEnd"/>
      <w:r w:rsidRPr="00556B21">
        <w:rPr>
          <w:rFonts w:ascii="Trebuchet MS" w:hAnsi="Trebuchet MS" w:cs="Arial"/>
          <w:sz w:val="22"/>
          <w:szCs w:val="22"/>
        </w:rPr>
        <w:t xml:space="preserve"> linijos Panevėžys–„Mūša“ yra negalimas. Sistemos darbo patikimumo padidinimui ir galios perdavimui iš VAE į vakarinę Lietuvos sistemos dalį reikia pastatyti 330 </w:t>
      </w:r>
      <w:proofErr w:type="spellStart"/>
      <w:r w:rsidRPr="00556B21">
        <w:rPr>
          <w:rFonts w:ascii="Trebuchet MS" w:hAnsi="Trebuchet MS" w:cs="Arial"/>
          <w:sz w:val="22"/>
          <w:szCs w:val="22"/>
        </w:rPr>
        <w:t>kV</w:t>
      </w:r>
      <w:proofErr w:type="spellEnd"/>
      <w:r w:rsidRPr="00556B21">
        <w:rPr>
          <w:rFonts w:ascii="Trebuchet MS" w:hAnsi="Trebuchet MS" w:cs="Arial"/>
          <w:sz w:val="22"/>
          <w:szCs w:val="22"/>
        </w:rPr>
        <w:t xml:space="preserve"> liniją </w:t>
      </w:r>
      <w:r w:rsidRPr="00556B21">
        <w:rPr>
          <w:rFonts w:ascii="Trebuchet MS" w:hAnsi="Trebuchet MS" w:cs="Arial"/>
          <w:b/>
          <w:sz w:val="22"/>
          <w:szCs w:val="22"/>
        </w:rPr>
        <w:t>Panevėžys–„Mūša“</w:t>
      </w:r>
      <w:r w:rsidRPr="00556B21">
        <w:rPr>
          <w:rFonts w:ascii="Trebuchet MS" w:hAnsi="Trebuchet MS" w:cs="Arial"/>
          <w:sz w:val="22"/>
          <w:szCs w:val="22"/>
        </w:rPr>
        <w:t xml:space="preserve"> (apie 72 km). Šios linijos statyba taip </w:t>
      </w:r>
      <w:r w:rsidR="00994DC0" w:rsidRPr="00556B21">
        <w:rPr>
          <w:rFonts w:ascii="Trebuchet MS" w:hAnsi="Trebuchet MS" w:cs="Arial"/>
          <w:sz w:val="22"/>
          <w:szCs w:val="22"/>
        </w:rPr>
        <w:t xml:space="preserve">pat leis padidinti prie 330 </w:t>
      </w:r>
      <w:proofErr w:type="spellStart"/>
      <w:r w:rsidR="00994DC0" w:rsidRPr="00556B21">
        <w:rPr>
          <w:rFonts w:ascii="Trebuchet MS" w:hAnsi="Trebuchet MS" w:cs="Arial"/>
          <w:sz w:val="22"/>
          <w:szCs w:val="22"/>
        </w:rPr>
        <w:t>kV</w:t>
      </w:r>
      <w:proofErr w:type="spellEnd"/>
      <w:r w:rsidR="00994DC0" w:rsidRPr="00556B21">
        <w:rPr>
          <w:rFonts w:ascii="Trebuchet MS" w:hAnsi="Trebuchet MS" w:cs="Arial"/>
          <w:sz w:val="22"/>
          <w:szCs w:val="22"/>
        </w:rPr>
        <w:t xml:space="preserve"> tinklo prijungiamų vėjo elektrinių</w:t>
      </w:r>
      <w:r w:rsidRPr="00556B21">
        <w:rPr>
          <w:rFonts w:ascii="Trebuchet MS" w:hAnsi="Trebuchet MS" w:cs="Arial"/>
          <w:sz w:val="22"/>
          <w:szCs w:val="22"/>
        </w:rPr>
        <w:t xml:space="preserve"> galią, užtikrinti tinklo adekvatumą prijungiant jūrin</w:t>
      </w:r>
      <w:r w:rsidR="00994DC0" w:rsidRPr="00556B21">
        <w:rPr>
          <w:rFonts w:ascii="Trebuchet MS" w:hAnsi="Trebuchet MS" w:cs="Arial"/>
          <w:sz w:val="22"/>
          <w:szCs w:val="22"/>
        </w:rPr>
        <w:t>ius vėjo parkus</w:t>
      </w:r>
      <w:r w:rsidRPr="00556B21">
        <w:rPr>
          <w:rFonts w:ascii="Trebuchet MS" w:hAnsi="Trebuchet MS" w:cs="Arial"/>
          <w:sz w:val="22"/>
          <w:szCs w:val="22"/>
        </w:rPr>
        <w:t xml:space="preserve">, padidinti </w:t>
      </w:r>
      <w:proofErr w:type="spellStart"/>
      <w:r w:rsidRPr="00556B21">
        <w:rPr>
          <w:rFonts w:ascii="Trebuchet MS" w:hAnsi="Trebuchet MS" w:cs="Arial"/>
          <w:sz w:val="22"/>
          <w:szCs w:val="22"/>
        </w:rPr>
        <w:t>tarpsisteminio</w:t>
      </w:r>
      <w:proofErr w:type="spellEnd"/>
      <w:r w:rsidRPr="00556B21">
        <w:rPr>
          <w:rFonts w:ascii="Trebuchet MS" w:hAnsi="Trebuchet MS" w:cs="Arial"/>
          <w:sz w:val="22"/>
          <w:szCs w:val="22"/>
        </w:rPr>
        <w:t xml:space="preserve"> pjūvio Lietuva-Latvija pralaidumą ir parengti perdavimo </w:t>
      </w:r>
      <w:r w:rsidR="00B90999" w:rsidRPr="00556B21">
        <w:rPr>
          <w:rFonts w:ascii="Trebuchet MS" w:hAnsi="Trebuchet MS" w:cs="Arial"/>
          <w:sz w:val="22"/>
          <w:szCs w:val="22"/>
        </w:rPr>
        <w:t xml:space="preserve">tinklą sinchroniniam darbui su kontinentinės </w:t>
      </w:r>
      <w:r w:rsidRPr="00556B21">
        <w:rPr>
          <w:rFonts w:ascii="Trebuchet MS" w:hAnsi="Trebuchet MS" w:cs="Arial"/>
          <w:sz w:val="22"/>
          <w:szCs w:val="22"/>
        </w:rPr>
        <w:t>E</w:t>
      </w:r>
      <w:r w:rsidR="00B90999" w:rsidRPr="00556B21">
        <w:rPr>
          <w:rFonts w:ascii="Trebuchet MS" w:hAnsi="Trebuchet MS" w:cs="Arial"/>
          <w:sz w:val="22"/>
          <w:szCs w:val="22"/>
        </w:rPr>
        <w:t>uropos tinklais</w:t>
      </w:r>
      <w:r w:rsidRPr="00556B21">
        <w:rPr>
          <w:rFonts w:ascii="Trebuchet MS" w:hAnsi="Trebuchet MS" w:cs="Arial"/>
          <w:sz w:val="22"/>
          <w:szCs w:val="22"/>
        </w:rPr>
        <w:t xml:space="preserve">. </w:t>
      </w:r>
    </w:p>
    <w:p w14:paraId="2FDAA7D5" w14:textId="53FC4A0A" w:rsidR="00D70408" w:rsidRPr="00556B21" w:rsidRDefault="00D70408" w:rsidP="00D70408">
      <w:pPr>
        <w:rPr>
          <w:rFonts w:ascii="Trebuchet MS" w:hAnsi="Trebuchet MS" w:cs="Arial"/>
          <w:b/>
          <w:sz w:val="22"/>
          <w:szCs w:val="22"/>
        </w:rPr>
      </w:pPr>
      <w:r w:rsidRPr="00556B21">
        <w:rPr>
          <w:rFonts w:ascii="Trebuchet MS" w:hAnsi="Trebuchet MS" w:cs="Arial"/>
          <w:sz w:val="22"/>
          <w:szCs w:val="22"/>
        </w:rPr>
        <w:t xml:space="preserve">Perdavimo tinklų patikimumo užtikrinimui, valdymo lankstumo padidinimui, </w:t>
      </w:r>
      <w:proofErr w:type="spellStart"/>
      <w:r w:rsidRPr="00556B21">
        <w:rPr>
          <w:rFonts w:ascii="Trebuchet MS" w:hAnsi="Trebuchet MS" w:cs="Arial"/>
          <w:sz w:val="22"/>
          <w:szCs w:val="22"/>
        </w:rPr>
        <w:t>tarpsisteminio</w:t>
      </w:r>
      <w:proofErr w:type="spellEnd"/>
      <w:r w:rsidRPr="00556B21">
        <w:rPr>
          <w:rFonts w:ascii="Trebuchet MS" w:hAnsi="Trebuchet MS" w:cs="Arial"/>
          <w:sz w:val="22"/>
          <w:szCs w:val="22"/>
        </w:rPr>
        <w:t xml:space="preserve"> pjūvio Lietuva-Latvija pralaidumo padidinimui, taip pat planuojamos 330 </w:t>
      </w:r>
      <w:proofErr w:type="spellStart"/>
      <w:r w:rsidRPr="00556B21">
        <w:rPr>
          <w:rFonts w:ascii="Trebuchet MS" w:hAnsi="Trebuchet MS" w:cs="Arial"/>
          <w:sz w:val="22"/>
          <w:szCs w:val="22"/>
        </w:rPr>
        <w:t>kV</w:t>
      </w:r>
      <w:proofErr w:type="spellEnd"/>
      <w:r w:rsidRPr="00556B21">
        <w:rPr>
          <w:rFonts w:ascii="Trebuchet MS" w:hAnsi="Trebuchet MS" w:cs="Arial"/>
          <w:sz w:val="22"/>
          <w:szCs w:val="22"/>
        </w:rPr>
        <w:t xml:space="preserve"> linijos Panevėžys–„Mūša“ prijungimui bei </w:t>
      </w:r>
      <w:r w:rsidR="00994DC0" w:rsidRPr="00556B21">
        <w:rPr>
          <w:rFonts w:ascii="Trebuchet MS" w:hAnsi="Trebuchet MS" w:cs="Arial"/>
          <w:sz w:val="22"/>
          <w:szCs w:val="22"/>
        </w:rPr>
        <w:t xml:space="preserve">vėjo </w:t>
      </w:r>
      <w:r w:rsidR="00556B21" w:rsidRPr="00556B21">
        <w:rPr>
          <w:rFonts w:ascii="Trebuchet MS" w:hAnsi="Trebuchet MS" w:cs="Arial"/>
          <w:sz w:val="22"/>
          <w:szCs w:val="22"/>
        </w:rPr>
        <w:t>elektrinių</w:t>
      </w:r>
      <w:r w:rsidRPr="00556B21">
        <w:rPr>
          <w:rFonts w:ascii="Trebuchet MS" w:hAnsi="Trebuchet MS" w:cs="Arial"/>
          <w:sz w:val="22"/>
          <w:szCs w:val="22"/>
        </w:rPr>
        <w:t xml:space="preserve"> plėtrai prie 330 </w:t>
      </w:r>
      <w:proofErr w:type="spellStart"/>
      <w:r w:rsidRPr="00556B21">
        <w:rPr>
          <w:rFonts w:ascii="Trebuchet MS" w:hAnsi="Trebuchet MS" w:cs="Arial"/>
          <w:sz w:val="22"/>
          <w:szCs w:val="22"/>
        </w:rPr>
        <w:t>kV</w:t>
      </w:r>
      <w:proofErr w:type="spellEnd"/>
      <w:r w:rsidRPr="00556B21">
        <w:rPr>
          <w:rFonts w:ascii="Trebuchet MS" w:hAnsi="Trebuchet MS" w:cs="Arial"/>
          <w:sz w:val="22"/>
          <w:szCs w:val="22"/>
        </w:rPr>
        <w:t xml:space="preserve"> linijos Šiauliai–Jelgava su atšaka į Telšių TP būtina įrengti </w:t>
      </w:r>
      <w:r w:rsidRPr="00556B21">
        <w:rPr>
          <w:rFonts w:ascii="Trebuchet MS" w:hAnsi="Trebuchet MS" w:cs="Arial"/>
          <w:b/>
          <w:sz w:val="22"/>
          <w:szCs w:val="22"/>
        </w:rPr>
        <w:t xml:space="preserve">330 </w:t>
      </w:r>
      <w:proofErr w:type="spellStart"/>
      <w:r w:rsidRPr="00556B21">
        <w:rPr>
          <w:rFonts w:ascii="Trebuchet MS" w:hAnsi="Trebuchet MS" w:cs="Arial"/>
          <w:b/>
          <w:sz w:val="22"/>
          <w:szCs w:val="22"/>
        </w:rPr>
        <w:t>kV</w:t>
      </w:r>
      <w:proofErr w:type="spellEnd"/>
      <w:r w:rsidRPr="00556B21">
        <w:rPr>
          <w:rFonts w:ascii="Trebuchet MS" w:hAnsi="Trebuchet MS" w:cs="Arial"/>
          <w:b/>
          <w:sz w:val="22"/>
          <w:szCs w:val="22"/>
        </w:rPr>
        <w:t xml:space="preserve"> „Mūš</w:t>
      </w:r>
      <w:r w:rsidR="005D3BCD">
        <w:rPr>
          <w:rFonts w:ascii="Trebuchet MS" w:hAnsi="Trebuchet MS" w:cs="Arial"/>
          <w:b/>
          <w:sz w:val="22"/>
          <w:szCs w:val="22"/>
        </w:rPr>
        <w:t>a</w:t>
      </w:r>
      <w:r w:rsidRPr="00556B21">
        <w:rPr>
          <w:rFonts w:ascii="Trebuchet MS" w:hAnsi="Trebuchet MS" w:cs="Arial"/>
          <w:b/>
          <w:sz w:val="22"/>
          <w:szCs w:val="22"/>
        </w:rPr>
        <w:t xml:space="preserve">“ </w:t>
      </w:r>
      <w:r w:rsidR="00097E07" w:rsidRPr="00556B21">
        <w:rPr>
          <w:rFonts w:ascii="Trebuchet MS" w:hAnsi="Trebuchet MS" w:cs="Arial"/>
          <w:b/>
          <w:sz w:val="22"/>
          <w:szCs w:val="22"/>
        </w:rPr>
        <w:t>skirstymo punktą</w:t>
      </w:r>
      <w:r w:rsidRPr="00556B21">
        <w:rPr>
          <w:rFonts w:ascii="Trebuchet MS" w:hAnsi="Trebuchet MS" w:cs="Arial"/>
          <w:sz w:val="22"/>
          <w:szCs w:val="22"/>
        </w:rPr>
        <w:t xml:space="preserve">. </w:t>
      </w:r>
    </w:p>
    <w:p w14:paraId="6213B8BC" w14:textId="7A5BE89B" w:rsidR="00D70408" w:rsidRPr="00AB2E68" w:rsidRDefault="00D70408" w:rsidP="00AB2E68">
      <w:pPr>
        <w:pStyle w:val="Heading2"/>
        <w:numPr>
          <w:ilvl w:val="1"/>
          <w:numId w:val="23"/>
        </w:numPr>
        <w:rPr>
          <w:caps w:val="0"/>
          <w:sz w:val="22"/>
          <w:szCs w:val="22"/>
        </w:rPr>
      </w:pPr>
      <w:bookmarkStart w:id="73" w:name="_Toc419810322"/>
      <w:bookmarkStart w:id="74" w:name="_Toc422400542"/>
      <w:r w:rsidRPr="00AB2E68">
        <w:rPr>
          <w:caps w:val="0"/>
          <w:sz w:val="22"/>
          <w:szCs w:val="22"/>
        </w:rPr>
        <w:t xml:space="preserve">Integracija į ES vidaus elektros rinką – 400 </w:t>
      </w:r>
      <w:proofErr w:type="spellStart"/>
      <w:r w:rsidRPr="00AB2E68">
        <w:rPr>
          <w:caps w:val="0"/>
          <w:sz w:val="22"/>
          <w:szCs w:val="22"/>
        </w:rPr>
        <w:t>kV</w:t>
      </w:r>
      <w:proofErr w:type="spellEnd"/>
      <w:r w:rsidRPr="00AB2E68">
        <w:rPr>
          <w:caps w:val="0"/>
          <w:sz w:val="22"/>
          <w:szCs w:val="22"/>
        </w:rPr>
        <w:t xml:space="preserve"> jungtis Lietuva–Lenkija </w:t>
      </w:r>
      <w:r w:rsidR="00F37256" w:rsidRPr="00AB2E68">
        <w:rPr>
          <w:caps w:val="0"/>
          <w:sz w:val="22"/>
          <w:szCs w:val="22"/>
        </w:rPr>
        <w:br/>
      </w:r>
      <w:r w:rsidRPr="00AB2E68">
        <w:rPr>
          <w:caps w:val="0"/>
          <w:sz w:val="22"/>
          <w:szCs w:val="22"/>
        </w:rPr>
        <w:t>(„</w:t>
      </w:r>
      <w:proofErr w:type="spellStart"/>
      <w:r w:rsidRPr="00AB2E68">
        <w:rPr>
          <w:caps w:val="0"/>
          <w:sz w:val="22"/>
          <w:szCs w:val="22"/>
        </w:rPr>
        <w:t>LitPol</w:t>
      </w:r>
      <w:proofErr w:type="spellEnd"/>
      <w:r w:rsidRPr="00AB2E68">
        <w:rPr>
          <w:caps w:val="0"/>
          <w:sz w:val="22"/>
          <w:szCs w:val="22"/>
        </w:rPr>
        <w:t xml:space="preserve"> Link“)</w:t>
      </w:r>
      <w:bookmarkEnd w:id="73"/>
      <w:bookmarkEnd w:id="74"/>
    </w:p>
    <w:p w14:paraId="5F9DA4AA" w14:textId="77777777" w:rsidR="007357EC" w:rsidRPr="00556B21" w:rsidRDefault="007357EC" w:rsidP="00D70408">
      <w:pPr>
        <w:rPr>
          <w:rFonts w:ascii="Trebuchet MS" w:hAnsi="Trebuchet MS" w:cs="Arial"/>
          <w:sz w:val="22"/>
          <w:szCs w:val="22"/>
        </w:rPr>
      </w:pPr>
      <w:r w:rsidRPr="00702B8F">
        <w:rPr>
          <w:rFonts w:ascii="Trebuchet MS" w:hAnsi="Trebuchet MS" w:cs="Arial"/>
          <w:b/>
          <w:sz w:val="22"/>
          <w:szCs w:val="22"/>
        </w:rPr>
        <w:t>„</w:t>
      </w:r>
      <w:proofErr w:type="spellStart"/>
      <w:r w:rsidRPr="00702B8F">
        <w:rPr>
          <w:rFonts w:ascii="Trebuchet MS" w:hAnsi="Trebuchet MS" w:cs="Arial"/>
          <w:b/>
          <w:sz w:val="22"/>
          <w:szCs w:val="22"/>
        </w:rPr>
        <w:t>LitPol</w:t>
      </w:r>
      <w:proofErr w:type="spellEnd"/>
      <w:r w:rsidRPr="00702B8F">
        <w:rPr>
          <w:rFonts w:ascii="Trebuchet MS" w:hAnsi="Trebuchet MS" w:cs="Arial"/>
          <w:b/>
          <w:sz w:val="22"/>
          <w:szCs w:val="22"/>
        </w:rPr>
        <w:t xml:space="preserve"> Link“</w:t>
      </w:r>
      <w:r w:rsidRPr="00556B21">
        <w:rPr>
          <w:rFonts w:ascii="Trebuchet MS" w:hAnsi="Trebuchet MS" w:cs="Arial"/>
          <w:sz w:val="22"/>
          <w:szCs w:val="22"/>
        </w:rPr>
        <w:t xml:space="preserve"> projektas yra būtinas siekiant Baltijos šalis integruoti į bendrą Europos EES ir Europos elektros rinką. Įgyvendinus šį projektą bus visiškai užbaigtas Baltijos elektros energetikos žiedas, jungsiantis Lietuvos, Latvijos, Estijos, Suomijos, Švedijos, Norvegijos, Danijos, Lenkijos ir Vokietijos elektros energetikos sistemas. Šis žiedas padės pagerinti Baltijos šalių elektros tinklų funkcionavimo saugumą ir patikimumą. </w:t>
      </w:r>
    </w:p>
    <w:p w14:paraId="667EA171" w14:textId="2148AEA9" w:rsidR="00D70408" w:rsidRPr="00556B21" w:rsidRDefault="00D70408" w:rsidP="00D70408">
      <w:pPr>
        <w:rPr>
          <w:rFonts w:ascii="Trebuchet MS" w:hAnsi="Trebuchet MS" w:cs="Arial"/>
          <w:sz w:val="22"/>
          <w:szCs w:val="22"/>
        </w:rPr>
      </w:pPr>
      <w:r w:rsidRPr="00556B21">
        <w:rPr>
          <w:rFonts w:ascii="Trebuchet MS" w:hAnsi="Trebuchet MS" w:cs="Arial"/>
          <w:sz w:val="22"/>
          <w:szCs w:val="22"/>
        </w:rPr>
        <w:t xml:space="preserve">Elektros jungtį su Lenkija sudaro trys svarbiausi elementai – </w:t>
      </w:r>
      <w:r w:rsidR="002F6E7B">
        <w:rPr>
          <w:rFonts w:ascii="Trebuchet MS" w:hAnsi="Trebuchet MS" w:cs="Arial"/>
          <w:sz w:val="22"/>
          <w:szCs w:val="22"/>
        </w:rPr>
        <w:t xml:space="preserve">400 </w:t>
      </w:r>
      <w:proofErr w:type="spellStart"/>
      <w:r w:rsidR="002F6E7B">
        <w:rPr>
          <w:rFonts w:ascii="Trebuchet MS" w:hAnsi="Trebuchet MS" w:cs="Arial"/>
          <w:sz w:val="22"/>
          <w:szCs w:val="22"/>
        </w:rPr>
        <w:t>kV</w:t>
      </w:r>
      <w:proofErr w:type="spellEnd"/>
      <w:r w:rsidR="002F6E7B">
        <w:rPr>
          <w:rFonts w:ascii="Trebuchet MS" w:hAnsi="Trebuchet MS" w:cs="Arial"/>
          <w:sz w:val="22"/>
          <w:szCs w:val="22"/>
        </w:rPr>
        <w:t xml:space="preserve"> </w:t>
      </w:r>
      <w:r w:rsidR="007357EC" w:rsidRPr="00556B21">
        <w:rPr>
          <w:rFonts w:ascii="Trebuchet MS" w:hAnsi="Trebuchet MS" w:cs="Arial"/>
          <w:sz w:val="22"/>
          <w:szCs w:val="22"/>
        </w:rPr>
        <w:t>transformatorių pastotės</w:t>
      </w:r>
      <w:r w:rsidRPr="00556B21">
        <w:rPr>
          <w:rFonts w:ascii="Trebuchet MS" w:hAnsi="Trebuchet MS" w:cs="Arial"/>
          <w:sz w:val="22"/>
          <w:szCs w:val="22"/>
        </w:rPr>
        <w:t xml:space="preserve"> Alytuje ir </w:t>
      </w:r>
      <w:proofErr w:type="spellStart"/>
      <w:r w:rsidRPr="00556B21">
        <w:rPr>
          <w:rFonts w:ascii="Trebuchet MS" w:hAnsi="Trebuchet MS" w:cs="Arial"/>
          <w:sz w:val="22"/>
          <w:szCs w:val="22"/>
        </w:rPr>
        <w:t>Elke</w:t>
      </w:r>
      <w:proofErr w:type="spellEnd"/>
      <w:r w:rsidRPr="00556B21">
        <w:rPr>
          <w:rFonts w:ascii="Trebuchet MS" w:hAnsi="Trebuchet MS" w:cs="Arial"/>
          <w:sz w:val="22"/>
          <w:szCs w:val="22"/>
        </w:rPr>
        <w:t xml:space="preserve"> (Lenkija), nuolatinės srovės </w:t>
      </w:r>
      <w:r w:rsidR="00D67F24" w:rsidRPr="00556B21">
        <w:rPr>
          <w:rFonts w:ascii="Trebuchet MS" w:hAnsi="Trebuchet MS" w:cs="Arial"/>
          <w:sz w:val="22"/>
          <w:szCs w:val="22"/>
        </w:rPr>
        <w:t>keitiklių stotis</w:t>
      </w:r>
      <w:r w:rsidRPr="00556B21">
        <w:rPr>
          <w:rFonts w:ascii="Trebuchet MS" w:hAnsi="Trebuchet MS" w:cs="Arial"/>
          <w:sz w:val="22"/>
          <w:szCs w:val="22"/>
        </w:rPr>
        <w:t xml:space="preserve"> Alytuje (</w:t>
      </w:r>
      <w:r w:rsidR="002F6E7B" w:rsidRPr="00BB0CF1">
        <w:rPr>
          <w:rFonts w:ascii="Trebuchet MS" w:hAnsi="Trebuchet MS" w:cs="Arial"/>
          <w:sz w:val="22"/>
          <w:szCs w:val="22"/>
        </w:rPr>
        <w:t>po</w:t>
      </w:r>
      <w:r w:rsidRPr="00556B21">
        <w:rPr>
          <w:rFonts w:ascii="Trebuchet MS" w:hAnsi="Trebuchet MS" w:cs="Arial"/>
          <w:sz w:val="22"/>
          <w:szCs w:val="22"/>
        </w:rPr>
        <w:t xml:space="preserve"> sinchronizacijos su KET pradžios būtų perorientuotas radialiniam darbui į Gardino 330 </w:t>
      </w:r>
      <w:proofErr w:type="spellStart"/>
      <w:r w:rsidRPr="00556B21">
        <w:rPr>
          <w:rFonts w:ascii="Trebuchet MS" w:hAnsi="Trebuchet MS" w:cs="Arial"/>
          <w:sz w:val="22"/>
          <w:szCs w:val="22"/>
        </w:rPr>
        <w:t>kV</w:t>
      </w:r>
      <w:proofErr w:type="spellEnd"/>
      <w:r w:rsidRPr="00556B21">
        <w:rPr>
          <w:rFonts w:ascii="Trebuchet MS" w:hAnsi="Trebuchet MS" w:cs="Arial"/>
          <w:sz w:val="22"/>
          <w:szCs w:val="22"/>
        </w:rPr>
        <w:t xml:space="preserve"> liniją ir tik esant abiejų šalių sutarimui) ir </w:t>
      </w:r>
      <w:r w:rsidR="007357EC" w:rsidRPr="00556B21">
        <w:rPr>
          <w:rFonts w:ascii="Trebuchet MS" w:hAnsi="Trebuchet MS" w:cs="Arial"/>
          <w:sz w:val="22"/>
          <w:szCs w:val="22"/>
        </w:rPr>
        <w:t xml:space="preserve">163 kilometrų ilgio (apie 51 km Lietuvos teritorijoje) </w:t>
      </w:r>
      <w:r w:rsidRPr="00556B21">
        <w:rPr>
          <w:rFonts w:ascii="Trebuchet MS" w:hAnsi="Trebuchet MS" w:cs="Arial"/>
          <w:sz w:val="22"/>
          <w:szCs w:val="22"/>
        </w:rPr>
        <w:t xml:space="preserve">400 </w:t>
      </w:r>
      <w:proofErr w:type="spellStart"/>
      <w:r w:rsidRPr="00556B21">
        <w:rPr>
          <w:rFonts w:ascii="Trebuchet MS" w:hAnsi="Trebuchet MS" w:cs="Arial"/>
          <w:sz w:val="22"/>
          <w:szCs w:val="22"/>
        </w:rPr>
        <w:t>kV</w:t>
      </w:r>
      <w:proofErr w:type="spellEnd"/>
      <w:r w:rsidRPr="00556B21">
        <w:rPr>
          <w:rFonts w:ascii="Trebuchet MS" w:hAnsi="Trebuchet MS" w:cs="Arial"/>
          <w:sz w:val="22"/>
          <w:szCs w:val="22"/>
        </w:rPr>
        <w:t xml:space="preserve"> </w:t>
      </w:r>
      <w:proofErr w:type="spellStart"/>
      <w:r w:rsidRPr="00556B21">
        <w:rPr>
          <w:rFonts w:ascii="Trebuchet MS" w:hAnsi="Trebuchet MS" w:cs="Arial"/>
          <w:sz w:val="22"/>
          <w:szCs w:val="22"/>
        </w:rPr>
        <w:t>dvigrandė</w:t>
      </w:r>
      <w:proofErr w:type="spellEnd"/>
      <w:r w:rsidRPr="00556B21">
        <w:rPr>
          <w:rFonts w:ascii="Trebuchet MS" w:hAnsi="Trebuchet MS" w:cs="Arial"/>
          <w:sz w:val="22"/>
          <w:szCs w:val="22"/>
        </w:rPr>
        <w:t xml:space="preserve"> elektros perdavimo linija nuo Alytaus iki </w:t>
      </w:r>
      <w:proofErr w:type="spellStart"/>
      <w:r w:rsidRPr="00556B21">
        <w:rPr>
          <w:rFonts w:ascii="Trebuchet MS" w:hAnsi="Trebuchet MS" w:cs="Arial"/>
          <w:sz w:val="22"/>
          <w:szCs w:val="22"/>
        </w:rPr>
        <w:t>E</w:t>
      </w:r>
      <w:r w:rsidR="006A6AEA">
        <w:rPr>
          <w:rFonts w:ascii="Trebuchet MS" w:hAnsi="Trebuchet MS" w:cs="Arial"/>
          <w:sz w:val="22"/>
          <w:szCs w:val="22"/>
        </w:rPr>
        <w:t>lko</w:t>
      </w:r>
      <w:proofErr w:type="spellEnd"/>
      <w:r w:rsidR="006A6AEA">
        <w:rPr>
          <w:rFonts w:ascii="Trebuchet MS" w:hAnsi="Trebuchet MS" w:cs="Arial"/>
          <w:sz w:val="22"/>
          <w:szCs w:val="22"/>
        </w:rPr>
        <w:t>.</w:t>
      </w:r>
      <w:r w:rsidR="007357EC" w:rsidRPr="00556B21">
        <w:rPr>
          <w:rFonts w:ascii="Trebuchet MS" w:hAnsi="Trebuchet MS" w:cs="Arial"/>
          <w:sz w:val="22"/>
          <w:szCs w:val="22"/>
        </w:rPr>
        <w:t xml:space="preserve"> </w:t>
      </w:r>
    </w:p>
    <w:p w14:paraId="77356854" w14:textId="36D6816D" w:rsidR="00D70408" w:rsidRPr="00556B21" w:rsidRDefault="00D76551" w:rsidP="00D70408">
      <w:pPr>
        <w:rPr>
          <w:rFonts w:ascii="Trebuchet MS" w:hAnsi="Trebuchet MS" w:cs="Arial"/>
          <w:sz w:val="22"/>
          <w:szCs w:val="22"/>
        </w:rPr>
      </w:pPr>
      <w:r w:rsidRPr="00556B21">
        <w:rPr>
          <w:rFonts w:ascii="Trebuchet MS" w:hAnsi="Trebuchet MS" w:cs="Arial"/>
          <w:b/>
          <w:sz w:val="22"/>
          <w:szCs w:val="22"/>
        </w:rPr>
        <w:t xml:space="preserve">330/110/10 </w:t>
      </w:r>
      <w:proofErr w:type="spellStart"/>
      <w:r w:rsidRPr="00556B21">
        <w:rPr>
          <w:rFonts w:ascii="Trebuchet MS" w:hAnsi="Trebuchet MS" w:cs="Arial"/>
          <w:b/>
          <w:sz w:val="22"/>
          <w:szCs w:val="22"/>
        </w:rPr>
        <w:t>kV</w:t>
      </w:r>
      <w:proofErr w:type="spellEnd"/>
      <w:r w:rsidRPr="00556B21">
        <w:rPr>
          <w:rFonts w:ascii="Trebuchet MS" w:hAnsi="Trebuchet MS" w:cs="Arial"/>
          <w:b/>
          <w:sz w:val="22"/>
          <w:szCs w:val="22"/>
        </w:rPr>
        <w:t xml:space="preserve"> </w:t>
      </w:r>
      <w:r w:rsidR="00D70408" w:rsidRPr="00556B21">
        <w:rPr>
          <w:rFonts w:ascii="Trebuchet MS" w:hAnsi="Trebuchet MS" w:cs="Arial"/>
          <w:b/>
          <w:sz w:val="22"/>
          <w:szCs w:val="22"/>
        </w:rPr>
        <w:t xml:space="preserve">Alytaus transformatorių pastotės 330 </w:t>
      </w:r>
      <w:proofErr w:type="spellStart"/>
      <w:r w:rsidR="00D70408" w:rsidRPr="00556B21">
        <w:rPr>
          <w:rFonts w:ascii="Trebuchet MS" w:hAnsi="Trebuchet MS" w:cs="Arial"/>
          <w:b/>
          <w:sz w:val="22"/>
          <w:szCs w:val="22"/>
        </w:rPr>
        <w:t>kV</w:t>
      </w:r>
      <w:proofErr w:type="spellEnd"/>
      <w:r w:rsidR="00D70408" w:rsidRPr="00556B21">
        <w:rPr>
          <w:rFonts w:ascii="Trebuchet MS" w:hAnsi="Trebuchet MS" w:cs="Arial"/>
          <w:b/>
          <w:sz w:val="22"/>
          <w:szCs w:val="22"/>
        </w:rPr>
        <w:t xml:space="preserve"> </w:t>
      </w:r>
      <w:proofErr w:type="spellStart"/>
      <w:r w:rsidR="00D70408" w:rsidRPr="00556B21">
        <w:rPr>
          <w:rFonts w:ascii="Trebuchet MS" w:hAnsi="Trebuchet MS" w:cs="Arial"/>
          <w:b/>
          <w:sz w:val="22"/>
          <w:szCs w:val="22"/>
        </w:rPr>
        <w:t>skirstyklos</w:t>
      </w:r>
      <w:proofErr w:type="spellEnd"/>
      <w:r w:rsidR="00D70408" w:rsidRPr="00556B21">
        <w:rPr>
          <w:rFonts w:ascii="Trebuchet MS" w:hAnsi="Trebuchet MS" w:cs="Arial"/>
          <w:b/>
          <w:sz w:val="22"/>
          <w:szCs w:val="22"/>
        </w:rPr>
        <w:t xml:space="preserve"> rekonstrukcij</w:t>
      </w:r>
      <w:r w:rsidR="006A6AEA">
        <w:rPr>
          <w:rFonts w:ascii="Trebuchet MS" w:hAnsi="Trebuchet MS" w:cs="Arial"/>
          <w:b/>
          <w:sz w:val="22"/>
          <w:szCs w:val="22"/>
        </w:rPr>
        <w:t>a</w:t>
      </w:r>
      <w:r w:rsidR="00D70408" w:rsidRPr="00556B21">
        <w:rPr>
          <w:rFonts w:ascii="Trebuchet MS" w:hAnsi="Trebuchet MS" w:cs="Arial"/>
          <w:sz w:val="22"/>
          <w:szCs w:val="22"/>
        </w:rPr>
        <w:t xml:space="preserve"> </w:t>
      </w:r>
      <w:r w:rsidR="00D70408" w:rsidRPr="00556B21">
        <w:rPr>
          <w:rFonts w:ascii="Trebuchet MS" w:hAnsi="Trebuchet MS" w:cs="Arial"/>
          <w:b/>
          <w:sz w:val="22"/>
          <w:szCs w:val="22"/>
        </w:rPr>
        <w:t>ir išplėtim</w:t>
      </w:r>
      <w:r w:rsidR="006A6AEA">
        <w:rPr>
          <w:rFonts w:ascii="Trebuchet MS" w:hAnsi="Trebuchet MS" w:cs="Arial"/>
          <w:b/>
          <w:sz w:val="22"/>
          <w:szCs w:val="22"/>
        </w:rPr>
        <w:t>as</w:t>
      </w:r>
      <w:r w:rsidR="00D70408" w:rsidRPr="00556B21">
        <w:rPr>
          <w:rFonts w:ascii="Trebuchet MS" w:hAnsi="Trebuchet MS" w:cs="Arial"/>
          <w:sz w:val="22"/>
          <w:szCs w:val="22"/>
        </w:rPr>
        <w:t xml:space="preserve"> yra </w:t>
      </w:r>
      <w:proofErr w:type="spellStart"/>
      <w:r w:rsidR="00D70408" w:rsidRPr="00556B21">
        <w:rPr>
          <w:rFonts w:ascii="Trebuchet MS" w:hAnsi="Trebuchet MS" w:cs="Arial"/>
          <w:sz w:val="22"/>
          <w:szCs w:val="22"/>
        </w:rPr>
        <w:t>tarpsisteminės</w:t>
      </w:r>
      <w:proofErr w:type="spellEnd"/>
      <w:r w:rsidR="00D70408" w:rsidRPr="00556B21">
        <w:rPr>
          <w:rFonts w:ascii="Trebuchet MS" w:hAnsi="Trebuchet MS" w:cs="Arial"/>
          <w:sz w:val="22"/>
          <w:szCs w:val="22"/>
        </w:rPr>
        <w:t xml:space="preserve"> elektros jungties tarp Lietuvos ir Lenkijos „</w:t>
      </w:r>
      <w:proofErr w:type="spellStart"/>
      <w:r w:rsidR="00D70408" w:rsidRPr="00556B21">
        <w:rPr>
          <w:rFonts w:ascii="Trebuchet MS" w:hAnsi="Trebuchet MS" w:cs="Arial"/>
          <w:sz w:val="22"/>
          <w:szCs w:val="22"/>
        </w:rPr>
        <w:t>LitPol</w:t>
      </w:r>
      <w:proofErr w:type="spellEnd"/>
      <w:r w:rsidR="00D70408" w:rsidRPr="00556B21">
        <w:rPr>
          <w:rFonts w:ascii="Trebuchet MS" w:hAnsi="Trebuchet MS" w:cs="Arial"/>
          <w:sz w:val="22"/>
          <w:szCs w:val="22"/>
        </w:rPr>
        <w:t xml:space="preserve"> Link“ projekto dalis. Atnaujinus 330 </w:t>
      </w:r>
      <w:proofErr w:type="spellStart"/>
      <w:r w:rsidR="00D70408" w:rsidRPr="00556B21">
        <w:rPr>
          <w:rFonts w:ascii="Trebuchet MS" w:hAnsi="Trebuchet MS" w:cs="Arial"/>
          <w:sz w:val="22"/>
          <w:szCs w:val="22"/>
        </w:rPr>
        <w:t>kV</w:t>
      </w:r>
      <w:proofErr w:type="spellEnd"/>
      <w:r w:rsidR="00D70408" w:rsidRPr="00556B21">
        <w:rPr>
          <w:rFonts w:ascii="Trebuchet MS" w:hAnsi="Trebuchet MS" w:cs="Arial"/>
          <w:sz w:val="22"/>
          <w:szCs w:val="22"/>
        </w:rPr>
        <w:t xml:space="preserve"> </w:t>
      </w:r>
      <w:proofErr w:type="spellStart"/>
      <w:r w:rsidR="00D70408" w:rsidRPr="00556B21">
        <w:rPr>
          <w:rFonts w:ascii="Trebuchet MS" w:hAnsi="Trebuchet MS" w:cs="Arial"/>
          <w:sz w:val="22"/>
          <w:szCs w:val="22"/>
        </w:rPr>
        <w:t>skirstyklą</w:t>
      </w:r>
      <w:proofErr w:type="spellEnd"/>
      <w:r w:rsidR="00D70408" w:rsidRPr="00556B21">
        <w:rPr>
          <w:rFonts w:ascii="Trebuchet MS" w:hAnsi="Trebuchet MS" w:cs="Arial"/>
          <w:sz w:val="22"/>
          <w:szCs w:val="22"/>
        </w:rPr>
        <w:t xml:space="preserve"> prie jos bus prijungt</w:t>
      </w:r>
      <w:r w:rsidR="00D67F24" w:rsidRPr="00556B21">
        <w:rPr>
          <w:rFonts w:ascii="Trebuchet MS" w:hAnsi="Trebuchet MS" w:cs="Arial"/>
          <w:sz w:val="22"/>
          <w:szCs w:val="22"/>
        </w:rPr>
        <w:t xml:space="preserve">a nauja </w:t>
      </w:r>
      <w:proofErr w:type="spellStart"/>
      <w:r w:rsidR="00D67F24" w:rsidRPr="00556B21">
        <w:rPr>
          <w:rFonts w:ascii="Trebuchet MS" w:hAnsi="Trebuchet MS" w:cs="Arial"/>
          <w:sz w:val="22"/>
          <w:szCs w:val="22"/>
        </w:rPr>
        <w:t>dvigrandė</w:t>
      </w:r>
      <w:proofErr w:type="spellEnd"/>
      <w:r w:rsidR="00D70408" w:rsidRPr="00556B21">
        <w:rPr>
          <w:rFonts w:ascii="Trebuchet MS" w:hAnsi="Trebuchet MS" w:cs="Arial"/>
          <w:sz w:val="22"/>
          <w:szCs w:val="22"/>
        </w:rPr>
        <w:t xml:space="preserve"> 330 </w:t>
      </w:r>
      <w:proofErr w:type="spellStart"/>
      <w:r w:rsidR="00D70408" w:rsidRPr="00556B21">
        <w:rPr>
          <w:rFonts w:ascii="Trebuchet MS" w:hAnsi="Trebuchet MS" w:cs="Arial"/>
          <w:sz w:val="22"/>
          <w:szCs w:val="22"/>
        </w:rPr>
        <w:t>kV</w:t>
      </w:r>
      <w:proofErr w:type="spellEnd"/>
      <w:r w:rsidR="00D70408" w:rsidRPr="00556B21">
        <w:rPr>
          <w:rFonts w:ascii="Trebuchet MS" w:hAnsi="Trebuchet MS" w:cs="Arial"/>
          <w:sz w:val="22"/>
          <w:szCs w:val="22"/>
        </w:rPr>
        <w:t xml:space="preserve"> </w:t>
      </w:r>
      <w:r w:rsidR="00D67F24" w:rsidRPr="00556B21">
        <w:rPr>
          <w:rFonts w:ascii="Trebuchet MS" w:hAnsi="Trebuchet MS" w:cs="Arial"/>
          <w:sz w:val="22"/>
          <w:szCs w:val="22"/>
        </w:rPr>
        <w:t xml:space="preserve">linija </w:t>
      </w:r>
      <w:r w:rsidR="000B75EB">
        <w:rPr>
          <w:rFonts w:ascii="Trebuchet MS" w:hAnsi="Trebuchet MS" w:cs="Arial"/>
          <w:sz w:val="22"/>
          <w:szCs w:val="22"/>
        </w:rPr>
        <w:br/>
      </w:r>
      <w:r w:rsidR="00D67F24" w:rsidRPr="00556B21">
        <w:rPr>
          <w:rFonts w:ascii="Trebuchet MS" w:hAnsi="Trebuchet MS" w:cs="Arial"/>
          <w:sz w:val="22"/>
          <w:szCs w:val="22"/>
        </w:rPr>
        <w:lastRenderedPageBreak/>
        <w:t>Alytus-Kruonio HAE.</w:t>
      </w:r>
      <w:r w:rsidR="00D70408" w:rsidRPr="00556B21">
        <w:rPr>
          <w:rFonts w:ascii="Trebuchet MS" w:hAnsi="Trebuchet MS" w:cs="Arial"/>
          <w:sz w:val="22"/>
          <w:szCs w:val="22"/>
        </w:rPr>
        <w:t xml:space="preserve"> </w:t>
      </w:r>
      <w:r w:rsidRPr="00556B21">
        <w:rPr>
          <w:rFonts w:ascii="Trebuchet MS" w:hAnsi="Trebuchet MS" w:cs="Arial"/>
          <w:sz w:val="22"/>
          <w:szCs w:val="22"/>
        </w:rPr>
        <w:t xml:space="preserve">Alytaus transformatorių pastotės 110 </w:t>
      </w:r>
      <w:proofErr w:type="spellStart"/>
      <w:r w:rsidRPr="00556B21">
        <w:rPr>
          <w:rFonts w:ascii="Trebuchet MS" w:hAnsi="Trebuchet MS" w:cs="Arial"/>
          <w:sz w:val="22"/>
          <w:szCs w:val="22"/>
        </w:rPr>
        <w:t>kV</w:t>
      </w:r>
      <w:proofErr w:type="spellEnd"/>
      <w:r w:rsidRPr="00556B21">
        <w:rPr>
          <w:rFonts w:ascii="Trebuchet MS" w:hAnsi="Trebuchet MS" w:cs="Arial"/>
          <w:sz w:val="22"/>
          <w:szCs w:val="22"/>
        </w:rPr>
        <w:t xml:space="preserve"> </w:t>
      </w:r>
      <w:proofErr w:type="spellStart"/>
      <w:r w:rsidRPr="00556B21">
        <w:rPr>
          <w:rFonts w:ascii="Trebuchet MS" w:hAnsi="Trebuchet MS" w:cs="Arial"/>
          <w:sz w:val="22"/>
          <w:szCs w:val="22"/>
        </w:rPr>
        <w:t>skirstyklos</w:t>
      </w:r>
      <w:proofErr w:type="spellEnd"/>
      <w:r w:rsidRPr="00556B21">
        <w:rPr>
          <w:rFonts w:ascii="Trebuchet MS" w:hAnsi="Trebuchet MS" w:cs="Arial"/>
          <w:sz w:val="22"/>
          <w:szCs w:val="22"/>
        </w:rPr>
        <w:t xml:space="preserve"> rekonstrukcija baigta 2014 m., 330 </w:t>
      </w:r>
      <w:proofErr w:type="spellStart"/>
      <w:r w:rsidRPr="00556B21">
        <w:rPr>
          <w:rFonts w:ascii="Trebuchet MS" w:hAnsi="Trebuchet MS" w:cs="Arial"/>
          <w:sz w:val="22"/>
          <w:szCs w:val="22"/>
        </w:rPr>
        <w:t>kV</w:t>
      </w:r>
      <w:proofErr w:type="spellEnd"/>
      <w:r w:rsidRPr="00556B21">
        <w:rPr>
          <w:rFonts w:ascii="Trebuchet MS" w:hAnsi="Trebuchet MS" w:cs="Arial"/>
          <w:sz w:val="22"/>
          <w:szCs w:val="22"/>
        </w:rPr>
        <w:t xml:space="preserve"> </w:t>
      </w:r>
      <w:proofErr w:type="spellStart"/>
      <w:r w:rsidRPr="00556B21">
        <w:rPr>
          <w:rFonts w:ascii="Trebuchet MS" w:hAnsi="Trebuchet MS" w:cs="Arial"/>
          <w:sz w:val="22"/>
          <w:szCs w:val="22"/>
        </w:rPr>
        <w:t>skirstyklos</w:t>
      </w:r>
      <w:proofErr w:type="spellEnd"/>
      <w:r w:rsidRPr="00556B21">
        <w:rPr>
          <w:rFonts w:ascii="Trebuchet MS" w:hAnsi="Trebuchet MS" w:cs="Arial"/>
          <w:sz w:val="22"/>
          <w:szCs w:val="22"/>
        </w:rPr>
        <w:t xml:space="preserve"> rekonstrukciją</w:t>
      </w:r>
      <w:r w:rsidR="00D70408" w:rsidRPr="00556B21">
        <w:rPr>
          <w:rFonts w:ascii="Trebuchet MS" w:hAnsi="Trebuchet MS" w:cs="Arial"/>
          <w:sz w:val="22"/>
          <w:szCs w:val="22"/>
        </w:rPr>
        <w:t xml:space="preserve"> planuojama pabaigti 2015 m. </w:t>
      </w:r>
    </w:p>
    <w:p w14:paraId="6707A6C0" w14:textId="596A9EA1" w:rsidR="00D70408" w:rsidRPr="00556B21" w:rsidRDefault="00AF0792" w:rsidP="00D70408">
      <w:pPr>
        <w:rPr>
          <w:rFonts w:ascii="Trebuchet MS" w:hAnsi="Trebuchet MS" w:cs="Arial"/>
          <w:sz w:val="22"/>
          <w:szCs w:val="22"/>
        </w:rPr>
      </w:pPr>
      <w:r w:rsidRPr="00556B21">
        <w:rPr>
          <w:rFonts w:ascii="Trebuchet MS" w:hAnsi="Trebuchet MS" w:cs="Arial"/>
          <w:sz w:val="22"/>
          <w:szCs w:val="22"/>
        </w:rPr>
        <w:t>Atlikti skaičiavimai rodo</w:t>
      </w:r>
      <w:r w:rsidR="00D70408" w:rsidRPr="00556B21">
        <w:rPr>
          <w:rFonts w:ascii="Trebuchet MS" w:hAnsi="Trebuchet MS" w:cs="Arial"/>
          <w:sz w:val="22"/>
          <w:szCs w:val="22"/>
        </w:rPr>
        <w:t xml:space="preserve">, kad 1000 MW galios mainams tarp Lietuvos ir Lenkijos elektros energetikos sistemų užtikrinti būtina pastatyti </w:t>
      </w:r>
      <w:r w:rsidR="0003097F" w:rsidRPr="00556B21">
        <w:rPr>
          <w:rFonts w:ascii="Trebuchet MS" w:hAnsi="Trebuchet MS" w:cs="Arial"/>
          <w:sz w:val="22"/>
          <w:szCs w:val="22"/>
        </w:rPr>
        <w:t xml:space="preserve">53 km ilgio </w:t>
      </w:r>
      <w:r w:rsidR="00D70408" w:rsidRPr="00556B21">
        <w:rPr>
          <w:rFonts w:ascii="Trebuchet MS" w:hAnsi="Trebuchet MS" w:cs="Arial"/>
          <w:b/>
          <w:sz w:val="22"/>
          <w:szCs w:val="22"/>
        </w:rPr>
        <w:t xml:space="preserve">330 </w:t>
      </w:r>
      <w:proofErr w:type="spellStart"/>
      <w:r w:rsidR="00D70408" w:rsidRPr="00556B21">
        <w:rPr>
          <w:rFonts w:ascii="Trebuchet MS" w:hAnsi="Trebuchet MS" w:cs="Arial"/>
          <w:b/>
          <w:sz w:val="22"/>
          <w:szCs w:val="22"/>
        </w:rPr>
        <w:t>kV</w:t>
      </w:r>
      <w:proofErr w:type="spellEnd"/>
      <w:r w:rsidR="00D70408" w:rsidRPr="00556B21">
        <w:rPr>
          <w:rFonts w:ascii="Trebuchet MS" w:hAnsi="Trebuchet MS" w:cs="Arial"/>
          <w:b/>
          <w:sz w:val="22"/>
          <w:szCs w:val="22"/>
        </w:rPr>
        <w:t xml:space="preserve"> </w:t>
      </w:r>
      <w:proofErr w:type="spellStart"/>
      <w:r w:rsidR="00D70408" w:rsidRPr="00556B21">
        <w:rPr>
          <w:rFonts w:ascii="Trebuchet MS" w:hAnsi="Trebuchet MS" w:cs="Arial"/>
          <w:b/>
          <w:sz w:val="22"/>
          <w:szCs w:val="22"/>
        </w:rPr>
        <w:t>dvigrandę</w:t>
      </w:r>
      <w:proofErr w:type="spellEnd"/>
      <w:r w:rsidR="00D70408" w:rsidRPr="00556B21">
        <w:rPr>
          <w:rFonts w:ascii="Trebuchet MS" w:hAnsi="Trebuchet MS" w:cs="Arial"/>
          <w:b/>
          <w:sz w:val="22"/>
          <w:szCs w:val="22"/>
        </w:rPr>
        <w:t xml:space="preserve"> liniją Kruonio HAE–Alytus</w:t>
      </w:r>
      <w:r w:rsidR="00D70408" w:rsidRPr="00556B21">
        <w:rPr>
          <w:rFonts w:ascii="Trebuchet MS" w:hAnsi="Trebuchet MS" w:cs="Arial"/>
          <w:sz w:val="22"/>
          <w:szCs w:val="22"/>
        </w:rPr>
        <w:t xml:space="preserve">. </w:t>
      </w:r>
      <w:r w:rsidR="00C2089F" w:rsidRPr="00556B21">
        <w:rPr>
          <w:rFonts w:ascii="Trebuchet MS" w:hAnsi="Trebuchet MS" w:cs="Arial"/>
          <w:sz w:val="22"/>
          <w:szCs w:val="22"/>
        </w:rPr>
        <w:t xml:space="preserve">Linijos prijungimui bus išplėsta Kruonio HAE </w:t>
      </w:r>
      <w:proofErr w:type="spellStart"/>
      <w:r w:rsidR="00C2089F" w:rsidRPr="00556B21">
        <w:rPr>
          <w:rFonts w:ascii="Trebuchet MS" w:hAnsi="Trebuchet MS" w:cs="Arial"/>
          <w:sz w:val="22"/>
          <w:szCs w:val="22"/>
        </w:rPr>
        <w:t>skirstykla</w:t>
      </w:r>
      <w:proofErr w:type="spellEnd"/>
      <w:r w:rsidR="00C2089F" w:rsidRPr="00556B21">
        <w:rPr>
          <w:rFonts w:ascii="Trebuchet MS" w:hAnsi="Trebuchet MS" w:cs="Arial"/>
          <w:sz w:val="22"/>
          <w:szCs w:val="22"/>
        </w:rPr>
        <w:t xml:space="preserve">. Šiuo metu vykdomi </w:t>
      </w:r>
      <w:r w:rsidR="00556B21" w:rsidRPr="00556B21">
        <w:rPr>
          <w:rFonts w:ascii="Trebuchet MS" w:hAnsi="Trebuchet MS" w:cs="Arial"/>
          <w:sz w:val="22"/>
          <w:szCs w:val="22"/>
        </w:rPr>
        <w:t>paruošiamieji</w:t>
      </w:r>
      <w:r w:rsidR="00C2089F" w:rsidRPr="00556B21">
        <w:rPr>
          <w:rFonts w:ascii="Trebuchet MS" w:hAnsi="Trebuchet MS" w:cs="Arial"/>
          <w:sz w:val="22"/>
          <w:szCs w:val="22"/>
        </w:rPr>
        <w:t xml:space="preserve"> darbai techniniam projektui atlikti.</w:t>
      </w:r>
    </w:p>
    <w:p w14:paraId="489E6BE2" w14:textId="7BF62AD3" w:rsidR="00D70408" w:rsidRPr="00AB2E68" w:rsidRDefault="00D70408" w:rsidP="00AB2E68">
      <w:pPr>
        <w:pStyle w:val="Heading2"/>
        <w:numPr>
          <w:ilvl w:val="1"/>
          <w:numId w:val="23"/>
        </w:numPr>
        <w:rPr>
          <w:caps w:val="0"/>
          <w:sz w:val="22"/>
          <w:szCs w:val="22"/>
        </w:rPr>
      </w:pPr>
      <w:bookmarkStart w:id="75" w:name="_Toc419810323"/>
      <w:bookmarkStart w:id="76" w:name="_Toc422400543"/>
      <w:r w:rsidRPr="00AB2E68">
        <w:rPr>
          <w:caps w:val="0"/>
          <w:sz w:val="22"/>
          <w:szCs w:val="22"/>
        </w:rPr>
        <w:t>V</w:t>
      </w:r>
      <w:r w:rsidR="007357EC" w:rsidRPr="00AB2E68">
        <w:rPr>
          <w:caps w:val="0"/>
          <w:sz w:val="22"/>
          <w:szCs w:val="22"/>
        </w:rPr>
        <w:t xml:space="preserve">isagino </w:t>
      </w:r>
      <w:r w:rsidRPr="00AB2E68">
        <w:rPr>
          <w:caps w:val="0"/>
          <w:sz w:val="22"/>
          <w:szCs w:val="22"/>
        </w:rPr>
        <w:t>AE galios perdavimas į sistemą</w:t>
      </w:r>
      <w:bookmarkEnd w:id="75"/>
      <w:bookmarkEnd w:id="76"/>
    </w:p>
    <w:p w14:paraId="009D8B55" w14:textId="4FC1E22D" w:rsidR="00D70408" w:rsidRPr="00556B21" w:rsidRDefault="00D70408" w:rsidP="00D70408">
      <w:pPr>
        <w:rPr>
          <w:rFonts w:ascii="Trebuchet MS" w:hAnsi="Trebuchet MS" w:cs="Arial"/>
          <w:sz w:val="22"/>
          <w:szCs w:val="22"/>
        </w:rPr>
      </w:pPr>
      <w:r w:rsidRPr="00556B21">
        <w:rPr>
          <w:rFonts w:ascii="Trebuchet MS" w:hAnsi="Trebuchet MS" w:cs="Arial"/>
          <w:sz w:val="22"/>
          <w:szCs w:val="22"/>
        </w:rPr>
        <w:t xml:space="preserve">2013 </w:t>
      </w:r>
      <w:r w:rsidR="005D3BCD">
        <w:rPr>
          <w:rFonts w:ascii="Trebuchet MS" w:hAnsi="Trebuchet MS" w:cs="Arial"/>
          <w:sz w:val="22"/>
          <w:szCs w:val="22"/>
        </w:rPr>
        <w:t xml:space="preserve">m. </w:t>
      </w:r>
      <w:r w:rsidRPr="00556B21">
        <w:rPr>
          <w:rFonts w:ascii="Trebuchet MS" w:hAnsi="Trebuchet MS" w:cs="Arial"/>
          <w:sz w:val="22"/>
          <w:szCs w:val="22"/>
        </w:rPr>
        <w:t xml:space="preserve">ir 2015 m. </w:t>
      </w:r>
      <w:r w:rsidR="002F6E7B">
        <w:rPr>
          <w:rFonts w:ascii="Trebuchet MS" w:hAnsi="Trebuchet MS" w:cs="Arial"/>
          <w:sz w:val="22"/>
          <w:szCs w:val="22"/>
        </w:rPr>
        <w:t>„</w:t>
      </w:r>
      <w:proofErr w:type="spellStart"/>
      <w:r w:rsidRPr="00556B21">
        <w:rPr>
          <w:rFonts w:ascii="Trebuchet MS" w:hAnsi="Trebuchet MS" w:cs="Arial"/>
          <w:sz w:val="22"/>
          <w:szCs w:val="22"/>
        </w:rPr>
        <w:t>Gothia</w:t>
      </w:r>
      <w:proofErr w:type="spellEnd"/>
      <w:r w:rsidRPr="00556B21">
        <w:rPr>
          <w:rFonts w:ascii="Trebuchet MS" w:hAnsi="Trebuchet MS" w:cs="Arial"/>
          <w:sz w:val="22"/>
          <w:szCs w:val="22"/>
        </w:rPr>
        <w:t xml:space="preserve"> Power</w:t>
      </w:r>
      <w:r w:rsidR="002F6E7B">
        <w:rPr>
          <w:rFonts w:ascii="Trebuchet MS" w:hAnsi="Trebuchet MS" w:cs="Arial"/>
          <w:sz w:val="22"/>
          <w:szCs w:val="22"/>
        </w:rPr>
        <w:t>“</w:t>
      </w:r>
      <w:r w:rsidRPr="00556B21">
        <w:rPr>
          <w:rFonts w:ascii="Trebuchet MS" w:hAnsi="Trebuchet MS" w:cs="Arial"/>
          <w:sz w:val="22"/>
          <w:szCs w:val="22"/>
        </w:rPr>
        <w:t xml:space="preserve"> atliktos sinchronizavimo su KET galimybių analizės ir naujo VAE bloko prijungimo sąlygų studijos rodo, kad pastačius naują atominę elektrinę Visagine ir norint prijungti Lietuvos EES sinchroniniam darbui su KET, patikimam sistemos perdavimo tinklo darbui ir VAE galios perdavimui į sistemą yra būtina 330 </w:t>
      </w:r>
      <w:proofErr w:type="spellStart"/>
      <w:r w:rsidRPr="00556B21">
        <w:rPr>
          <w:rFonts w:ascii="Trebuchet MS" w:hAnsi="Trebuchet MS" w:cs="Arial"/>
          <w:sz w:val="22"/>
          <w:szCs w:val="22"/>
        </w:rPr>
        <w:t>kV</w:t>
      </w:r>
      <w:proofErr w:type="spellEnd"/>
      <w:r w:rsidRPr="00556B21">
        <w:rPr>
          <w:rFonts w:ascii="Trebuchet MS" w:hAnsi="Trebuchet MS" w:cs="Arial"/>
          <w:sz w:val="22"/>
          <w:szCs w:val="22"/>
        </w:rPr>
        <w:t xml:space="preserve"> </w:t>
      </w:r>
      <w:r w:rsidR="006A6AEA">
        <w:rPr>
          <w:rFonts w:ascii="Trebuchet MS" w:hAnsi="Trebuchet MS" w:cs="Arial"/>
          <w:sz w:val="22"/>
          <w:szCs w:val="22"/>
        </w:rPr>
        <w:t>perdavimo tinklo</w:t>
      </w:r>
      <w:r w:rsidR="006A6AEA" w:rsidRPr="00556B21">
        <w:rPr>
          <w:rFonts w:ascii="Trebuchet MS" w:hAnsi="Trebuchet MS" w:cs="Arial"/>
          <w:sz w:val="22"/>
          <w:szCs w:val="22"/>
        </w:rPr>
        <w:t xml:space="preserve"> </w:t>
      </w:r>
      <w:r w:rsidRPr="00556B21">
        <w:rPr>
          <w:rFonts w:ascii="Trebuchet MS" w:hAnsi="Trebuchet MS" w:cs="Arial"/>
          <w:sz w:val="22"/>
          <w:szCs w:val="22"/>
        </w:rPr>
        <w:t xml:space="preserve">vidaus plėtra: </w:t>
      </w:r>
    </w:p>
    <w:p w14:paraId="36F6E145" w14:textId="77777777" w:rsidR="00D70408" w:rsidRPr="00556B21" w:rsidRDefault="00D70408" w:rsidP="00D70408">
      <w:pPr>
        <w:pStyle w:val="ListParagraph"/>
        <w:numPr>
          <w:ilvl w:val="0"/>
          <w:numId w:val="3"/>
        </w:numPr>
        <w:ind w:left="0" w:firstLine="1134"/>
        <w:rPr>
          <w:rFonts w:ascii="Trebuchet MS" w:hAnsi="Trebuchet MS" w:cs="Arial"/>
          <w:sz w:val="22"/>
          <w:szCs w:val="22"/>
        </w:rPr>
      </w:pPr>
      <w:r w:rsidRPr="00556B21">
        <w:rPr>
          <w:rFonts w:ascii="Trebuchet MS" w:hAnsi="Trebuchet MS" w:cs="Arial"/>
          <w:sz w:val="22"/>
          <w:szCs w:val="22"/>
        </w:rPr>
        <w:t xml:space="preserve">įrengta nauja VAE 330/110 </w:t>
      </w:r>
      <w:proofErr w:type="spellStart"/>
      <w:r w:rsidRPr="00556B21">
        <w:rPr>
          <w:rFonts w:ascii="Trebuchet MS" w:hAnsi="Trebuchet MS" w:cs="Arial"/>
          <w:sz w:val="22"/>
          <w:szCs w:val="22"/>
        </w:rPr>
        <w:t>kV</w:t>
      </w:r>
      <w:proofErr w:type="spellEnd"/>
      <w:r w:rsidRPr="00556B21">
        <w:rPr>
          <w:rFonts w:ascii="Trebuchet MS" w:hAnsi="Trebuchet MS" w:cs="Arial"/>
          <w:sz w:val="22"/>
          <w:szCs w:val="22"/>
        </w:rPr>
        <w:t xml:space="preserve"> </w:t>
      </w:r>
      <w:proofErr w:type="spellStart"/>
      <w:r w:rsidRPr="00556B21">
        <w:rPr>
          <w:rFonts w:ascii="Trebuchet MS" w:hAnsi="Trebuchet MS" w:cs="Arial"/>
          <w:sz w:val="22"/>
          <w:szCs w:val="22"/>
        </w:rPr>
        <w:t>skirstykla</w:t>
      </w:r>
      <w:proofErr w:type="spellEnd"/>
      <w:r w:rsidRPr="00556B21">
        <w:rPr>
          <w:rFonts w:ascii="Trebuchet MS" w:hAnsi="Trebuchet MS" w:cs="Arial"/>
          <w:sz w:val="22"/>
          <w:szCs w:val="22"/>
        </w:rPr>
        <w:t>;</w:t>
      </w:r>
    </w:p>
    <w:p w14:paraId="382CE00C" w14:textId="77777777" w:rsidR="00D70408" w:rsidRPr="00556B21" w:rsidRDefault="00D70408" w:rsidP="00D70408">
      <w:pPr>
        <w:pStyle w:val="ListParagraph"/>
        <w:numPr>
          <w:ilvl w:val="0"/>
          <w:numId w:val="3"/>
        </w:numPr>
        <w:ind w:left="0" w:firstLine="1134"/>
        <w:rPr>
          <w:rFonts w:ascii="Trebuchet MS" w:hAnsi="Trebuchet MS" w:cs="Arial"/>
          <w:sz w:val="22"/>
          <w:szCs w:val="22"/>
        </w:rPr>
      </w:pPr>
      <w:r w:rsidRPr="00556B21">
        <w:rPr>
          <w:rFonts w:ascii="Trebuchet MS" w:hAnsi="Trebuchet MS" w:cs="Arial"/>
          <w:sz w:val="22"/>
          <w:szCs w:val="22"/>
        </w:rPr>
        <w:t xml:space="preserve">pastatyta 330 </w:t>
      </w:r>
      <w:proofErr w:type="spellStart"/>
      <w:r w:rsidRPr="00556B21">
        <w:rPr>
          <w:rFonts w:ascii="Trebuchet MS" w:hAnsi="Trebuchet MS" w:cs="Arial"/>
          <w:sz w:val="22"/>
          <w:szCs w:val="22"/>
        </w:rPr>
        <w:t>kV</w:t>
      </w:r>
      <w:proofErr w:type="spellEnd"/>
      <w:r w:rsidRPr="00556B21">
        <w:rPr>
          <w:rFonts w:ascii="Trebuchet MS" w:hAnsi="Trebuchet MS" w:cs="Arial"/>
          <w:sz w:val="22"/>
          <w:szCs w:val="22"/>
        </w:rPr>
        <w:t xml:space="preserve"> linija VAE–Kruonio HAE;</w:t>
      </w:r>
    </w:p>
    <w:p w14:paraId="510C21D8" w14:textId="5EACBC38" w:rsidR="00994DC0" w:rsidRPr="00556B21" w:rsidRDefault="00994DC0" w:rsidP="00D70408">
      <w:pPr>
        <w:pStyle w:val="ListParagraph"/>
        <w:numPr>
          <w:ilvl w:val="0"/>
          <w:numId w:val="3"/>
        </w:numPr>
        <w:ind w:left="0" w:firstLine="1134"/>
        <w:rPr>
          <w:rFonts w:ascii="Trebuchet MS" w:hAnsi="Trebuchet MS" w:cs="Arial"/>
          <w:sz w:val="22"/>
          <w:szCs w:val="22"/>
        </w:rPr>
      </w:pPr>
      <w:r w:rsidRPr="00556B21">
        <w:rPr>
          <w:rFonts w:ascii="Trebuchet MS" w:hAnsi="Trebuchet MS" w:cs="Arial"/>
          <w:sz w:val="22"/>
          <w:szCs w:val="22"/>
        </w:rPr>
        <w:t xml:space="preserve">pastatyta 330 </w:t>
      </w:r>
      <w:proofErr w:type="spellStart"/>
      <w:r w:rsidRPr="00556B21">
        <w:rPr>
          <w:rFonts w:ascii="Trebuchet MS" w:hAnsi="Trebuchet MS" w:cs="Arial"/>
          <w:sz w:val="22"/>
          <w:szCs w:val="22"/>
        </w:rPr>
        <w:t>kV</w:t>
      </w:r>
      <w:proofErr w:type="spellEnd"/>
      <w:r w:rsidRPr="00556B21">
        <w:rPr>
          <w:rFonts w:ascii="Trebuchet MS" w:hAnsi="Trebuchet MS" w:cs="Arial"/>
          <w:sz w:val="22"/>
          <w:szCs w:val="22"/>
        </w:rPr>
        <w:t xml:space="preserve"> linija VAE–</w:t>
      </w:r>
      <w:proofErr w:type="spellStart"/>
      <w:r w:rsidRPr="00556B21">
        <w:rPr>
          <w:rFonts w:ascii="Trebuchet MS" w:hAnsi="Trebuchet MS" w:cs="Arial"/>
          <w:sz w:val="22"/>
          <w:szCs w:val="22"/>
        </w:rPr>
        <w:t>Liksna</w:t>
      </w:r>
      <w:proofErr w:type="spellEnd"/>
      <w:r w:rsidRPr="00556B21">
        <w:rPr>
          <w:rFonts w:ascii="Trebuchet MS" w:hAnsi="Trebuchet MS" w:cs="Arial"/>
          <w:sz w:val="22"/>
          <w:szCs w:val="22"/>
        </w:rPr>
        <w:t xml:space="preserve"> (tik esant Lietuvos ir Latvijos su</w:t>
      </w:r>
      <w:r w:rsidR="006A6AEA">
        <w:rPr>
          <w:rFonts w:ascii="Trebuchet MS" w:hAnsi="Trebuchet MS" w:cs="Arial"/>
          <w:sz w:val="22"/>
          <w:szCs w:val="22"/>
        </w:rPr>
        <w:t>si</w:t>
      </w:r>
      <w:r w:rsidRPr="00556B21">
        <w:rPr>
          <w:rFonts w:ascii="Trebuchet MS" w:hAnsi="Trebuchet MS" w:cs="Arial"/>
          <w:sz w:val="22"/>
          <w:szCs w:val="22"/>
        </w:rPr>
        <w:t>tarimui).</w:t>
      </w:r>
    </w:p>
    <w:p w14:paraId="2C9BF258" w14:textId="39AFFBA5" w:rsidR="00D70408" w:rsidRPr="00556B21" w:rsidRDefault="00D70408" w:rsidP="00D70408">
      <w:pPr>
        <w:rPr>
          <w:rFonts w:ascii="Trebuchet MS" w:hAnsi="Trebuchet MS" w:cs="Arial"/>
          <w:sz w:val="22"/>
          <w:szCs w:val="22"/>
        </w:rPr>
      </w:pPr>
      <w:r w:rsidRPr="00556B21">
        <w:rPr>
          <w:rFonts w:ascii="Trebuchet MS" w:hAnsi="Trebuchet MS" w:cs="Arial"/>
          <w:sz w:val="22"/>
          <w:szCs w:val="22"/>
        </w:rPr>
        <w:t xml:space="preserve">Visus šiuos sisteminius objektus būtina įrengti prieš pradedant VAE eksploataciją. Jeigu būtų priimtas sprendimas atsisakyti VAE statybos, šiuos objektus įrengti nebūtina. </w:t>
      </w:r>
    </w:p>
    <w:p w14:paraId="3DF6D213" w14:textId="60064248" w:rsidR="00D70408" w:rsidRPr="00AB2E68" w:rsidRDefault="0043597F" w:rsidP="00AB2E68">
      <w:pPr>
        <w:pStyle w:val="Heading2"/>
        <w:numPr>
          <w:ilvl w:val="1"/>
          <w:numId w:val="23"/>
        </w:numPr>
        <w:rPr>
          <w:caps w:val="0"/>
          <w:sz w:val="22"/>
          <w:szCs w:val="22"/>
        </w:rPr>
      </w:pPr>
      <w:bookmarkStart w:id="77" w:name="_Toc419810324"/>
      <w:bookmarkStart w:id="78" w:name="_Toc422400544"/>
      <w:r w:rsidRPr="00AB2E68">
        <w:rPr>
          <w:caps w:val="0"/>
          <w:sz w:val="22"/>
          <w:szCs w:val="22"/>
        </w:rPr>
        <w:t xml:space="preserve">Sinchroninis sujungimas su kontinentinės </w:t>
      </w:r>
      <w:r w:rsidR="00D70408" w:rsidRPr="00AB2E68">
        <w:rPr>
          <w:caps w:val="0"/>
          <w:sz w:val="22"/>
          <w:szCs w:val="22"/>
        </w:rPr>
        <w:t>E</w:t>
      </w:r>
      <w:r w:rsidRPr="00AB2E68">
        <w:rPr>
          <w:caps w:val="0"/>
          <w:sz w:val="22"/>
          <w:szCs w:val="22"/>
        </w:rPr>
        <w:t xml:space="preserve">uropos </w:t>
      </w:r>
      <w:bookmarkEnd w:id="77"/>
      <w:r w:rsidRPr="00AB2E68">
        <w:rPr>
          <w:caps w:val="0"/>
          <w:sz w:val="22"/>
          <w:szCs w:val="22"/>
        </w:rPr>
        <w:t>tinklais</w:t>
      </w:r>
      <w:bookmarkEnd w:id="78"/>
    </w:p>
    <w:p w14:paraId="51A51C20" w14:textId="2F55AC27" w:rsidR="00D70408" w:rsidRPr="00556B21" w:rsidRDefault="00D70408" w:rsidP="00D70408">
      <w:pPr>
        <w:rPr>
          <w:rFonts w:ascii="Trebuchet MS" w:hAnsi="Trebuchet MS" w:cs="Arial"/>
          <w:sz w:val="22"/>
          <w:szCs w:val="22"/>
        </w:rPr>
      </w:pPr>
      <w:r w:rsidRPr="00556B21">
        <w:rPr>
          <w:rFonts w:ascii="Trebuchet MS" w:hAnsi="Trebuchet MS" w:cs="Arial"/>
          <w:sz w:val="22"/>
          <w:szCs w:val="22"/>
        </w:rPr>
        <w:t>2013 m. švedų konsultacinė kompanija „</w:t>
      </w:r>
      <w:proofErr w:type="spellStart"/>
      <w:r w:rsidRPr="00556B21">
        <w:rPr>
          <w:rFonts w:ascii="Trebuchet MS" w:hAnsi="Trebuchet MS" w:cs="Arial"/>
          <w:sz w:val="22"/>
          <w:szCs w:val="22"/>
        </w:rPr>
        <w:t>Gothia</w:t>
      </w:r>
      <w:proofErr w:type="spellEnd"/>
      <w:r w:rsidRPr="00556B21">
        <w:rPr>
          <w:rFonts w:ascii="Trebuchet MS" w:hAnsi="Trebuchet MS" w:cs="Arial"/>
          <w:sz w:val="22"/>
          <w:szCs w:val="22"/>
        </w:rPr>
        <w:t xml:space="preserve"> Power“ trijų Baltijos šalių PSO užsakymu atliko „Baltijos valstybių integracijos į E</w:t>
      </w:r>
      <w:r w:rsidR="0043597F" w:rsidRPr="00556B21">
        <w:rPr>
          <w:rFonts w:ascii="Trebuchet MS" w:hAnsi="Trebuchet MS" w:cs="Arial"/>
          <w:sz w:val="22"/>
          <w:szCs w:val="22"/>
        </w:rPr>
        <w:t xml:space="preserve">uropos </w:t>
      </w:r>
      <w:r w:rsidRPr="00556B21">
        <w:rPr>
          <w:rFonts w:ascii="Trebuchet MS" w:hAnsi="Trebuchet MS" w:cs="Arial"/>
          <w:sz w:val="22"/>
          <w:szCs w:val="22"/>
        </w:rPr>
        <w:t>S</w:t>
      </w:r>
      <w:r w:rsidR="0043597F" w:rsidRPr="00556B21">
        <w:rPr>
          <w:rFonts w:ascii="Trebuchet MS" w:hAnsi="Trebuchet MS" w:cs="Arial"/>
          <w:sz w:val="22"/>
          <w:szCs w:val="22"/>
        </w:rPr>
        <w:t>ąjungos</w:t>
      </w:r>
      <w:r w:rsidRPr="00556B21">
        <w:rPr>
          <w:rFonts w:ascii="Trebuchet MS" w:hAnsi="Trebuchet MS" w:cs="Arial"/>
          <w:sz w:val="22"/>
          <w:szCs w:val="22"/>
        </w:rPr>
        <w:t xml:space="preserve"> vidaus elektros rinką. Galimų jungčių įrengimo galimybių studiją</w:t>
      </w:r>
      <w:r w:rsidR="006A6AEA">
        <w:rPr>
          <w:rFonts w:ascii="Trebuchet MS" w:hAnsi="Trebuchet MS" w:cs="Arial"/>
          <w:sz w:val="22"/>
          <w:szCs w:val="22"/>
        </w:rPr>
        <w:t>“</w:t>
      </w:r>
      <w:r w:rsidRPr="00556B21">
        <w:rPr>
          <w:rFonts w:ascii="Trebuchet MS" w:hAnsi="Trebuchet MS" w:cs="Arial"/>
          <w:sz w:val="22"/>
          <w:szCs w:val="22"/>
        </w:rPr>
        <w:t xml:space="preserve"> (toliau – Gali</w:t>
      </w:r>
      <w:r w:rsidR="0043597F" w:rsidRPr="00556B21">
        <w:rPr>
          <w:rFonts w:ascii="Trebuchet MS" w:hAnsi="Trebuchet MS" w:cs="Arial"/>
          <w:sz w:val="22"/>
          <w:szCs w:val="22"/>
        </w:rPr>
        <w:t>mybių studija)</w:t>
      </w:r>
      <w:r w:rsidRPr="00556B21">
        <w:rPr>
          <w:rFonts w:ascii="Trebuchet MS" w:hAnsi="Trebuchet MS" w:cs="Arial"/>
          <w:sz w:val="22"/>
          <w:szCs w:val="22"/>
        </w:rPr>
        <w:t xml:space="preserve">, kurioje buvo analizuoti galimi sinchroninio sujungimo su </w:t>
      </w:r>
      <w:r w:rsidR="00FC199B" w:rsidRPr="00556B21">
        <w:rPr>
          <w:rFonts w:ascii="Trebuchet MS" w:hAnsi="Trebuchet MS" w:cs="Arial"/>
          <w:sz w:val="22"/>
          <w:szCs w:val="22"/>
        </w:rPr>
        <w:t>kontinentinės Europos tinklais</w:t>
      </w:r>
      <w:r w:rsidRPr="00556B21">
        <w:rPr>
          <w:rFonts w:ascii="Trebuchet MS" w:hAnsi="Trebuchet MS" w:cs="Arial"/>
          <w:sz w:val="22"/>
          <w:szCs w:val="22"/>
        </w:rPr>
        <w:t xml:space="preserve"> variantai. </w:t>
      </w:r>
      <w:r w:rsidRPr="00556B21">
        <w:rPr>
          <w:rFonts w:ascii="Trebuchet MS" w:hAnsi="Trebuchet MS" w:cs="Arial"/>
          <w:b/>
          <w:sz w:val="22"/>
          <w:szCs w:val="22"/>
        </w:rPr>
        <w:t>Galimybių studijos rezultatai parodė, kad Lietuvos e</w:t>
      </w:r>
      <w:r w:rsidR="00FC199B" w:rsidRPr="00556B21">
        <w:rPr>
          <w:rFonts w:ascii="Trebuchet MS" w:hAnsi="Trebuchet MS" w:cs="Arial"/>
          <w:b/>
          <w:sz w:val="22"/>
          <w:szCs w:val="22"/>
        </w:rPr>
        <w:t>lektros sistemos sujungimas su kontinentinės Europos tinklais</w:t>
      </w:r>
      <w:r w:rsidRPr="00556B21">
        <w:rPr>
          <w:rFonts w:ascii="Trebuchet MS" w:hAnsi="Trebuchet MS" w:cs="Arial"/>
          <w:b/>
          <w:sz w:val="22"/>
          <w:szCs w:val="22"/>
        </w:rPr>
        <w:t xml:space="preserve"> darbui sinchroniniu režimu yra galimas tuo atveju</w:t>
      </w:r>
      <w:r w:rsidR="006A6AEA">
        <w:rPr>
          <w:rFonts w:ascii="Trebuchet MS" w:hAnsi="Trebuchet MS" w:cs="Arial"/>
          <w:b/>
          <w:sz w:val="22"/>
          <w:szCs w:val="22"/>
        </w:rPr>
        <w:t>,</w:t>
      </w:r>
      <w:r w:rsidRPr="00556B21">
        <w:rPr>
          <w:rFonts w:ascii="Trebuchet MS" w:hAnsi="Trebuchet MS" w:cs="Arial"/>
          <w:b/>
          <w:sz w:val="22"/>
          <w:szCs w:val="22"/>
        </w:rPr>
        <w:t xml:space="preserve"> jeigu bus numatyta tinkama perdavimo tinklo plėtra Lietuvos teritorijoje, kuri būtina užtikrinti stabilų ir patikimą sistemos darbą ir kuri tiesiogiai yra susijusi su Lietuvos elektros sistemos integracija sinchroniniam darbui su kontinentinės Europos sinchronine zona.</w:t>
      </w:r>
      <w:r w:rsidRPr="00556B21">
        <w:rPr>
          <w:rFonts w:ascii="Trebuchet MS" w:hAnsi="Trebuchet MS" w:cs="Arial"/>
          <w:sz w:val="22"/>
          <w:szCs w:val="22"/>
        </w:rPr>
        <w:t xml:space="preserve"> </w:t>
      </w:r>
    </w:p>
    <w:p w14:paraId="49B6D8DA" w14:textId="58AC5326" w:rsidR="00D70408" w:rsidRPr="00556B21" w:rsidRDefault="00FC199B" w:rsidP="00D70408">
      <w:pPr>
        <w:rPr>
          <w:rFonts w:ascii="Trebuchet MS" w:hAnsi="Trebuchet MS" w:cs="Arial"/>
        </w:rPr>
      </w:pPr>
      <w:r w:rsidRPr="00556B21">
        <w:rPr>
          <w:rFonts w:ascii="Trebuchet MS" w:hAnsi="Trebuchet MS" w:cs="Arial"/>
          <w:sz w:val="22"/>
          <w:szCs w:val="22"/>
        </w:rPr>
        <w:t xml:space="preserve">Sinchroniniam susijungimui su kontinentinės Europos tinklais planuojama </w:t>
      </w:r>
      <w:r w:rsidRPr="00556B21">
        <w:rPr>
          <w:rFonts w:ascii="Trebuchet MS" w:hAnsi="Trebuchet MS" w:cs="Arial"/>
          <w:b/>
          <w:sz w:val="22"/>
          <w:szCs w:val="22"/>
        </w:rPr>
        <w:t>antr</w:t>
      </w:r>
      <w:r w:rsidR="00AE534F">
        <w:rPr>
          <w:rFonts w:ascii="Trebuchet MS" w:hAnsi="Trebuchet MS" w:cs="Arial"/>
          <w:b/>
          <w:sz w:val="22"/>
          <w:szCs w:val="22"/>
        </w:rPr>
        <w:t>a</w:t>
      </w:r>
      <w:r w:rsidRPr="00556B21">
        <w:rPr>
          <w:rFonts w:ascii="Trebuchet MS" w:hAnsi="Trebuchet MS" w:cs="Arial"/>
          <w:b/>
          <w:sz w:val="22"/>
          <w:szCs w:val="22"/>
        </w:rPr>
        <w:t xml:space="preserve"> 400 </w:t>
      </w:r>
      <w:proofErr w:type="spellStart"/>
      <w:r w:rsidRPr="00556B21">
        <w:rPr>
          <w:rFonts w:ascii="Trebuchet MS" w:hAnsi="Trebuchet MS" w:cs="Arial"/>
          <w:b/>
          <w:sz w:val="22"/>
          <w:szCs w:val="22"/>
        </w:rPr>
        <w:t>kV</w:t>
      </w:r>
      <w:proofErr w:type="spellEnd"/>
      <w:r w:rsidRPr="00556B21">
        <w:rPr>
          <w:rFonts w:ascii="Trebuchet MS" w:hAnsi="Trebuchet MS" w:cs="Arial"/>
          <w:b/>
          <w:sz w:val="22"/>
          <w:szCs w:val="22"/>
        </w:rPr>
        <w:t xml:space="preserve"> </w:t>
      </w:r>
      <w:proofErr w:type="spellStart"/>
      <w:r w:rsidRPr="00556B21">
        <w:rPr>
          <w:rFonts w:ascii="Trebuchet MS" w:hAnsi="Trebuchet MS" w:cs="Arial"/>
          <w:b/>
          <w:sz w:val="22"/>
          <w:szCs w:val="22"/>
        </w:rPr>
        <w:t>tarpsisteminė</w:t>
      </w:r>
      <w:proofErr w:type="spellEnd"/>
      <w:r w:rsidRPr="00556B21">
        <w:rPr>
          <w:rFonts w:ascii="Trebuchet MS" w:hAnsi="Trebuchet MS" w:cs="Arial"/>
          <w:b/>
          <w:sz w:val="22"/>
          <w:szCs w:val="22"/>
        </w:rPr>
        <w:t xml:space="preserve"> jungtis tarp Lietuvos ir Lenkijos</w:t>
      </w:r>
      <w:r w:rsidRPr="00556B21">
        <w:rPr>
          <w:rFonts w:ascii="Trebuchet MS" w:hAnsi="Trebuchet MS" w:cs="Arial"/>
          <w:sz w:val="22"/>
          <w:szCs w:val="22"/>
        </w:rPr>
        <w:t xml:space="preserve">. </w:t>
      </w:r>
      <w:r w:rsidR="00AE534F">
        <w:rPr>
          <w:rFonts w:ascii="Trebuchet MS" w:hAnsi="Trebuchet MS" w:cs="Arial"/>
          <w:sz w:val="22"/>
          <w:szCs w:val="22"/>
        </w:rPr>
        <w:t xml:space="preserve">Galimybių studijoje </w:t>
      </w:r>
      <w:r w:rsidR="00D70408" w:rsidRPr="00556B21">
        <w:rPr>
          <w:rFonts w:ascii="Trebuchet MS" w:hAnsi="Trebuchet MS" w:cs="Arial"/>
          <w:sz w:val="22"/>
          <w:szCs w:val="22"/>
        </w:rPr>
        <w:t xml:space="preserve">yra siūloma statyti </w:t>
      </w:r>
      <w:r w:rsidR="00D70408" w:rsidRPr="00556B21">
        <w:rPr>
          <w:rFonts w:ascii="Trebuchet MS" w:hAnsi="Trebuchet MS" w:cs="Arial"/>
          <w:b/>
          <w:sz w:val="22"/>
          <w:szCs w:val="22"/>
        </w:rPr>
        <w:t xml:space="preserve">naują 400/330 </w:t>
      </w:r>
      <w:proofErr w:type="spellStart"/>
      <w:r w:rsidR="00D70408" w:rsidRPr="00556B21">
        <w:rPr>
          <w:rFonts w:ascii="Trebuchet MS" w:hAnsi="Trebuchet MS" w:cs="Arial"/>
          <w:b/>
          <w:sz w:val="22"/>
          <w:szCs w:val="22"/>
        </w:rPr>
        <w:t>kV</w:t>
      </w:r>
      <w:proofErr w:type="spellEnd"/>
      <w:r w:rsidR="00D70408" w:rsidRPr="00556B21">
        <w:rPr>
          <w:rFonts w:ascii="Trebuchet MS" w:hAnsi="Trebuchet MS" w:cs="Arial"/>
          <w:b/>
          <w:sz w:val="22"/>
          <w:szCs w:val="22"/>
        </w:rPr>
        <w:t xml:space="preserve"> pastotę prie Marijampolės</w:t>
      </w:r>
      <w:r w:rsidR="00AE534F">
        <w:rPr>
          <w:rFonts w:ascii="Trebuchet MS" w:hAnsi="Trebuchet MS" w:cs="Arial"/>
          <w:b/>
          <w:sz w:val="22"/>
          <w:szCs w:val="22"/>
        </w:rPr>
        <w:t xml:space="preserve"> </w:t>
      </w:r>
      <w:r w:rsidR="00AE534F">
        <w:rPr>
          <w:rFonts w:ascii="Trebuchet MS" w:hAnsi="Trebuchet MS" w:cs="Arial"/>
          <w:sz w:val="22"/>
          <w:szCs w:val="22"/>
        </w:rPr>
        <w:t>k</w:t>
      </w:r>
      <w:r w:rsidR="00AE534F" w:rsidRPr="00556B21">
        <w:rPr>
          <w:rFonts w:ascii="Trebuchet MS" w:hAnsi="Trebuchet MS" w:cs="Arial"/>
          <w:sz w:val="22"/>
          <w:szCs w:val="22"/>
        </w:rPr>
        <w:t>aip vien</w:t>
      </w:r>
      <w:r w:rsidR="00AE534F">
        <w:rPr>
          <w:rFonts w:ascii="Trebuchet MS" w:hAnsi="Trebuchet MS" w:cs="Arial"/>
          <w:sz w:val="22"/>
          <w:szCs w:val="22"/>
        </w:rPr>
        <w:t>ą</w:t>
      </w:r>
      <w:r w:rsidR="00AE534F" w:rsidRPr="00556B21">
        <w:rPr>
          <w:rFonts w:ascii="Trebuchet MS" w:hAnsi="Trebuchet MS" w:cs="Arial"/>
          <w:sz w:val="22"/>
          <w:szCs w:val="22"/>
        </w:rPr>
        <w:t xml:space="preserve"> iš galimų antros 400 </w:t>
      </w:r>
      <w:proofErr w:type="spellStart"/>
      <w:r w:rsidR="00AE534F" w:rsidRPr="00556B21">
        <w:rPr>
          <w:rFonts w:ascii="Trebuchet MS" w:hAnsi="Trebuchet MS" w:cs="Arial"/>
          <w:sz w:val="22"/>
          <w:szCs w:val="22"/>
        </w:rPr>
        <w:t>kV</w:t>
      </w:r>
      <w:proofErr w:type="spellEnd"/>
      <w:r w:rsidR="00AE534F" w:rsidRPr="00556B21">
        <w:rPr>
          <w:rFonts w:ascii="Trebuchet MS" w:hAnsi="Trebuchet MS" w:cs="Arial"/>
          <w:sz w:val="22"/>
          <w:szCs w:val="22"/>
        </w:rPr>
        <w:t xml:space="preserve"> </w:t>
      </w:r>
      <w:proofErr w:type="spellStart"/>
      <w:r w:rsidR="00AE534F" w:rsidRPr="00556B21">
        <w:rPr>
          <w:rFonts w:ascii="Trebuchet MS" w:hAnsi="Trebuchet MS" w:cs="Arial"/>
          <w:sz w:val="22"/>
          <w:szCs w:val="22"/>
        </w:rPr>
        <w:t>dvigrandės</w:t>
      </w:r>
      <w:proofErr w:type="spellEnd"/>
      <w:r w:rsidR="00AE534F" w:rsidRPr="00556B21">
        <w:rPr>
          <w:rFonts w:ascii="Trebuchet MS" w:hAnsi="Trebuchet MS" w:cs="Arial"/>
          <w:sz w:val="22"/>
          <w:szCs w:val="22"/>
        </w:rPr>
        <w:t xml:space="preserve"> oro linijos tarp Lenkijos ir Lietuvos prijungimo viet</w:t>
      </w:r>
      <w:r w:rsidR="00AE534F">
        <w:rPr>
          <w:rFonts w:ascii="Trebuchet MS" w:hAnsi="Trebuchet MS" w:cs="Arial"/>
          <w:sz w:val="22"/>
          <w:szCs w:val="22"/>
        </w:rPr>
        <w:t>ų</w:t>
      </w:r>
      <w:r w:rsidR="00D70408" w:rsidRPr="00556B21">
        <w:rPr>
          <w:rFonts w:ascii="Trebuchet MS" w:hAnsi="Trebuchet MS" w:cs="Arial"/>
          <w:sz w:val="22"/>
          <w:szCs w:val="22"/>
        </w:rPr>
        <w:t xml:space="preserve">. Ši pastotė būtų prijungiama prie esamos 330 </w:t>
      </w:r>
      <w:proofErr w:type="spellStart"/>
      <w:r w:rsidR="00D70408" w:rsidRPr="00556B21">
        <w:rPr>
          <w:rFonts w:ascii="Trebuchet MS" w:hAnsi="Trebuchet MS" w:cs="Arial"/>
          <w:sz w:val="22"/>
          <w:szCs w:val="22"/>
        </w:rPr>
        <w:t>kV</w:t>
      </w:r>
      <w:proofErr w:type="spellEnd"/>
      <w:r w:rsidR="00D70408" w:rsidRPr="00556B21">
        <w:rPr>
          <w:rFonts w:ascii="Trebuchet MS" w:hAnsi="Trebuchet MS" w:cs="Arial"/>
          <w:sz w:val="22"/>
          <w:szCs w:val="22"/>
        </w:rPr>
        <w:t xml:space="preserve"> oro linijos Kruonio HAE–</w:t>
      </w:r>
      <w:proofErr w:type="spellStart"/>
      <w:r w:rsidR="00D70408" w:rsidRPr="00556B21">
        <w:rPr>
          <w:rFonts w:ascii="Trebuchet MS" w:hAnsi="Trebuchet MS" w:cs="Arial"/>
          <w:sz w:val="22"/>
          <w:szCs w:val="22"/>
        </w:rPr>
        <w:t>Sovietskas</w:t>
      </w:r>
      <w:proofErr w:type="spellEnd"/>
      <w:r w:rsidR="00AB41E1">
        <w:rPr>
          <w:rFonts w:ascii="Trebuchet MS" w:hAnsi="Trebuchet MS" w:cs="Arial"/>
          <w:sz w:val="22"/>
          <w:szCs w:val="22"/>
        </w:rPr>
        <w:t>.</w:t>
      </w:r>
      <w:r w:rsidR="00D70408" w:rsidRPr="00556B21">
        <w:rPr>
          <w:rFonts w:ascii="Trebuchet MS" w:hAnsi="Trebuchet MS" w:cs="Arial"/>
          <w:sz w:val="22"/>
          <w:szCs w:val="22"/>
        </w:rPr>
        <w:t xml:space="preserve"> </w:t>
      </w:r>
      <w:r w:rsidR="00AB41E1">
        <w:rPr>
          <w:rFonts w:ascii="Trebuchet MS" w:hAnsi="Trebuchet MS" w:cs="Arial"/>
          <w:sz w:val="22"/>
          <w:szCs w:val="22"/>
        </w:rPr>
        <w:t xml:space="preserve">Patikimam darbui užtikrinti taip pat turi būti pastatyta </w:t>
      </w:r>
      <w:r w:rsidR="00D70408" w:rsidRPr="00556B21">
        <w:rPr>
          <w:rFonts w:ascii="Trebuchet MS" w:hAnsi="Trebuchet MS" w:cs="Arial"/>
          <w:b/>
          <w:sz w:val="22"/>
          <w:szCs w:val="22"/>
        </w:rPr>
        <w:t>nauj</w:t>
      </w:r>
      <w:r w:rsidR="00AB41E1">
        <w:rPr>
          <w:rFonts w:ascii="Trebuchet MS" w:hAnsi="Trebuchet MS" w:cs="Arial"/>
          <w:b/>
          <w:sz w:val="22"/>
          <w:szCs w:val="22"/>
        </w:rPr>
        <w:t>a</w:t>
      </w:r>
      <w:r w:rsidR="00D70408" w:rsidRPr="00556B21">
        <w:rPr>
          <w:rFonts w:ascii="Trebuchet MS" w:hAnsi="Trebuchet MS" w:cs="Arial"/>
          <w:b/>
          <w:sz w:val="22"/>
          <w:szCs w:val="22"/>
        </w:rPr>
        <w:t xml:space="preserve"> </w:t>
      </w:r>
      <w:proofErr w:type="spellStart"/>
      <w:r w:rsidR="00D70408" w:rsidRPr="00556B21">
        <w:rPr>
          <w:rFonts w:ascii="Trebuchet MS" w:hAnsi="Trebuchet MS" w:cs="Arial"/>
          <w:b/>
          <w:sz w:val="22"/>
          <w:szCs w:val="22"/>
        </w:rPr>
        <w:t>dvigrand</w:t>
      </w:r>
      <w:r w:rsidR="00AB41E1">
        <w:rPr>
          <w:rFonts w:ascii="Trebuchet MS" w:hAnsi="Trebuchet MS" w:cs="Arial"/>
          <w:b/>
          <w:sz w:val="22"/>
          <w:szCs w:val="22"/>
        </w:rPr>
        <w:t>ė</w:t>
      </w:r>
      <w:proofErr w:type="spellEnd"/>
      <w:r w:rsidR="00915BCE">
        <w:rPr>
          <w:rFonts w:ascii="Trebuchet MS" w:hAnsi="Trebuchet MS" w:cs="Arial"/>
          <w:b/>
          <w:sz w:val="22"/>
          <w:szCs w:val="22"/>
        </w:rPr>
        <w:t xml:space="preserve"> 330 </w:t>
      </w:r>
      <w:proofErr w:type="spellStart"/>
      <w:r w:rsidR="00915BCE">
        <w:rPr>
          <w:rFonts w:ascii="Trebuchet MS" w:hAnsi="Trebuchet MS" w:cs="Arial"/>
          <w:b/>
          <w:sz w:val="22"/>
          <w:szCs w:val="22"/>
        </w:rPr>
        <w:t>kV</w:t>
      </w:r>
      <w:proofErr w:type="spellEnd"/>
      <w:r w:rsidR="00915BCE">
        <w:rPr>
          <w:rFonts w:ascii="Trebuchet MS" w:hAnsi="Trebuchet MS" w:cs="Arial"/>
          <w:b/>
          <w:sz w:val="22"/>
          <w:szCs w:val="22"/>
        </w:rPr>
        <w:t xml:space="preserve"> linija</w:t>
      </w:r>
      <w:r w:rsidR="00D70408" w:rsidRPr="00556B21">
        <w:rPr>
          <w:rFonts w:ascii="Trebuchet MS" w:hAnsi="Trebuchet MS" w:cs="Arial"/>
          <w:b/>
          <w:sz w:val="22"/>
          <w:szCs w:val="22"/>
        </w:rPr>
        <w:t xml:space="preserve"> iš naujos Marijampolės TP iki 330 </w:t>
      </w:r>
      <w:proofErr w:type="spellStart"/>
      <w:r w:rsidR="00D70408" w:rsidRPr="00556B21">
        <w:rPr>
          <w:rFonts w:ascii="Trebuchet MS" w:hAnsi="Trebuchet MS" w:cs="Arial"/>
          <w:b/>
          <w:sz w:val="22"/>
          <w:szCs w:val="22"/>
        </w:rPr>
        <w:t>kV</w:t>
      </w:r>
      <w:proofErr w:type="spellEnd"/>
      <w:r w:rsidR="00D70408" w:rsidRPr="00556B21">
        <w:rPr>
          <w:rFonts w:ascii="Trebuchet MS" w:hAnsi="Trebuchet MS" w:cs="Arial"/>
          <w:b/>
          <w:sz w:val="22"/>
          <w:szCs w:val="22"/>
        </w:rPr>
        <w:t xml:space="preserve"> linijos Kaunas–Jurbarkas.</w:t>
      </w:r>
      <w:r w:rsidR="00D70408" w:rsidRPr="00556B21">
        <w:rPr>
          <w:rFonts w:ascii="Trebuchet MS" w:hAnsi="Trebuchet MS" w:cs="Arial"/>
          <w:sz w:val="22"/>
          <w:szCs w:val="22"/>
        </w:rPr>
        <w:t xml:space="preserve"> 2014 m. atlikta šios linijos trasos nustatymo studija.</w:t>
      </w:r>
      <w:r w:rsidR="00D70408" w:rsidRPr="00556B21">
        <w:rPr>
          <w:rFonts w:ascii="Trebuchet MS" w:hAnsi="Trebuchet MS" w:cs="Arial"/>
        </w:rPr>
        <w:t xml:space="preserve"> </w:t>
      </w:r>
    </w:p>
    <w:p w14:paraId="2CC8F377" w14:textId="588E62D0" w:rsidR="00BD4073" w:rsidRPr="00556B21" w:rsidRDefault="00D70408" w:rsidP="00D70408">
      <w:pPr>
        <w:rPr>
          <w:rFonts w:ascii="Trebuchet MS" w:hAnsi="Trebuchet MS" w:cs="Arial"/>
          <w:sz w:val="22"/>
          <w:szCs w:val="22"/>
        </w:rPr>
      </w:pPr>
      <w:r w:rsidRPr="00556B21">
        <w:rPr>
          <w:rFonts w:ascii="Trebuchet MS" w:hAnsi="Trebuchet MS" w:cs="Arial"/>
          <w:sz w:val="22"/>
          <w:szCs w:val="22"/>
        </w:rPr>
        <w:t xml:space="preserve">Pereinant prie sinchroninio Baltijos šalių darbo su kontinentinės Europos energetikos sistema, </w:t>
      </w:r>
      <w:r w:rsidRPr="007A04A5">
        <w:rPr>
          <w:rFonts w:ascii="Trebuchet MS" w:hAnsi="Trebuchet MS" w:cs="Arial"/>
          <w:sz w:val="22"/>
          <w:szCs w:val="22"/>
        </w:rPr>
        <w:t xml:space="preserve">Baltijos šalių ir IPS/UPS </w:t>
      </w:r>
      <w:r w:rsidR="007A04A5" w:rsidRPr="007A04A5">
        <w:rPr>
          <w:rFonts w:ascii="Trebuchet MS" w:hAnsi="Trebuchet MS" w:cs="Arial"/>
          <w:sz w:val="22"/>
          <w:szCs w:val="22"/>
        </w:rPr>
        <w:t>sistemos bus su</w:t>
      </w:r>
      <w:r w:rsidR="007A04A5">
        <w:rPr>
          <w:rFonts w:ascii="Trebuchet MS" w:hAnsi="Trebuchet MS" w:cs="Arial"/>
          <w:sz w:val="22"/>
          <w:szCs w:val="22"/>
        </w:rPr>
        <w:t>jungtos asinchroninėmis jungt</w:t>
      </w:r>
      <w:r w:rsidR="002F6E7B">
        <w:rPr>
          <w:rFonts w:ascii="Trebuchet MS" w:hAnsi="Trebuchet MS" w:cs="Arial"/>
          <w:sz w:val="22"/>
          <w:szCs w:val="22"/>
        </w:rPr>
        <w:t>i</w:t>
      </w:r>
      <w:r w:rsidR="007A04A5">
        <w:rPr>
          <w:rFonts w:ascii="Trebuchet MS" w:hAnsi="Trebuchet MS" w:cs="Arial"/>
          <w:sz w:val="22"/>
          <w:szCs w:val="22"/>
        </w:rPr>
        <w:t>mi</w:t>
      </w:r>
      <w:r w:rsidR="007A04A5" w:rsidRPr="007A04A5">
        <w:rPr>
          <w:rFonts w:ascii="Trebuchet MS" w:hAnsi="Trebuchet MS" w:cs="Arial"/>
          <w:sz w:val="22"/>
          <w:szCs w:val="22"/>
        </w:rPr>
        <w:t>s, t.</w:t>
      </w:r>
      <w:r w:rsidR="002F6E7B">
        <w:rPr>
          <w:rFonts w:ascii="Trebuchet MS" w:hAnsi="Trebuchet MS" w:cs="Arial"/>
          <w:sz w:val="22"/>
          <w:szCs w:val="22"/>
        </w:rPr>
        <w:t xml:space="preserve"> </w:t>
      </w:r>
      <w:r w:rsidR="007A04A5" w:rsidRPr="007A04A5">
        <w:rPr>
          <w:rFonts w:ascii="Trebuchet MS" w:hAnsi="Trebuchet MS" w:cs="Arial"/>
          <w:sz w:val="22"/>
          <w:szCs w:val="22"/>
        </w:rPr>
        <w:t xml:space="preserve">y. </w:t>
      </w:r>
      <w:r w:rsidR="007A04A5">
        <w:rPr>
          <w:rFonts w:ascii="Trebuchet MS" w:hAnsi="Trebuchet MS" w:cs="Arial"/>
          <w:sz w:val="22"/>
          <w:szCs w:val="22"/>
        </w:rPr>
        <w:t>įrengti nuolatinės srovės keitikliai</w:t>
      </w:r>
      <w:r w:rsidR="007A04A5" w:rsidRPr="007A04A5">
        <w:rPr>
          <w:rFonts w:ascii="Trebuchet MS" w:hAnsi="Trebuchet MS" w:cs="Arial"/>
          <w:sz w:val="22"/>
          <w:szCs w:val="22"/>
        </w:rPr>
        <w:t>.</w:t>
      </w:r>
      <w:r w:rsidRPr="00556B21">
        <w:rPr>
          <w:rFonts w:ascii="Trebuchet MS" w:hAnsi="Trebuchet MS" w:cs="Arial"/>
          <w:sz w:val="22"/>
          <w:szCs w:val="22"/>
        </w:rPr>
        <w:t xml:space="preserve"> </w:t>
      </w:r>
    </w:p>
    <w:p w14:paraId="3931D824" w14:textId="38938184" w:rsidR="00D70408" w:rsidRPr="00556B21" w:rsidRDefault="00D70408" w:rsidP="00D70408">
      <w:pPr>
        <w:rPr>
          <w:rFonts w:ascii="Trebuchet MS" w:hAnsi="Trebuchet MS" w:cs="Arial"/>
          <w:b/>
          <w:sz w:val="22"/>
          <w:szCs w:val="22"/>
        </w:rPr>
      </w:pPr>
      <w:r w:rsidRPr="00556B21">
        <w:rPr>
          <w:rFonts w:ascii="Trebuchet MS" w:hAnsi="Trebuchet MS" w:cs="Arial"/>
          <w:sz w:val="22"/>
          <w:szCs w:val="22"/>
        </w:rPr>
        <w:t xml:space="preserve">Vilniaus miesto patikimumo ir elektros energijos tiekimo užtikrinimui reikalinga pastatyti naują </w:t>
      </w:r>
      <w:r w:rsidRPr="00556B21">
        <w:rPr>
          <w:rFonts w:ascii="Trebuchet MS" w:hAnsi="Trebuchet MS" w:cs="Arial"/>
          <w:b/>
          <w:sz w:val="22"/>
          <w:szCs w:val="22"/>
        </w:rPr>
        <w:t xml:space="preserve">330 </w:t>
      </w:r>
      <w:proofErr w:type="spellStart"/>
      <w:r w:rsidRPr="00556B21">
        <w:rPr>
          <w:rFonts w:ascii="Trebuchet MS" w:hAnsi="Trebuchet MS" w:cs="Arial"/>
          <w:b/>
          <w:sz w:val="22"/>
          <w:szCs w:val="22"/>
        </w:rPr>
        <w:t>kV</w:t>
      </w:r>
      <w:proofErr w:type="spellEnd"/>
      <w:r w:rsidRPr="00556B21">
        <w:rPr>
          <w:rFonts w:ascii="Trebuchet MS" w:hAnsi="Trebuchet MS" w:cs="Arial"/>
          <w:b/>
          <w:sz w:val="22"/>
          <w:szCs w:val="22"/>
        </w:rPr>
        <w:t xml:space="preserve"> </w:t>
      </w:r>
      <w:r w:rsidR="002F6E7B">
        <w:rPr>
          <w:rFonts w:ascii="Trebuchet MS" w:hAnsi="Trebuchet MS" w:cs="Arial"/>
          <w:b/>
          <w:sz w:val="22"/>
          <w:szCs w:val="22"/>
        </w:rPr>
        <w:t xml:space="preserve">elektros perdavimo </w:t>
      </w:r>
      <w:r w:rsidR="009E06E2" w:rsidRPr="00556B21">
        <w:rPr>
          <w:rFonts w:ascii="Trebuchet MS" w:hAnsi="Trebuchet MS" w:cs="Arial"/>
          <w:b/>
          <w:sz w:val="22"/>
          <w:szCs w:val="22"/>
        </w:rPr>
        <w:t>liniją</w:t>
      </w:r>
      <w:r w:rsidRPr="00556B21">
        <w:rPr>
          <w:rFonts w:ascii="Trebuchet MS" w:hAnsi="Trebuchet MS" w:cs="Arial"/>
          <w:sz w:val="22"/>
          <w:szCs w:val="22"/>
        </w:rPr>
        <w:t xml:space="preserve"> </w:t>
      </w:r>
      <w:r w:rsidRPr="00556B21">
        <w:rPr>
          <w:rFonts w:ascii="Trebuchet MS" w:hAnsi="Trebuchet MS" w:cs="Arial"/>
          <w:b/>
          <w:sz w:val="22"/>
          <w:szCs w:val="22"/>
        </w:rPr>
        <w:t xml:space="preserve">Vilnius–Vilnia–„Neris“ </w:t>
      </w:r>
      <w:r w:rsidRPr="00556B21">
        <w:rPr>
          <w:rFonts w:ascii="Trebuchet MS" w:hAnsi="Trebuchet MS" w:cs="Arial"/>
          <w:sz w:val="22"/>
          <w:szCs w:val="22"/>
        </w:rPr>
        <w:t xml:space="preserve">(apie 80 km). </w:t>
      </w:r>
    </w:p>
    <w:p w14:paraId="029CC28C" w14:textId="1CF8D25F" w:rsidR="00D70408" w:rsidRPr="00556B21" w:rsidRDefault="00D70408" w:rsidP="00D70408">
      <w:pPr>
        <w:rPr>
          <w:rFonts w:ascii="Trebuchet MS" w:hAnsi="Trebuchet MS" w:cs="Arial"/>
          <w:sz w:val="22"/>
          <w:szCs w:val="22"/>
        </w:rPr>
      </w:pPr>
      <w:r w:rsidRPr="00556B21">
        <w:rPr>
          <w:rFonts w:ascii="Trebuchet MS" w:hAnsi="Trebuchet MS" w:cs="Arial"/>
          <w:sz w:val="22"/>
          <w:szCs w:val="22"/>
        </w:rPr>
        <w:t xml:space="preserve">Tinklo sinchroniniam darbui su </w:t>
      </w:r>
      <w:r w:rsidR="009E06E2" w:rsidRPr="00556B21">
        <w:rPr>
          <w:rFonts w:ascii="Trebuchet MS" w:hAnsi="Trebuchet MS" w:cs="Arial"/>
          <w:sz w:val="22"/>
          <w:szCs w:val="22"/>
        </w:rPr>
        <w:t>kontinentinės Europos sistema</w:t>
      </w:r>
      <w:r w:rsidRPr="00556B21">
        <w:rPr>
          <w:rFonts w:ascii="Trebuchet MS" w:hAnsi="Trebuchet MS" w:cs="Arial"/>
          <w:sz w:val="22"/>
          <w:szCs w:val="22"/>
        </w:rPr>
        <w:t xml:space="preserve"> ir </w:t>
      </w:r>
      <w:r w:rsidR="009E06E2" w:rsidRPr="00556B21">
        <w:rPr>
          <w:rFonts w:ascii="Trebuchet MS" w:hAnsi="Trebuchet MS" w:cs="Arial"/>
          <w:sz w:val="22"/>
          <w:szCs w:val="22"/>
        </w:rPr>
        <w:t>Lietuvos EES</w:t>
      </w:r>
      <w:r w:rsidRPr="00556B21">
        <w:rPr>
          <w:rFonts w:ascii="Trebuchet MS" w:hAnsi="Trebuchet MS" w:cs="Arial"/>
          <w:sz w:val="22"/>
          <w:szCs w:val="22"/>
        </w:rPr>
        <w:t xml:space="preserve"> </w:t>
      </w:r>
      <w:r w:rsidR="00BD4073" w:rsidRPr="00556B21">
        <w:rPr>
          <w:rFonts w:ascii="Trebuchet MS" w:hAnsi="Trebuchet MS" w:cs="Arial"/>
          <w:sz w:val="22"/>
          <w:szCs w:val="22"/>
        </w:rPr>
        <w:t>darbo patikimumo užtikrinimui</w:t>
      </w:r>
      <w:r w:rsidRPr="00556B21">
        <w:rPr>
          <w:rFonts w:ascii="Trebuchet MS" w:hAnsi="Trebuchet MS" w:cs="Arial"/>
          <w:sz w:val="22"/>
          <w:szCs w:val="22"/>
        </w:rPr>
        <w:t xml:space="preserve"> atjungus </w:t>
      </w:r>
      <w:proofErr w:type="spellStart"/>
      <w:r w:rsidRPr="00556B21">
        <w:rPr>
          <w:rFonts w:ascii="Trebuchet MS" w:hAnsi="Trebuchet MS" w:cs="Arial"/>
          <w:sz w:val="22"/>
          <w:szCs w:val="22"/>
        </w:rPr>
        <w:t>tarpsistemines</w:t>
      </w:r>
      <w:proofErr w:type="spellEnd"/>
      <w:r w:rsidRPr="00556B21">
        <w:rPr>
          <w:rFonts w:ascii="Trebuchet MS" w:hAnsi="Trebuchet MS" w:cs="Arial"/>
          <w:sz w:val="22"/>
          <w:szCs w:val="22"/>
        </w:rPr>
        <w:t xml:space="preserve"> 110 </w:t>
      </w:r>
      <w:proofErr w:type="spellStart"/>
      <w:r w:rsidRPr="00556B21">
        <w:rPr>
          <w:rFonts w:ascii="Trebuchet MS" w:hAnsi="Trebuchet MS" w:cs="Arial"/>
          <w:sz w:val="22"/>
          <w:szCs w:val="22"/>
        </w:rPr>
        <w:t>kV</w:t>
      </w:r>
      <w:proofErr w:type="spellEnd"/>
      <w:r w:rsidRPr="00556B21">
        <w:rPr>
          <w:rFonts w:ascii="Trebuchet MS" w:hAnsi="Trebuchet MS" w:cs="Arial"/>
          <w:sz w:val="22"/>
          <w:szCs w:val="22"/>
        </w:rPr>
        <w:t xml:space="preserve"> linijas (</w:t>
      </w:r>
      <w:r w:rsidR="000954F0">
        <w:rPr>
          <w:rFonts w:ascii="Trebuchet MS" w:hAnsi="Trebuchet MS" w:cs="Arial"/>
          <w:sz w:val="22"/>
          <w:szCs w:val="22"/>
        </w:rPr>
        <w:t>P</w:t>
      </w:r>
      <w:r w:rsidRPr="00915BCE">
        <w:rPr>
          <w:rFonts w:ascii="Trebuchet MS" w:hAnsi="Trebuchet MS" w:cs="Arial"/>
          <w:sz w:val="22"/>
          <w:szCs w:val="22"/>
        </w:rPr>
        <w:t xml:space="preserve">av. </w:t>
      </w:r>
      <w:r w:rsidR="0043597F" w:rsidRPr="00915BCE">
        <w:rPr>
          <w:rFonts w:ascii="Trebuchet MS" w:hAnsi="Trebuchet MS" w:cs="Arial"/>
          <w:sz w:val="22"/>
          <w:szCs w:val="22"/>
        </w:rPr>
        <w:t>7</w:t>
      </w:r>
      <w:r w:rsidRPr="00915BCE">
        <w:rPr>
          <w:rFonts w:ascii="Trebuchet MS" w:hAnsi="Trebuchet MS" w:cs="Arial"/>
          <w:sz w:val="22"/>
          <w:szCs w:val="22"/>
        </w:rPr>
        <w:t>.4.</w:t>
      </w:r>
      <w:r w:rsidR="00BB0CF1">
        <w:rPr>
          <w:rFonts w:ascii="Trebuchet MS" w:hAnsi="Trebuchet MS" w:cs="Arial"/>
          <w:sz w:val="22"/>
          <w:szCs w:val="22"/>
        </w:rPr>
        <w:t>1</w:t>
      </w:r>
      <w:r w:rsidRPr="00556B21">
        <w:rPr>
          <w:rFonts w:ascii="Trebuchet MS" w:hAnsi="Trebuchet MS" w:cs="Arial"/>
          <w:sz w:val="22"/>
          <w:szCs w:val="22"/>
        </w:rPr>
        <w:t xml:space="preserve">), būtina pastatyti naujas </w:t>
      </w:r>
      <w:r w:rsidRPr="00556B21">
        <w:rPr>
          <w:rFonts w:ascii="Trebuchet MS" w:hAnsi="Trebuchet MS" w:cs="Arial"/>
          <w:b/>
          <w:sz w:val="22"/>
          <w:szCs w:val="22"/>
        </w:rPr>
        <w:t xml:space="preserve">110 </w:t>
      </w:r>
      <w:proofErr w:type="spellStart"/>
      <w:r w:rsidRPr="00556B21">
        <w:rPr>
          <w:rFonts w:ascii="Trebuchet MS" w:hAnsi="Trebuchet MS" w:cs="Arial"/>
          <w:b/>
          <w:sz w:val="22"/>
          <w:szCs w:val="22"/>
        </w:rPr>
        <w:t>kV</w:t>
      </w:r>
      <w:proofErr w:type="spellEnd"/>
      <w:r w:rsidRPr="00556B21">
        <w:rPr>
          <w:rFonts w:ascii="Trebuchet MS" w:hAnsi="Trebuchet MS" w:cs="Arial"/>
          <w:b/>
          <w:sz w:val="22"/>
          <w:szCs w:val="22"/>
        </w:rPr>
        <w:t xml:space="preserve"> linijas Vilnia–Kalveliai, Vilnius–Šalčininka</w:t>
      </w:r>
      <w:r w:rsidRPr="00556B21">
        <w:rPr>
          <w:rFonts w:ascii="Trebuchet MS" w:hAnsi="Trebuchet MS" w:cs="Arial"/>
          <w:sz w:val="22"/>
          <w:szCs w:val="22"/>
        </w:rPr>
        <w:t xml:space="preserve">i bei </w:t>
      </w:r>
      <w:r w:rsidRPr="00556B21">
        <w:rPr>
          <w:rFonts w:ascii="Trebuchet MS" w:hAnsi="Trebuchet MS" w:cs="Arial"/>
          <w:b/>
          <w:sz w:val="22"/>
          <w:szCs w:val="22"/>
        </w:rPr>
        <w:t>naują liniją nuo Didžiasalio TP iki esamos linijos Ignalina–Padysnis.</w:t>
      </w:r>
    </w:p>
    <w:p w14:paraId="79D9BA3E" w14:textId="77777777" w:rsidR="00221F17" w:rsidRPr="00556B21" w:rsidRDefault="00221F17" w:rsidP="00D70408">
      <w:pPr>
        <w:rPr>
          <w:rFonts w:ascii="Trebuchet MS" w:hAnsi="Trebuchet MS" w:cs="Arial"/>
        </w:rPr>
      </w:pPr>
    </w:p>
    <w:p w14:paraId="09D79D8D" w14:textId="77777777" w:rsidR="00D70408" w:rsidRPr="00556B21" w:rsidRDefault="00D70408" w:rsidP="00D70408">
      <w:pPr>
        <w:jc w:val="center"/>
        <w:rPr>
          <w:rFonts w:ascii="Trebuchet MS" w:hAnsi="Trebuchet MS" w:cs="Arial"/>
          <w:b/>
        </w:rPr>
      </w:pPr>
      <w:r w:rsidRPr="00556B21">
        <w:rPr>
          <w:rFonts w:ascii="Trebuchet MS" w:hAnsi="Trebuchet MS"/>
          <w:noProof/>
          <w:lang w:val="en-US"/>
        </w:rPr>
        <w:lastRenderedPageBreak/>
        <w:drawing>
          <wp:inline distT="0" distB="0" distL="0" distR="0" wp14:anchorId="5ADADC0E" wp14:editId="6F17A9CB">
            <wp:extent cx="2608082" cy="4425991"/>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13670" cy="4435474"/>
                    </a:xfrm>
                    <a:prstGeom prst="rect">
                      <a:avLst/>
                    </a:prstGeom>
                  </pic:spPr>
                </pic:pic>
              </a:graphicData>
            </a:graphic>
          </wp:inline>
        </w:drawing>
      </w:r>
    </w:p>
    <w:p w14:paraId="2FC3F0CE" w14:textId="1685B1EF" w:rsidR="00D70408" w:rsidRPr="00556B21" w:rsidRDefault="00D70408" w:rsidP="00D70408">
      <w:pPr>
        <w:pStyle w:val="Paveikslas"/>
      </w:pPr>
      <w:bookmarkStart w:id="79" w:name="_Toc419815332"/>
      <w:r w:rsidRPr="00556B21">
        <w:t xml:space="preserve">Pav. </w:t>
      </w:r>
      <w:r w:rsidR="0043597F" w:rsidRPr="00556B21">
        <w:t>7</w:t>
      </w:r>
      <w:r w:rsidRPr="00556B21">
        <w:t>.4.</w:t>
      </w:r>
      <w:r w:rsidR="00BB0CF1">
        <w:t>1</w:t>
      </w:r>
      <w:r w:rsidRPr="00556B21">
        <w:t xml:space="preserve">. Rytų Lietuvos 110 </w:t>
      </w:r>
      <w:proofErr w:type="spellStart"/>
      <w:r w:rsidRPr="00556B21">
        <w:t>kV</w:t>
      </w:r>
      <w:proofErr w:type="spellEnd"/>
      <w:r w:rsidRPr="00556B21">
        <w:t xml:space="preserve"> jungtys su Baltarusijos EES</w:t>
      </w:r>
      <w:bookmarkEnd w:id="79"/>
      <w:r w:rsidRPr="00556B21">
        <w:t xml:space="preserve"> </w:t>
      </w:r>
    </w:p>
    <w:p w14:paraId="30FB3F8A" w14:textId="77777777" w:rsidR="00D70408" w:rsidRPr="00556B21" w:rsidRDefault="00D70408" w:rsidP="00D70408">
      <w:pPr>
        <w:spacing w:after="0"/>
        <w:ind w:firstLine="510"/>
        <w:jc w:val="left"/>
        <w:rPr>
          <w:rFonts w:ascii="Trebuchet MS" w:hAnsi="Trebuchet MS"/>
        </w:rPr>
      </w:pPr>
      <w:r w:rsidRPr="00556B21">
        <w:rPr>
          <w:rFonts w:ascii="Trebuchet MS" w:hAnsi="Trebuchet MS"/>
        </w:rPr>
        <w:fldChar w:fldCharType="begin"/>
      </w:r>
      <w:r w:rsidRPr="00556B21">
        <w:rPr>
          <w:rFonts w:ascii="Trebuchet MS" w:hAnsi="Trebuchet MS"/>
        </w:rPr>
        <w:fldChar w:fldCharType="end"/>
      </w:r>
      <w:r w:rsidRPr="00556B21">
        <w:rPr>
          <w:rFonts w:ascii="Trebuchet MS" w:hAnsi="Trebuchet MS"/>
        </w:rPr>
        <w:fldChar w:fldCharType="begin"/>
      </w:r>
      <w:r w:rsidRPr="00556B21">
        <w:rPr>
          <w:rFonts w:ascii="Trebuchet MS" w:hAnsi="Trebuchet MS"/>
        </w:rPr>
        <w:fldChar w:fldCharType="end"/>
      </w:r>
      <w:r w:rsidRPr="00556B21">
        <w:rPr>
          <w:rFonts w:ascii="Trebuchet MS" w:hAnsi="Trebuchet MS"/>
        </w:rPr>
        <w:fldChar w:fldCharType="begin"/>
      </w:r>
      <w:r w:rsidRPr="00556B21">
        <w:rPr>
          <w:rFonts w:ascii="Trebuchet MS" w:hAnsi="Trebuchet MS"/>
        </w:rPr>
        <w:fldChar w:fldCharType="end"/>
      </w:r>
    </w:p>
    <w:p w14:paraId="5F85D9ED" w14:textId="07F6EDC0" w:rsidR="00D70408" w:rsidRPr="00AB2E68" w:rsidRDefault="00D70408" w:rsidP="00AB2E68">
      <w:pPr>
        <w:pStyle w:val="Heading2"/>
        <w:numPr>
          <w:ilvl w:val="1"/>
          <w:numId w:val="23"/>
        </w:numPr>
        <w:rPr>
          <w:caps w:val="0"/>
          <w:sz w:val="22"/>
          <w:szCs w:val="22"/>
        </w:rPr>
      </w:pPr>
      <w:bookmarkStart w:id="80" w:name="_Toc419810325"/>
      <w:bookmarkStart w:id="81" w:name="_Toc422400545"/>
      <w:r w:rsidRPr="00AB2E68">
        <w:rPr>
          <w:caps w:val="0"/>
          <w:sz w:val="22"/>
          <w:szCs w:val="22"/>
        </w:rPr>
        <w:t xml:space="preserve">330–110 </w:t>
      </w:r>
      <w:proofErr w:type="spellStart"/>
      <w:r w:rsidRPr="00AB2E68">
        <w:rPr>
          <w:caps w:val="0"/>
          <w:sz w:val="22"/>
          <w:szCs w:val="22"/>
        </w:rPr>
        <w:t>kV</w:t>
      </w:r>
      <w:proofErr w:type="spellEnd"/>
      <w:r w:rsidRPr="00AB2E68">
        <w:rPr>
          <w:caps w:val="0"/>
          <w:sz w:val="22"/>
          <w:szCs w:val="22"/>
        </w:rPr>
        <w:t xml:space="preserve"> </w:t>
      </w:r>
      <w:bookmarkEnd w:id="80"/>
      <w:r w:rsidR="004F5823" w:rsidRPr="00AB2E68">
        <w:rPr>
          <w:caps w:val="0"/>
          <w:sz w:val="22"/>
          <w:szCs w:val="22"/>
        </w:rPr>
        <w:t>perdavimo tinklų plėtros projektai</w:t>
      </w:r>
      <w:bookmarkEnd w:id="81"/>
    </w:p>
    <w:p w14:paraId="2C458A76" w14:textId="65FECEAA" w:rsidR="00D70408" w:rsidRPr="00556B21" w:rsidRDefault="00D70408" w:rsidP="00D70408">
      <w:pPr>
        <w:rPr>
          <w:rFonts w:ascii="Trebuchet MS" w:hAnsi="Trebuchet MS" w:cs="Arial"/>
          <w:sz w:val="22"/>
          <w:szCs w:val="22"/>
        </w:rPr>
      </w:pPr>
      <w:r w:rsidRPr="00556B21">
        <w:rPr>
          <w:rFonts w:ascii="Trebuchet MS" w:hAnsi="Trebuchet MS"/>
          <w:sz w:val="22"/>
          <w:szCs w:val="22"/>
        </w:rPr>
        <w:t xml:space="preserve">Įvertinus ne tik sinchroninio Baltijos šalių darbo su kontinentinės Europos sistema galimybę, bet ir galimą elektros energijos poreikio augimą Vilniaus regione, po 2024 m. rekomenduojama pastatyti naują </w:t>
      </w:r>
      <w:r w:rsidRPr="00556B21">
        <w:rPr>
          <w:rFonts w:ascii="Trebuchet MS" w:hAnsi="Trebuchet MS"/>
          <w:b/>
          <w:sz w:val="22"/>
          <w:szCs w:val="22"/>
        </w:rPr>
        <w:t xml:space="preserve">330 </w:t>
      </w:r>
      <w:proofErr w:type="spellStart"/>
      <w:r w:rsidRPr="00556B21">
        <w:rPr>
          <w:rFonts w:ascii="Trebuchet MS" w:hAnsi="Trebuchet MS"/>
          <w:b/>
          <w:sz w:val="22"/>
          <w:szCs w:val="22"/>
        </w:rPr>
        <w:t>kV</w:t>
      </w:r>
      <w:proofErr w:type="spellEnd"/>
      <w:r w:rsidRPr="00556B21">
        <w:rPr>
          <w:rFonts w:ascii="Trebuchet MS" w:hAnsi="Trebuchet MS"/>
          <w:b/>
          <w:sz w:val="22"/>
          <w:szCs w:val="22"/>
        </w:rPr>
        <w:t xml:space="preserve"> Vilnios TP</w:t>
      </w:r>
      <w:r w:rsidR="009E06E2" w:rsidRPr="00556B21">
        <w:rPr>
          <w:rFonts w:ascii="Trebuchet MS" w:hAnsi="Trebuchet MS"/>
          <w:b/>
          <w:sz w:val="22"/>
          <w:szCs w:val="22"/>
        </w:rPr>
        <w:t xml:space="preserve">. </w:t>
      </w:r>
      <w:r w:rsidRPr="00556B21">
        <w:rPr>
          <w:rFonts w:ascii="Trebuchet MS" w:hAnsi="Trebuchet MS"/>
          <w:sz w:val="22"/>
          <w:szCs w:val="22"/>
        </w:rPr>
        <w:t xml:space="preserve">Tinkamiausia vieta naujai pastotei galėtų būti šalia esamos 110/10 </w:t>
      </w:r>
      <w:proofErr w:type="spellStart"/>
      <w:r w:rsidRPr="00556B21">
        <w:rPr>
          <w:rFonts w:ascii="Trebuchet MS" w:hAnsi="Trebuchet MS"/>
          <w:sz w:val="22"/>
          <w:szCs w:val="22"/>
        </w:rPr>
        <w:t>kV</w:t>
      </w:r>
      <w:proofErr w:type="spellEnd"/>
      <w:r w:rsidRPr="00556B21">
        <w:rPr>
          <w:rFonts w:ascii="Trebuchet MS" w:hAnsi="Trebuchet MS"/>
          <w:sz w:val="22"/>
          <w:szCs w:val="22"/>
        </w:rPr>
        <w:t xml:space="preserve"> Vilnios pastotės. Planuojama nauja 330 </w:t>
      </w:r>
      <w:proofErr w:type="spellStart"/>
      <w:r w:rsidRPr="00556B21">
        <w:rPr>
          <w:rFonts w:ascii="Trebuchet MS" w:hAnsi="Trebuchet MS"/>
          <w:sz w:val="22"/>
          <w:szCs w:val="22"/>
        </w:rPr>
        <w:t>kV</w:t>
      </w:r>
      <w:proofErr w:type="spellEnd"/>
      <w:r w:rsidRPr="00556B21">
        <w:rPr>
          <w:rFonts w:ascii="Trebuchet MS" w:hAnsi="Trebuchet MS"/>
          <w:sz w:val="22"/>
          <w:szCs w:val="22"/>
        </w:rPr>
        <w:t xml:space="preserve"> Vilnios TP būtų prijungiama prie planuojamos linijos Vilnius–Vilnia–„Neris“.</w:t>
      </w:r>
      <w:r w:rsidR="00EA74F5" w:rsidRPr="00556B21">
        <w:rPr>
          <w:rFonts w:ascii="Trebuchet MS" w:hAnsi="Trebuchet MS"/>
          <w:sz w:val="22"/>
          <w:szCs w:val="22"/>
        </w:rPr>
        <w:t xml:space="preserve"> </w:t>
      </w:r>
      <w:r w:rsidRPr="00556B21">
        <w:rPr>
          <w:rFonts w:ascii="Trebuchet MS" w:hAnsi="Trebuchet MS" w:cs="Arial"/>
          <w:sz w:val="22"/>
          <w:szCs w:val="22"/>
        </w:rPr>
        <w:t xml:space="preserve">Naujų 110 </w:t>
      </w:r>
      <w:proofErr w:type="spellStart"/>
      <w:r w:rsidRPr="00556B21">
        <w:rPr>
          <w:rFonts w:ascii="Trebuchet MS" w:hAnsi="Trebuchet MS" w:cs="Arial"/>
          <w:sz w:val="22"/>
          <w:szCs w:val="22"/>
        </w:rPr>
        <w:t>kV</w:t>
      </w:r>
      <w:proofErr w:type="spellEnd"/>
      <w:r w:rsidRPr="00556B21">
        <w:rPr>
          <w:rFonts w:ascii="Trebuchet MS" w:hAnsi="Trebuchet MS" w:cs="Arial"/>
          <w:sz w:val="22"/>
          <w:szCs w:val="22"/>
        </w:rPr>
        <w:t xml:space="preserve"> TP statybos </w:t>
      </w:r>
      <w:r w:rsidR="004F733D">
        <w:rPr>
          <w:rFonts w:ascii="Trebuchet MS" w:hAnsi="Trebuchet MS" w:cs="Arial"/>
          <w:sz w:val="22"/>
          <w:szCs w:val="22"/>
        </w:rPr>
        <w:t>„</w:t>
      </w:r>
      <w:proofErr w:type="spellStart"/>
      <w:r w:rsidR="004F733D">
        <w:rPr>
          <w:rFonts w:ascii="Trebuchet MS" w:hAnsi="Trebuchet MS" w:cs="Arial"/>
          <w:sz w:val="22"/>
          <w:szCs w:val="22"/>
        </w:rPr>
        <w:t>Litgrid</w:t>
      </w:r>
      <w:proofErr w:type="spellEnd"/>
      <w:r w:rsidR="004F733D">
        <w:rPr>
          <w:rFonts w:ascii="Trebuchet MS" w:hAnsi="Trebuchet MS" w:cs="Arial"/>
          <w:sz w:val="22"/>
          <w:szCs w:val="22"/>
        </w:rPr>
        <w:t>“</w:t>
      </w:r>
      <w:r w:rsidR="004F733D" w:rsidRPr="00556B21">
        <w:rPr>
          <w:rFonts w:ascii="Trebuchet MS" w:hAnsi="Trebuchet MS" w:cs="Arial"/>
          <w:sz w:val="22"/>
          <w:szCs w:val="22"/>
        </w:rPr>
        <w:t xml:space="preserve"> </w:t>
      </w:r>
      <w:r w:rsidRPr="00556B21">
        <w:rPr>
          <w:rFonts w:ascii="Trebuchet MS" w:hAnsi="Trebuchet MS" w:cs="Arial"/>
          <w:sz w:val="22"/>
          <w:szCs w:val="22"/>
        </w:rPr>
        <w:t xml:space="preserve">savo iniciatyva neplanuoja. </w:t>
      </w:r>
    </w:p>
    <w:p w14:paraId="332EFE2D" w14:textId="7A74C7ED" w:rsidR="00D70408" w:rsidRPr="00556B21" w:rsidRDefault="00EA74F5" w:rsidP="009F7031">
      <w:pPr>
        <w:pStyle w:val="ListParagraph"/>
        <w:ind w:left="0"/>
        <w:rPr>
          <w:rFonts w:ascii="Trebuchet MS" w:hAnsi="Trebuchet MS" w:cs="Arial"/>
          <w:sz w:val="22"/>
          <w:szCs w:val="22"/>
        </w:rPr>
      </w:pPr>
      <w:r w:rsidRPr="00556B21">
        <w:rPr>
          <w:rFonts w:ascii="Trebuchet MS" w:hAnsi="Trebuchet MS" w:cs="Arial"/>
          <w:sz w:val="22"/>
          <w:szCs w:val="22"/>
        </w:rPr>
        <w:t>Vilniaus mieste tikslinga pastatyti</w:t>
      </w:r>
      <w:r w:rsidRPr="00556B21">
        <w:rPr>
          <w:rFonts w:ascii="Trebuchet MS" w:hAnsi="Trebuchet MS" w:cs="Arial"/>
          <w:b/>
          <w:sz w:val="22"/>
          <w:szCs w:val="22"/>
        </w:rPr>
        <w:t xml:space="preserve"> </w:t>
      </w:r>
      <w:r w:rsidR="00D70408" w:rsidRPr="00556B21">
        <w:rPr>
          <w:rFonts w:ascii="Trebuchet MS" w:hAnsi="Trebuchet MS" w:cs="Arial"/>
          <w:b/>
          <w:sz w:val="22"/>
          <w:szCs w:val="22"/>
        </w:rPr>
        <w:t>nauj</w:t>
      </w:r>
      <w:r w:rsidRPr="00556B21">
        <w:rPr>
          <w:rFonts w:ascii="Trebuchet MS" w:hAnsi="Trebuchet MS" w:cs="Arial"/>
          <w:b/>
          <w:sz w:val="22"/>
          <w:szCs w:val="22"/>
        </w:rPr>
        <w:t>ą</w:t>
      </w:r>
      <w:r w:rsidR="00D70408" w:rsidRPr="00556B21">
        <w:rPr>
          <w:rFonts w:ascii="Trebuchet MS" w:hAnsi="Trebuchet MS" w:cs="Arial"/>
          <w:b/>
          <w:sz w:val="22"/>
          <w:szCs w:val="22"/>
        </w:rPr>
        <w:t xml:space="preserve"> 110 </w:t>
      </w:r>
      <w:proofErr w:type="spellStart"/>
      <w:r w:rsidR="00D70408" w:rsidRPr="00556B21">
        <w:rPr>
          <w:rFonts w:ascii="Trebuchet MS" w:hAnsi="Trebuchet MS" w:cs="Arial"/>
          <w:b/>
          <w:sz w:val="22"/>
          <w:szCs w:val="22"/>
        </w:rPr>
        <w:t>kV</w:t>
      </w:r>
      <w:proofErr w:type="spellEnd"/>
      <w:r w:rsidR="00D70408" w:rsidRPr="00556B21">
        <w:rPr>
          <w:rFonts w:ascii="Trebuchet MS" w:hAnsi="Trebuchet MS" w:cs="Arial"/>
          <w:b/>
          <w:sz w:val="22"/>
          <w:szCs w:val="22"/>
        </w:rPr>
        <w:t xml:space="preserve"> oro linij</w:t>
      </w:r>
      <w:r w:rsidRPr="00556B21">
        <w:rPr>
          <w:rFonts w:ascii="Trebuchet MS" w:hAnsi="Trebuchet MS" w:cs="Arial"/>
          <w:b/>
          <w:sz w:val="22"/>
          <w:szCs w:val="22"/>
        </w:rPr>
        <w:t>ą</w:t>
      </w:r>
      <w:r w:rsidR="00D70408" w:rsidRPr="00556B21">
        <w:rPr>
          <w:rFonts w:ascii="Trebuchet MS" w:hAnsi="Trebuchet MS" w:cs="Arial"/>
          <w:b/>
          <w:sz w:val="22"/>
          <w:szCs w:val="22"/>
        </w:rPr>
        <w:t xml:space="preserve"> „Neris“–Baltupis</w:t>
      </w:r>
      <w:r w:rsidR="009E06E2" w:rsidRPr="00556B21">
        <w:rPr>
          <w:rFonts w:ascii="Trebuchet MS" w:hAnsi="Trebuchet MS" w:cs="Arial"/>
          <w:b/>
          <w:sz w:val="22"/>
          <w:szCs w:val="22"/>
        </w:rPr>
        <w:t xml:space="preserve"> </w:t>
      </w:r>
      <w:r w:rsidR="009E06E2" w:rsidRPr="00915BCE">
        <w:rPr>
          <w:rFonts w:ascii="Trebuchet MS" w:hAnsi="Trebuchet MS" w:cs="Arial"/>
          <w:sz w:val="22"/>
          <w:szCs w:val="22"/>
        </w:rPr>
        <w:t>(</w:t>
      </w:r>
      <w:r w:rsidR="009E06E2" w:rsidRPr="00556B21">
        <w:rPr>
          <w:rFonts w:ascii="Trebuchet MS" w:hAnsi="Trebuchet MS" w:cs="Arial"/>
          <w:sz w:val="22"/>
          <w:szCs w:val="22"/>
        </w:rPr>
        <w:t>apie 20,6 km)</w:t>
      </w:r>
      <w:r w:rsidRPr="00556B21">
        <w:rPr>
          <w:rFonts w:ascii="Trebuchet MS" w:hAnsi="Trebuchet MS" w:cs="Arial"/>
          <w:sz w:val="22"/>
          <w:szCs w:val="22"/>
        </w:rPr>
        <w:t>. Linija</w:t>
      </w:r>
      <w:r w:rsidR="00D70408" w:rsidRPr="00556B21">
        <w:rPr>
          <w:rFonts w:ascii="Trebuchet MS" w:hAnsi="Trebuchet MS" w:cs="Arial"/>
          <w:sz w:val="22"/>
          <w:szCs w:val="22"/>
        </w:rPr>
        <w:t xml:space="preserve"> užtikrintų tiekimo saugumą ir padidintų elektros energijos tiekimo patikimumą V</w:t>
      </w:r>
      <w:r w:rsidRPr="00556B21">
        <w:rPr>
          <w:rFonts w:ascii="Trebuchet MS" w:hAnsi="Trebuchet MS" w:cs="Arial"/>
          <w:sz w:val="22"/>
          <w:szCs w:val="22"/>
        </w:rPr>
        <w:t>ilniaus miesto šiaurinei daliai</w:t>
      </w:r>
      <w:r w:rsidR="007F61C5" w:rsidRPr="00556B21">
        <w:rPr>
          <w:rFonts w:ascii="Trebuchet MS" w:hAnsi="Trebuchet MS" w:cs="Arial"/>
          <w:sz w:val="22"/>
          <w:szCs w:val="22"/>
        </w:rPr>
        <w:t>;</w:t>
      </w:r>
    </w:p>
    <w:p w14:paraId="75E684C5" w14:textId="7B4B453E" w:rsidR="007F61C5" w:rsidRPr="00556B21" w:rsidRDefault="007F61C5" w:rsidP="009F7031">
      <w:pPr>
        <w:pStyle w:val="ListParagraph"/>
        <w:ind w:left="0"/>
        <w:rPr>
          <w:rFonts w:ascii="Trebuchet MS" w:hAnsi="Trebuchet MS" w:cs="Arial"/>
          <w:sz w:val="22"/>
          <w:szCs w:val="22"/>
        </w:rPr>
      </w:pPr>
      <w:r w:rsidRPr="00556B21">
        <w:rPr>
          <w:rFonts w:ascii="Trebuchet MS" w:hAnsi="Trebuchet MS" w:cs="Arial"/>
          <w:sz w:val="22"/>
          <w:szCs w:val="22"/>
        </w:rPr>
        <w:t xml:space="preserve">Tiekimo saugumui užtikrinti ir patikimumui didinti būtina pastatyti </w:t>
      </w:r>
      <w:r w:rsidRPr="00556B21">
        <w:rPr>
          <w:rFonts w:ascii="Trebuchet MS" w:hAnsi="Trebuchet MS" w:cs="Arial"/>
          <w:b/>
          <w:sz w:val="22"/>
          <w:szCs w:val="22"/>
        </w:rPr>
        <w:t xml:space="preserve">110 </w:t>
      </w:r>
      <w:proofErr w:type="spellStart"/>
      <w:r w:rsidRPr="00556B21">
        <w:rPr>
          <w:rFonts w:ascii="Trebuchet MS" w:hAnsi="Trebuchet MS" w:cs="Arial"/>
          <w:b/>
          <w:sz w:val="22"/>
          <w:szCs w:val="22"/>
        </w:rPr>
        <w:t>kV</w:t>
      </w:r>
      <w:proofErr w:type="spellEnd"/>
      <w:r w:rsidRPr="00556B21">
        <w:rPr>
          <w:rFonts w:ascii="Trebuchet MS" w:hAnsi="Trebuchet MS" w:cs="Arial"/>
          <w:b/>
          <w:sz w:val="22"/>
          <w:szCs w:val="22"/>
        </w:rPr>
        <w:t xml:space="preserve"> elektros perdavimo liniją Kaunas–Eiguliai II </w:t>
      </w:r>
      <w:r w:rsidRPr="00556B21">
        <w:rPr>
          <w:rFonts w:ascii="Trebuchet MS" w:hAnsi="Trebuchet MS" w:cs="Arial"/>
          <w:sz w:val="22"/>
          <w:szCs w:val="22"/>
        </w:rPr>
        <w:t>(apie 4,8 km).</w:t>
      </w:r>
    </w:p>
    <w:p w14:paraId="1440FD6A" w14:textId="7AF920CB" w:rsidR="00D70408" w:rsidRPr="00556B21" w:rsidRDefault="007F61C5" w:rsidP="009F7031">
      <w:pPr>
        <w:pStyle w:val="ListParagraph"/>
        <w:ind w:left="0"/>
        <w:rPr>
          <w:rFonts w:ascii="Trebuchet MS" w:hAnsi="Trebuchet MS" w:cs="Arial"/>
          <w:sz w:val="22"/>
          <w:szCs w:val="22"/>
        </w:rPr>
      </w:pPr>
      <w:r w:rsidRPr="00556B21">
        <w:rPr>
          <w:rFonts w:ascii="Trebuchet MS" w:hAnsi="Trebuchet MS"/>
          <w:sz w:val="22"/>
          <w:szCs w:val="22"/>
        </w:rPr>
        <w:t>R</w:t>
      </w:r>
      <w:r w:rsidRPr="00556B21">
        <w:rPr>
          <w:rFonts w:ascii="Trebuchet MS" w:hAnsi="Trebuchet MS" w:cs="Arial"/>
          <w:sz w:val="22"/>
          <w:szCs w:val="22"/>
        </w:rPr>
        <w:t xml:space="preserve">eikiamų </w:t>
      </w:r>
      <w:r w:rsidR="00D70408" w:rsidRPr="00556B21">
        <w:rPr>
          <w:rFonts w:ascii="Trebuchet MS" w:hAnsi="Trebuchet MS" w:cs="Arial"/>
          <w:sz w:val="22"/>
          <w:szCs w:val="22"/>
        </w:rPr>
        <w:t>įtampos lygių užtikrinimui ir patikimumo padidinimui p</w:t>
      </w:r>
      <w:r w:rsidR="00EA74F5" w:rsidRPr="00556B21">
        <w:rPr>
          <w:rFonts w:ascii="Trebuchet MS" w:hAnsi="Trebuchet MS" w:cs="Arial"/>
          <w:sz w:val="22"/>
          <w:szCs w:val="22"/>
        </w:rPr>
        <w:t>ietinėje Lietuvos EES dalyje</w:t>
      </w:r>
      <w:r w:rsidR="004F733D">
        <w:rPr>
          <w:rFonts w:ascii="Trebuchet MS" w:hAnsi="Trebuchet MS" w:cs="Arial"/>
          <w:sz w:val="22"/>
          <w:szCs w:val="22"/>
        </w:rPr>
        <w:t xml:space="preserve"> reikalinga</w:t>
      </w:r>
      <w:r w:rsidR="00EA74F5" w:rsidRPr="00556B21">
        <w:rPr>
          <w:rFonts w:ascii="Trebuchet MS" w:hAnsi="Trebuchet MS" w:cs="Arial"/>
          <w:sz w:val="22"/>
          <w:szCs w:val="22"/>
        </w:rPr>
        <w:t xml:space="preserve"> </w:t>
      </w:r>
      <w:r w:rsidR="00D70408" w:rsidRPr="00556B21">
        <w:rPr>
          <w:rFonts w:ascii="Trebuchet MS" w:hAnsi="Trebuchet MS" w:cs="Arial"/>
          <w:sz w:val="22"/>
          <w:szCs w:val="22"/>
        </w:rPr>
        <w:t xml:space="preserve">pastatyti apie 44,6 km ilgio </w:t>
      </w:r>
      <w:r w:rsidR="00D70408" w:rsidRPr="00556B21">
        <w:rPr>
          <w:rFonts w:ascii="Trebuchet MS" w:hAnsi="Trebuchet MS" w:cs="Arial"/>
          <w:b/>
          <w:sz w:val="22"/>
          <w:szCs w:val="22"/>
        </w:rPr>
        <w:t xml:space="preserve">110 </w:t>
      </w:r>
      <w:proofErr w:type="spellStart"/>
      <w:r w:rsidR="00D70408" w:rsidRPr="00556B21">
        <w:rPr>
          <w:rFonts w:ascii="Trebuchet MS" w:hAnsi="Trebuchet MS" w:cs="Arial"/>
          <w:b/>
          <w:sz w:val="22"/>
          <w:szCs w:val="22"/>
        </w:rPr>
        <w:t>kV</w:t>
      </w:r>
      <w:proofErr w:type="spellEnd"/>
      <w:r w:rsidR="00D70408" w:rsidRPr="00556B21">
        <w:rPr>
          <w:rFonts w:ascii="Trebuchet MS" w:hAnsi="Trebuchet MS" w:cs="Arial"/>
          <w:b/>
          <w:sz w:val="22"/>
          <w:szCs w:val="22"/>
        </w:rPr>
        <w:t xml:space="preserve"> liniją Šilas–Varėna. </w:t>
      </w:r>
    </w:p>
    <w:p w14:paraId="1C277B93" w14:textId="025994F3" w:rsidR="007F61C5" w:rsidRPr="00556B21" w:rsidRDefault="007F61C5" w:rsidP="009F7031">
      <w:pPr>
        <w:pStyle w:val="ListParagraph"/>
        <w:ind w:left="0"/>
        <w:rPr>
          <w:rFonts w:ascii="Trebuchet MS" w:hAnsi="Trebuchet MS" w:cs="Arial"/>
          <w:sz w:val="22"/>
          <w:szCs w:val="22"/>
        </w:rPr>
      </w:pPr>
      <w:r w:rsidRPr="00556B21">
        <w:rPr>
          <w:rFonts w:ascii="Trebuchet MS" w:hAnsi="Trebuchet MS" w:cs="Arial"/>
          <w:sz w:val="22"/>
          <w:szCs w:val="22"/>
        </w:rPr>
        <w:t xml:space="preserve">Elektros energijos tiekimo patikimumo didinimui, galios srauto sumažinimui 110 </w:t>
      </w:r>
      <w:proofErr w:type="spellStart"/>
      <w:r w:rsidRPr="00556B21">
        <w:rPr>
          <w:rFonts w:ascii="Trebuchet MS" w:hAnsi="Trebuchet MS" w:cs="Arial"/>
          <w:sz w:val="22"/>
          <w:szCs w:val="22"/>
        </w:rPr>
        <w:t>kV</w:t>
      </w:r>
      <w:proofErr w:type="spellEnd"/>
      <w:r w:rsidRPr="00556B21">
        <w:rPr>
          <w:rFonts w:ascii="Trebuchet MS" w:hAnsi="Trebuchet MS" w:cs="Arial"/>
          <w:sz w:val="22"/>
          <w:szCs w:val="22"/>
        </w:rPr>
        <w:t xml:space="preserve"> linijoje Klaipėda–Mažeikių E ir regiono vėjo elektrinių generuojamos galios perdavimo užtikrinimui, statoma nauj</w:t>
      </w:r>
      <w:r w:rsidR="004F733D">
        <w:rPr>
          <w:rFonts w:ascii="Trebuchet MS" w:hAnsi="Trebuchet MS" w:cs="Arial"/>
          <w:sz w:val="22"/>
          <w:szCs w:val="22"/>
        </w:rPr>
        <w:t>a</w:t>
      </w:r>
      <w:r w:rsidRPr="00556B21">
        <w:rPr>
          <w:rFonts w:ascii="Trebuchet MS" w:hAnsi="Trebuchet MS" w:cs="Arial"/>
          <w:sz w:val="22"/>
          <w:szCs w:val="22"/>
        </w:rPr>
        <w:t xml:space="preserve"> </w:t>
      </w:r>
      <w:r w:rsidRPr="00556B21">
        <w:rPr>
          <w:rFonts w:ascii="Trebuchet MS" w:hAnsi="Trebuchet MS" w:cs="Arial"/>
          <w:b/>
          <w:sz w:val="22"/>
          <w:szCs w:val="22"/>
        </w:rPr>
        <w:t xml:space="preserve">110 </w:t>
      </w:r>
      <w:proofErr w:type="spellStart"/>
      <w:r w:rsidRPr="00556B21">
        <w:rPr>
          <w:rFonts w:ascii="Trebuchet MS" w:hAnsi="Trebuchet MS" w:cs="Arial"/>
          <w:b/>
          <w:sz w:val="22"/>
          <w:szCs w:val="22"/>
        </w:rPr>
        <w:t>kV</w:t>
      </w:r>
      <w:proofErr w:type="spellEnd"/>
      <w:r w:rsidRPr="00556B21">
        <w:rPr>
          <w:rFonts w:ascii="Trebuchet MS" w:hAnsi="Trebuchet MS" w:cs="Arial"/>
          <w:b/>
          <w:sz w:val="22"/>
          <w:szCs w:val="22"/>
        </w:rPr>
        <w:t xml:space="preserve"> oro linij</w:t>
      </w:r>
      <w:r w:rsidR="004F733D">
        <w:rPr>
          <w:rFonts w:ascii="Trebuchet MS" w:hAnsi="Trebuchet MS" w:cs="Arial"/>
          <w:b/>
          <w:sz w:val="22"/>
          <w:szCs w:val="22"/>
        </w:rPr>
        <w:t>a</w:t>
      </w:r>
      <w:r w:rsidRPr="00556B21">
        <w:rPr>
          <w:rFonts w:ascii="Trebuchet MS" w:hAnsi="Trebuchet MS" w:cs="Arial"/>
          <w:b/>
          <w:sz w:val="22"/>
          <w:szCs w:val="22"/>
        </w:rPr>
        <w:t xml:space="preserve"> Kretinga–Benaičiai</w:t>
      </w:r>
      <w:r w:rsidRPr="00556B21">
        <w:rPr>
          <w:rFonts w:ascii="Trebuchet MS" w:hAnsi="Trebuchet MS" w:cs="Arial"/>
          <w:sz w:val="22"/>
          <w:szCs w:val="22"/>
        </w:rPr>
        <w:t xml:space="preserve"> (apie 30 km). Šiuo metu vykdomos rangos darbų pirkimo procedūros. Planuojama liniją pastatyti 201</w:t>
      </w:r>
      <w:r w:rsidR="002F6E7B">
        <w:rPr>
          <w:rFonts w:ascii="Trebuchet MS" w:hAnsi="Trebuchet MS" w:cs="Arial"/>
          <w:sz w:val="22"/>
          <w:szCs w:val="22"/>
        </w:rPr>
        <w:t>7</w:t>
      </w:r>
      <w:r w:rsidRPr="00556B21">
        <w:rPr>
          <w:rFonts w:ascii="Trebuchet MS" w:hAnsi="Trebuchet MS" w:cs="Arial"/>
          <w:sz w:val="22"/>
          <w:szCs w:val="22"/>
        </w:rPr>
        <w:t xml:space="preserve"> m. </w:t>
      </w:r>
    </w:p>
    <w:p w14:paraId="7B5D47FE" w14:textId="7BBA0617" w:rsidR="00D70408" w:rsidRPr="00556B21" w:rsidRDefault="007F61C5" w:rsidP="009F7031">
      <w:pPr>
        <w:pStyle w:val="ListParagraph"/>
        <w:ind w:left="0"/>
        <w:rPr>
          <w:rFonts w:ascii="Trebuchet MS" w:hAnsi="Trebuchet MS" w:cs="Arial"/>
          <w:sz w:val="22"/>
          <w:szCs w:val="22"/>
        </w:rPr>
      </w:pPr>
      <w:r w:rsidRPr="00556B21">
        <w:rPr>
          <w:rFonts w:ascii="Trebuchet MS" w:hAnsi="Trebuchet MS" w:cs="Arial"/>
          <w:sz w:val="22"/>
          <w:szCs w:val="22"/>
        </w:rPr>
        <w:t>Neringos miesto vartotojams bei vartotojams, kuriems elektros energija tiekiama per „Marių“ TP</w:t>
      </w:r>
      <w:r w:rsidR="004F733D">
        <w:rPr>
          <w:rFonts w:ascii="Trebuchet MS" w:hAnsi="Trebuchet MS" w:cs="Arial"/>
          <w:sz w:val="22"/>
          <w:szCs w:val="22"/>
        </w:rPr>
        <w:t>,</w:t>
      </w:r>
      <w:r w:rsidRPr="00556B21">
        <w:rPr>
          <w:rFonts w:ascii="Trebuchet MS" w:hAnsi="Trebuchet MS" w:cs="Arial"/>
          <w:sz w:val="22"/>
          <w:szCs w:val="22"/>
        </w:rPr>
        <w:t xml:space="preserve"> tiekimo patikimumo padidinimui planuojama naujos </w:t>
      </w:r>
      <w:r w:rsidRPr="00556B21">
        <w:rPr>
          <w:rFonts w:ascii="Trebuchet MS" w:hAnsi="Trebuchet MS" w:cs="Arial"/>
          <w:b/>
          <w:sz w:val="22"/>
          <w:szCs w:val="22"/>
        </w:rPr>
        <w:t xml:space="preserve">110 </w:t>
      </w:r>
      <w:proofErr w:type="spellStart"/>
      <w:r w:rsidRPr="00556B21">
        <w:rPr>
          <w:rFonts w:ascii="Trebuchet MS" w:hAnsi="Trebuchet MS" w:cs="Arial"/>
          <w:b/>
          <w:sz w:val="22"/>
          <w:szCs w:val="22"/>
        </w:rPr>
        <w:t>kV</w:t>
      </w:r>
      <w:proofErr w:type="spellEnd"/>
      <w:r w:rsidRPr="00556B21">
        <w:rPr>
          <w:rFonts w:ascii="Trebuchet MS" w:hAnsi="Trebuchet MS" w:cs="Arial"/>
          <w:b/>
          <w:sz w:val="22"/>
          <w:szCs w:val="22"/>
        </w:rPr>
        <w:t xml:space="preserve"> linijos Klaipėda–„Marios“ 3</w:t>
      </w:r>
      <w:r w:rsidRPr="00556B21">
        <w:rPr>
          <w:rFonts w:ascii="Trebuchet MS" w:hAnsi="Trebuchet MS" w:cs="Arial"/>
          <w:sz w:val="22"/>
          <w:szCs w:val="22"/>
        </w:rPr>
        <w:t xml:space="preserve"> statyba (apie 8,1 km, dalis linijos – kabelių linija). Šiuo metu vykdomi rangos darbai, liniją planuojama pastatyti iki 2015 m. pab</w:t>
      </w:r>
      <w:r w:rsidR="00556B21">
        <w:rPr>
          <w:rFonts w:ascii="Trebuchet MS" w:hAnsi="Trebuchet MS" w:cs="Arial"/>
          <w:sz w:val="22"/>
          <w:szCs w:val="22"/>
        </w:rPr>
        <w:t>aigos</w:t>
      </w:r>
      <w:r w:rsidRPr="00556B21">
        <w:rPr>
          <w:rFonts w:ascii="Trebuchet MS" w:hAnsi="Trebuchet MS" w:cs="Arial"/>
          <w:sz w:val="22"/>
          <w:szCs w:val="22"/>
        </w:rPr>
        <w:t xml:space="preserve">. </w:t>
      </w:r>
    </w:p>
    <w:p w14:paraId="67EDFFEF" w14:textId="72B88923" w:rsidR="007F61C5" w:rsidRPr="00556B21" w:rsidRDefault="007F61C5" w:rsidP="00D70408">
      <w:pPr>
        <w:rPr>
          <w:rFonts w:ascii="Trebuchet MS" w:hAnsi="Trebuchet MS" w:cs="Arial"/>
          <w:sz w:val="22"/>
          <w:szCs w:val="22"/>
        </w:rPr>
      </w:pPr>
      <w:r w:rsidRPr="00556B21">
        <w:rPr>
          <w:rFonts w:ascii="Trebuchet MS" w:hAnsi="Trebuchet MS" w:cs="Arial"/>
          <w:sz w:val="22"/>
          <w:szCs w:val="22"/>
        </w:rPr>
        <w:lastRenderedPageBreak/>
        <w:t>E</w:t>
      </w:r>
      <w:r w:rsidR="00D70408" w:rsidRPr="00556B21">
        <w:rPr>
          <w:rFonts w:ascii="Trebuchet MS" w:hAnsi="Trebuchet MS" w:cs="Arial"/>
          <w:sz w:val="22"/>
          <w:szCs w:val="22"/>
        </w:rPr>
        <w:t xml:space="preserve">lektros energijos tiekimo patikimumo užtikrinimui Šilutės–Pagėgių–Tauragės regione, siūloma pastatyti naują </w:t>
      </w:r>
      <w:proofErr w:type="spellStart"/>
      <w:r w:rsidR="00D70408" w:rsidRPr="00556B21">
        <w:rPr>
          <w:rFonts w:ascii="Trebuchet MS" w:hAnsi="Trebuchet MS" w:cs="Arial"/>
          <w:sz w:val="22"/>
          <w:szCs w:val="22"/>
        </w:rPr>
        <w:t>dvigrandę</w:t>
      </w:r>
      <w:proofErr w:type="spellEnd"/>
      <w:r w:rsidR="00D70408" w:rsidRPr="00556B21">
        <w:rPr>
          <w:rFonts w:ascii="Trebuchet MS" w:hAnsi="Trebuchet MS" w:cs="Arial"/>
          <w:sz w:val="22"/>
          <w:szCs w:val="22"/>
        </w:rPr>
        <w:t xml:space="preserve"> </w:t>
      </w:r>
      <w:r w:rsidR="00D70408" w:rsidRPr="00556B21">
        <w:rPr>
          <w:rFonts w:ascii="Trebuchet MS" w:hAnsi="Trebuchet MS" w:cs="Arial"/>
          <w:b/>
          <w:sz w:val="22"/>
          <w:szCs w:val="22"/>
        </w:rPr>
        <w:t xml:space="preserve">110 </w:t>
      </w:r>
      <w:proofErr w:type="spellStart"/>
      <w:r w:rsidR="00D70408" w:rsidRPr="00556B21">
        <w:rPr>
          <w:rFonts w:ascii="Trebuchet MS" w:hAnsi="Trebuchet MS" w:cs="Arial"/>
          <w:b/>
          <w:sz w:val="22"/>
          <w:szCs w:val="22"/>
        </w:rPr>
        <w:t>kV</w:t>
      </w:r>
      <w:proofErr w:type="spellEnd"/>
      <w:r w:rsidR="00D70408" w:rsidRPr="00556B21">
        <w:rPr>
          <w:rFonts w:ascii="Trebuchet MS" w:hAnsi="Trebuchet MS" w:cs="Arial"/>
          <w:b/>
          <w:sz w:val="22"/>
          <w:szCs w:val="22"/>
        </w:rPr>
        <w:t xml:space="preserve"> OL Bitėnai–Pagėgiai</w:t>
      </w:r>
      <w:r w:rsidR="00D70408" w:rsidRPr="00556B21">
        <w:rPr>
          <w:rFonts w:ascii="Trebuchet MS" w:hAnsi="Trebuchet MS" w:cs="Arial"/>
          <w:sz w:val="22"/>
          <w:szCs w:val="22"/>
        </w:rPr>
        <w:t xml:space="preserve"> (apie 17 km)</w:t>
      </w:r>
      <w:r w:rsidRPr="00556B21">
        <w:rPr>
          <w:rFonts w:ascii="Trebuchet MS" w:hAnsi="Trebuchet MS" w:cs="Arial"/>
          <w:sz w:val="22"/>
          <w:szCs w:val="22"/>
        </w:rPr>
        <w:t>,</w:t>
      </w:r>
      <w:r w:rsidR="00D70408" w:rsidRPr="00556B21">
        <w:rPr>
          <w:rFonts w:ascii="Trebuchet MS" w:hAnsi="Trebuchet MS" w:cs="Arial"/>
          <w:sz w:val="22"/>
          <w:szCs w:val="22"/>
        </w:rPr>
        <w:t xml:space="preserve"> išplečiant Bitėnų </w:t>
      </w:r>
      <w:r w:rsidRPr="00556B21">
        <w:rPr>
          <w:rFonts w:ascii="Trebuchet MS" w:hAnsi="Trebuchet MS" w:cs="Arial"/>
          <w:sz w:val="22"/>
          <w:szCs w:val="22"/>
        </w:rPr>
        <w:t xml:space="preserve">skirstomąjį punktą į transformatorių pastotę, kas </w:t>
      </w:r>
      <w:r w:rsidR="009D5F2D">
        <w:rPr>
          <w:rFonts w:ascii="Trebuchet MS" w:hAnsi="Trebuchet MS" w:cs="Arial"/>
          <w:sz w:val="22"/>
          <w:szCs w:val="22"/>
        </w:rPr>
        <w:t xml:space="preserve">leistų </w:t>
      </w:r>
      <w:r w:rsidR="0051754A" w:rsidRPr="00556B21">
        <w:rPr>
          <w:rFonts w:ascii="Trebuchet MS" w:hAnsi="Trebuchet MS" w:cs="Arial"/>
          <w:sz w:val="22"/>
          <w:szCs w:val="22"/>
        </w:rPr>
        <w:t>tolimesn</w:t>
      </w:r>
      <w:r w:rsidR="009D5F2D">
        <w:rPr>
          <w:rFonts w:ascii="Trebuchet MS" w:hAnsi="Trebuchet MS" w:cs="Arial"/>
          <w:sz w:val="22"/>
          <w:szCs w:val="22"/>
        </w:rPr>
        <w:t>ę</w:t>
      </w:r>
      <w:r w:rsidR="0051754A" w:rsidRPr="00556B21">
        <w:rPr>
          <w:rFonts w:ascii="Trebuchet MS" w:hAnsi="Trebuchet MS" w:cs="Arial"/>
          <w:sz w:val="22"/>
          <w:szCs w:val="22"/>
        </w:rPr>
        <w:t xml:space="preserve"> VE parkų plėtr</w:t>
      </w:r>
      <w:r w:rsidR="009D5F2D">
        <w:rPr>
          <w:rFonts w:ascii="Trebuchet MS" w:hAnsi="Trebuchet MS" w:cs="Arial"/>
          <w:sz w:val="22"/>
          <w:szCs w:val="22"/>
        </w:rPr>
        <w:t>ą</w:t>
      </w:r>
      <w:r w:rsidR="0051754A" w:rsidRPr="00556B21">
        <w:rPr>
          <w:rFonts w:ascii="Trebuchet MS" w:hAnsi="Trebuchet MS" w:cs="Arial"/>
          <w:sz w:val="22"/>
          <w:szCs w:val="22"/>
        </w:rPr>
        <w:t>.</w:t>
      </w:r>
      <w:r w:rsidR="002B6D26" w:rsidRPr="00556B21">
        <w:rPr>
          <w:rFonts w:ascii="Trebuchet MS" w:hAnsi="Trebuchet MS" w:cs="Arial"/>
          <w:sz w:val="22"/>
          <w:szCs w:val="22"/>
        </w:rPr>
        <w:t xml:space="preserve"> Projektas </w:t>
      </w:r>
      <w:r w:rsidR="00EA74F5" w:rsidRPr="00556B21">
        <w:rPr>
          <w:rFonts w:ascii="Trebuchet MS" w:hAnsi="Trebuchet MS" w:cs="Arial"/>
          <w:sz w:val="22"/>
          <w:szCs w:val="22"/>
        </w:rPr>
        <w:t xml:space="preserve">bus </w:t>
      </w:r>
      <w:r w:rsidR="002B6D26" w:rsidRPr="00556B21">
        <w:rPr>
          <w:rFonts w:ascii="Trebuchet MS" w:hAnsi="Trebuchet MS" w:cs="Arial"/>
          <w:sz w:val="22"/>
          <w:szCs w:val="22"/>
        </w:rPr>
        <w:t xml:space="preserve">vykdomas </w:t>
      </w:r>
      <w:r w:rsidR="00556B21" w:rsidRPr="00556B21">
        <w:rPr>
          <w:rFonts w:ascii="Trebuchet MS" w:hAnsi="Trebuchet MS" w:cs="Arial"/>
          <w:sz w:val="22"/>
          <w:szCs w:val="22"/>
        </w:rPr>
        <w:t>dv</w:t>
      </w:r>
      <w:r w:rsidR="00915BCE">
        <w:rPr>
          <w:rFonts w:ascii="Trebuchet MS" w:hAnsi="Trebuchet MS" w:cs="Arial"/>
          <w:sz w:val="22"/>
          <w:szCs w:val="22"/>
        </w:rPr>
        <w:t>iem</w:t>
      </w:r>
      <w:r w:rsidR="002B6D26" w:rsidRPr="00556B21">
        <w:rPr>
          <w:rFonts w:ascii="Trebuchet MS" w:hAnsi="Trebuchet MS" w:cs="Arial"/>
          <w:sz w:val="22"/>
          <w:szCs w:val="22"/>
        </w:rPr>
        <w:t xml:space="preserve"> etapais: I etape bus išplėsta Bitėnų </w:t>
      </w:r>
      <w:proofErr w:type="spellStart"/>
      <w:r w:rsidR="002B6D26" w:rsidRPr="00556B21">
        <w:rPr>
          <w:rFonts w:ascii="Trebuchet MS" w:hAnsi="Trebuchet MS" w:cs="Arial"/>
          <w:sz w:val="22"/>
          <w:szCs w:val="22"/>
        </w:rPr>
        <w:t>skirstykla</w:t>
      </w:r>
      <w:proofErr w:type="spellEnd"/>
      <w:r w:rsidR="002B6D26" w:rsidRPr="00556B21">
        <w:rPr>
          <w:rFonts w:ascii="Trebuchet MS" w:hAnsi="Trebuchet MS" w:cs="Arial"/>
          <w:sz w:val="22"/>
          <w:szCs w:val="22"/>
        </w:rPr>
        <w:t xml:space="preserve">, II etape planuojama pradėti 110 </w:t>
      </w:r>
      <w:proofErr w:type="spellStart"/>
      <w:r w:rsidR="002B6D26" w:rsidRPr="00556B21">
        <w:rPr>
          <w:rFonts w:ascii="Trebuchet MS" w:hAnsi="Trebuchet MS" w:cs="Arial"/>
          <w:sz w:val="22"/>
          <w:szCs w:val="22"/>
        </w:rPr>
        <w:t>kV</w:t>
      </w:r>
      <w:proofErr w:type="spellEnd"/>
      <w:r w:rsidR="002B6D26" w:rsidRPr="00556B21">
        <w:rPr>
          <w:rFonts w:ascii="Trebuchet MS" w:hAnsi="Trebuchet MS" w:cs="Arial"/>
          <w:sz w:val="22"/>
          <w:szCs w:val="22"/>
        </w:rPr>
        <w:t xml:space="preserve"> OL tiesimo darbus. </w:t>
      </w:r>
      <w:r w:rsidR="00915BCE">
        <w:rPr>
          <w:rFonts w:ascii="Trebuchet MS" w:hAnsi="Trebuchet MS" w:cs="Arial"/>
          <w:sz w:val="22"/>
          <w:szCs w:val="22"/>
        </w:rPr>
        <w:t xml:space="preserve">I </w:t>
      </w:r>
      <w:r w:rsidR="002B6D26" w:rsidRPr="00556B21">
        <w:rPr>
          <w:rFonts w:ascii="Trebuchet MS" w:hAnsi="Trebuchet MS" w:cs="Arial"/>
          <w:sz w:val="22"/>
          <w:szCs w:val="22"/>
        </w:rPr>
        <w:t xml:space="preserve">etapą </w:t>
      </w:r>
      <w:r w:rsidR="00915BCE">
        <w:rPr>
          <w:rFonts w:ascii="Trebuchet MS" w:hAnsi="Trebuchet MS" w:cs="Arial"/>
          <w:sz w:val="22"/>
          <w:szCs w:val="22"/>
        </w:rPr>
        <w:t xml:space="preserve">planuojama </w:t>
      </w:r>
      <w:r w:rsidR="002B6D26" w:rsidRPr="00556B21">
        <w:rPr>
          <w:rFonts w:ascii="Trebuchet MS" w:hAnsi="Trebuchet MS" w:cs="Arial"/>
          <w:sz w:val="22"/>
          <w:szCs w:val="22"/>
        </w:rPr>
        <w:t>pabaigti iki 2015 m. pabaigos.</w:t>
      </w:r>
    </w:p>
    <w:p w14:paraId="4B7B523D" w14:textId="02E701E2" w:rsidR="00D70408" w:rsidRPr="00AB2E68" w:rsidRDefault="00D70408" w:rsidP="00AB2E68">
      <w:pPr>
        <w:pStyle w:val="Heading2"/>
        <w:numPr>
          <w:ilvl w:val="1"/>
          <w:numId w:val="23"/>
        </w:numPr>
        <w:rPr>
          <w:caps w:val="0"/>
          <w:sz w:val="22"/>
          <w:szCs w:val="22"/>
        </w:rPr>
      </w:pPr>
      <w:bookmarkStart w:id="82" w:name="_Toc419810326"/>
      <w:bookmarkStart w:id="83" w:name="_Toc422400546"/>
      <w:r w:rsidRPr="00AB2E68">
        <w:rPr>
          <w:caps w:val="0"/>
          <w:sz w:val="22"/>
          <w:szCs w:val="22"/>
        </w:rPr>
        <w:t xml:space="preserve">330–110 </w:t>
      </w:r>
      <w:proofErr w:type="spellStart"/>
      <w:r w:rsidRPr="00AB2E68">
        <w:rPr>
          <w:caps w:val="0"/>
          <w:sz w:val="22"/>
          <w:szCs w:val="22"/>
        </w:rPr>
        <w:t>kV</w:t>
      </w:r>
      <w:proofErr w:type="spellEnd"/>
      <w:r w:rsidRPr="00AB2E68">
        <w:rPr>
          <w:caps w:val="0"/>
          <w:sz w:val="22"/>
          <w:szCs w:val="22"/>
        </w:rPr>
        <w:t xml:space="preserve"> </w:t>
      </w:r>
      <w:bookmarkEnd w:id="82"/>
      <w:r w:rsidR="004F5823" w:rsidRPr="00AB2E68">
        <w:rPr>
          <w:caps w:val="0"/>
          <w:sz w:val="22"/>
          <w:szCs w:val="22"/>
        </w:rPr>
        <w:t>perdavimo tinklų atstatymo projektai</w:t>
      </w:r>
      <w:bookmarkEnd w:id="83"/>
    </w:p>
    <w:p w14:paraId="341C467B" w14:textId="397AD3B4" w:rsidR="00DA664D" w:rsidRPr="00556B21" w:rsidRDefault="00DA664D" w:rsidP="00D70408">
      <w:pPr>
        <w:pStyle w:val="Normal3"/>
        <w:spacing w:before="0"/>
        <w:rPr>
          <w:rFonts w:ascii="Trebuchet MS" w:hAnsi="Trebuchet MS" w:cs="Arial"/>
          <w:b w:val="0"/>
          <w:i w:val="0"/>
          <w:sz w:val="22"/>
          <w:szCs w:val="22"/>
        </w:rPr>
      </w:pPr>
      <w:r w:rsidRPr="00556B21">
        <w:rPr>
          <w:rFonts w:ascii="Trebuchet MS" w:hAnsi="Trebuchet MS" w:cs="Arial"/>
          <w:b w:val="0"/>
          <w:i w:val="0"/>
          <w:sz w:val="22"/>
          <w:szCs w:val="22"/>
        </w:rPr>
        <w:t>T</w:t>
      </w:r>
      <w:r w:rsidR="00D70408" w:rsidRPr="00556B21">
        <w:rPr>
          <w:rFonts w:ascii="Trebuchet MS" w:hAnsi="Trebuchet MS" w:cs="Arial"/>
          <w:b w:val="0"/>
          <w:i w:val="0"/>
          <w:sz w:val="22"/>
          <w:szCs w:val="22"/>
        </w:rPr>
        <w:t xml:space="preserve">ransformatorių pastočių pagrindinė paskirtis – tiekti elektros energiją vartotojams, užtikrinant reikiamą tiekimo patikimumo lygį. Kad </w:t>
      </w:r>
      <w:r w:rsidR="004F5823" w:rsidRPr="00556B21">
        <w:rPr>
          <w:rFonts w:ascii="Trebuchet MS" w:hAnsi="Trebuchet MS" w:cs="Arial"/>
          <w:b w:val="0"/>
          <w:i w:val="0"/>
          <w:sz w:val="22"/>
          <w:szCs w:val="22"/>
        </w:rPr>
        <w:t>transformatorių pastotės</w:t>
      </w:r>
      <w:r w:rsidR="00D70408" w:rsidRPr="00556B21">
        <w:rPr>
          <w:rFonts w:ascii="Trebuchet MS" w:hAnsi="Trebuchet MS" w:cs="Arial"/>
          <w:b w:val="0"/>
          <w:i w:val="0"/>
          <w:sz w:val="22"/>
          <w:szCs w:val="22"/>
        </w:rPr>
        <w:t xml:space="preserve"> galėtų užtikrinti patikimą elektros energijos tiekimą, jo</w:t>
      </w:r>
      <w:r w:rsidR="009D5F2D">
        <w:rPr>
          <w:rFonts w:ascii="Trebuchet MS" w:hAnsi="Trebuchet MS" w:cs="Arial"/>
          <w:b w:val="0"/>
          <w:i w:val="0"/>
          <w:sz w:val="22"/>
          <w:szCs w:val="22"/>
        </w:rPr>
        <w:t>se</w:t>
      </w:r>
      <w:r w:rsidR="00D70408" w:rsidRPr="00556B21">
        <w:rPr>
          <w:rFonts w:ascii="Trebuchet MS" w:hAnsi="Trebuchet MS" w:cs="Arial"/>
          <w:b w:val="0"/>
          <w:i w:val="0"/>
          <w:sz w:val="22"/>
          <w:szCs w:val="22"/>
        </w:rPr>
        <w:t xml:space="preserve"> esanti techninė įranga turi būti tinkamos techninės būklės. Jeigu </w:t>
      </w:r>
      <w:r w:rsidR="004F5823" w:rsidRPr="00556B21">
        <w:rPr>
          <w:rFonts w:ascii="Trebuchet MS" w:hAnsi="Trebuchet MS" w:cs="Arial"/>
          <w:b w:val="0"/>
          <w:i w:val="0"/>
          <w:sz w:val="22"/>
          <w:szCs w:val="22"/>
        </w:rPr>
        <w:t>transformatorių pastotės</w:t>
      </w:r>
      <w:r w:rsidR="00D70408" w:rsidRPr="00556B21">
        <w:rPr>
          <w:rFonts w:ascii="Trebuchet MS" w:hAnsi="Trebuchet MS" w:cs="Arial"/>
          <w:b w:val="0"/>
          <w:i w:val="0"/>
          <w:sz w:val="22"/>
          <w:szCs w:val="22"/>
        </w:rPr>
        <w:t xml:space="preserve"> netenkina keliamų reikalavimų, sprendžiama </w:t>
      </w:r>
      <w:r w:rsidR="004F5823" w:rsidRPr="00556B21">
        <w:rPr>
          <w:rFonts w:ascii="Trebuchet MS" w:hAnsi="Trebuchet MS" w:cs="Arial"/>
          <w:b w:val="0"/>
          <w:i w:val="0"/>
          <w:sz w:val="22"/>
          <w:szCs w:val="22"/>
        </w:rPr>
        <w:t xml:space="preserve">dėl </w:t>
      </w:r>
      <w:r w:rsidR="00556B21" w:rsidRPr="00556B21">
        <w:rPr>
          <w:rFonts w:ascii="Trebuchet MS" w:hAnsi="Trebuchet MS" w:cs="Arial"/>
          <w:b w:val="0"/>
          <w:i w:val="0"/>
          <w:sz w:val="22"/>
          <w:szCs w:val="22"/>
        </w:rPr>
        <w:t>rekonstrukcijų</w:t>
      </w:r>
      <w:r w:rsidR="004F5823" w:rsidRPr="00556B21">
        <w:rPr>
          <w:rFonts w:ascii="Trebuchet MS" w:hAnsi="Trebuchet MS" w:cs="Arial"/>
          <w:b w:val="0"/>
          <w:i w:val="0"/>
          <w:sz w:val="22"/>
          <w:szCs w:val="22"/>
        </w:rPr>
        <w:t xml:space="preserve"> apimčių ir terminų. 2015-2024 m. planuojamos </w:t>
      </w:r>
      <w:r w:rsidRPr="0008085E">
        <w:rPr>
          <w:rFonts w:ascii="Trebuchet MS" w:hAnsi="Trebuchet MS" w:cs="Arial"/>
          <w:i w:val="0"/>
          <w:sz w:val="22"/>
          <w:szCs w:val="22"/>
        </w:rPr>
        <w:t xml:space="preserve">330/110/10 </w:t>
      </w:r>
      <w:proofErr w:type="spellStart"/>
      <w:r w:rsidRPr="0008085E">
        <w:rPr>
          <w:rFonts w:ascii="Trebuchet MS" w:hAnsi="Trebuchet MS" w:cs="Arial"/>
          <w:i w:val="0"/>
          <w:sz w:val="22"/>
          <w:szCs w:val="22"/>
        </w:rPr>
        <w:t>kV</w:t>
      </w:r>
      <w:proofErr w:type="spellEnd"/>
      <w:r w:rsidRPr="0008085E">
        <w:rPr>
          <w:rFonts w:ascii="Trebuchet MS" w:hAnsi="Trebuchet MS" w:cs="Arial"/>
          <w:i w:val="0"/>
          <w:sz w:val="22"/>
          <w:szCs w:val="22"/>
        </w:rPr>
        <w:t xml:space="preserve"> „Neries“ TP,</w:t>
      </w:r>
      <w:r w:rsidRPr="0008085E">
        <w:rPr>
          <w:rFonts w:ascii="Trebuchet MS" w:hAnsi="Trebuchet MS" w:cs="Arial"/>
          <w:b w:val="0"/>
          <w:i w:val="0"/>
          <w:sz w:val="22"/>
          <w:szCs w:val="22"/>
        </w:rPr>
        <w:t xml:space="preserve"> </w:t>
      </w:r>
      <w:r w:rsidRPr="0008085E">
        <w:rPr>
          <w:rFonts w:ascii="Trebuchet MS" w:hAnsi="Trebuchet MS" w:cs="Arial"/>
          <w:i w:val="0"/>
          <w:sz w:val="22"/>
          <w:szCs w:val="22"/>
        </w:rPr>
        <w:t xml:space="preserve">330/110/10 </w:t>
      </w:r>
      <w:proofErr w:type="spellStart"/>
      <w:r w:rsidRPr="0008085E">
        <w:rPr>
          <w:rFonts w:ascii="Trebuchet MS" w:hAnsi="Trebuchet MS" w:cs="Arial"/>
          <w:i w:val="0"/>
          <w:sz w:val="22"/>
          <w:szCs w:val="22"/>
        </w:rPr>
        <w:t>kV</w:t>
      </w:r>
      <w:proofErr w:type="spellEnd"/>
      <w:r w:rsidRPr="0008085E">
        <w:rPr>
          <w:rFonts w:ascii="Trebuchet MS" w:hAnsi="Trebuchet MS" w:cs="Arial"/>
          <w:i w:val="0"/>
          <w:sz w:val="22"/>
          <w:szCs w:val="22"/>
        </w:rPr>
        <w:t xml:space="preserve"> Jonavos TP 110 </w:t>
      </w:r>
      <w:proofErr w:type="spellStart"/>
      <w:r w:rsidRPr="0008085E">
        <w:rPr>
          <w:rFonts w:ascii="Trebuchet MS" w:hAnsi="Trebuchet MS" w:cs="Arial"/>
          <w:i w:val="0"/>
          <w:sz w:val="22"/>
          <w:szCs w:val="22"/>
        </w:rPr>
        <w:t>kV</w:t>
      </w:r>
      <w:proofErr w:type="spellEnd"/>
      <w:r w:rsidRPr="0008085E">
        <w:rPr>
          <w:rFonts w:ascii="Trebuchet MS" w:hAnsi="Trebuchet MS" w:cs="Arial"/>
          <w:i w:val="0"/>
          <w:sz w:val="22"/>
          <w:szCs w:val="22"/>
        </w:rPr>
        <w:t xml:space="preserve"> </w:t>
      </w:r>
      <w:proofErr w:type="spellStart"/>
      <w:r w:rsidRPr="0008085E">
        <w:rPr>
          <w:rFonts w:ascii="Trebuchet MS" w:hAnsi="Trebuchet MS" w:cs="Arial"/>
          <w:i w:val="0"/>
          <w:sz w:val="22"/>
          <w:szCs w:val="22"/>
        </w:rPr>
        <w:t>skirstyklos</w:t>
      </w:r>
      <w:proofErr w:type="spellEnd"/>
      <w:r w:rsidR="002F6E7B">
        <w:rPr>
          <w:rFonts w:ascii="Trebuchet MS" w:hAnsi="Trebuchet MS" w:cs="Arial"/>
          <w:i w:val="0"/>
          <w:sz w:val="22"/>
          <w:szCs w:val="22"/>
        </w:rPr>
        <w:t>,</w:t>
      </w:r>
      <w:r w:rsidRPr="009D5F2D">
        <w:rPr>
          <w:rFonts w:ascii="Trebuchet MS" w:hAnsi="Trebuchet MS" w:cs="Arial"/>
          <w:b w:val="0"/>
          <w:i w:val="0"/>
          <w:sz w:val="22"/>
          <w:szCs w:val="22"/>
        </w:rPr>
        <w:t xml:space="preserve"> </w:t>
      </w:r>
      <w:r w:rsidR="002F6E7B" w:rsidRPr="00556B21">
        <w:rPr>
          <w:rFonts w:ascii="Trebuchet MS" w:hAnsi="Trebuchet MS" w:cs="Arial"/>
          <w:i w:val="0"/>
          <w:sz w:val="22"/>
          <w:szCs w:val="22"/>
        </w:rPr>
        <w:t>330</w:t>
      </w:r>
      <w:r w:rsidR="002F6E7B">
        <w:rPr>
          <w:rFonts w:ascii="Trebuchet MS" w:hAnsi="Trebuchet MS" w:cs="Arial"/>
          <w:i w:val="0"/>
          <w:sz w:val="22"/>
          <w:szCs w:val="22"/>
        </w:rPr>
        <w:t xml:space="preserve">/110 </w:t>
      </w:r>
      <w:proofErr w:type="spellStart"/>
      <w:r w:rsidR="002F6E7B">
        <w:rPr>
          <w:rFonts w:ascii="Trebuchet MS" w:hAnsi="Trebuchet MS" w:cs="Arial"/>
          <w:i w:val="0"/>
          <w:sz w:val="22"/>
          <w:szCs w:val="22"/>
        </w:rPr>
        <w:t>kV</w:t>
      </w:r>
      <w:proofErr w:type="spellEnd"/>
      <w:r w:rsidR="002F6E7B">
        <w:rPr>
          <w:rFonts w:ascii="Trebuchet MS" w:hAnsi="Trebuchet MS" w:cs="Arial"/>
          <w:i w:val="0"/>
          <w:sz w:val="22"/>
          <w:szCs w:val="22"/>
        </w:rPr>
        <w:t xml:space="preserve"> I</w:t>
      </w:r>
      <w:r w:rsidR="002F6E7B" w:rsidRPr="00556B21">
        <w:rPr>
          <w:rFonts w:ascii="Trebuchet MS" w:hAnsi="Trebuchet MS" w:cs="Arial"/>
          <w:i w:val="0"/>
          <w:sz w:val="22"/>
          <w:szCs w:val="22"/>
        </w:rPr>
        <w:t>AE TP</w:t>
      </w:r>
      <w:r w:rsidR="00BB0CF1">
        <w:rPr>
          <w:rFonts w:ascii="Trebuchet MS" w:hAnsi="Trebuchet MS" w:cs="Arial"/>
          <w:i w:val="0"/>
          <w:sz w:val="22"/>
          <w:szCs w:val="22"/>
        </w:rPr>
        <w:t xml:space="preserve">, 330/11010 </w:t>
      </w:r>
      <w:proofErr w:type="spellStart"/>
      <w:r w:rsidR="00BB0CF1">
        <w:rPr>
          <w:rFonts w:ascii="Trebuchet MS" w:hAnsi="Trebuchet MS" w:cs="Arial"/>
          <w:i w:val="0"/>
          <w:sz w:val="22"/>
          <w:szCs w:val="22"/>
        </w:rPr>
        <w:t>kV</w:t>
      </w:r>
      <w:proofErr w:type="spellEnd"/>
      <w:r w:rsidR="00BB0CF1">
        <w:rPr>
          <w:rFonts w:ascii="Trebuchet MS" w:hAnsi="Trebuchet MS" w:cs="Arial"/>
          <w:i w:val="0"/>
          <w:sz w:val="22"/>
          <w:szCs w:val="22"/>
        </w:rPr>
        <w:t xml:space="preserve"> Jurbarko TP, 330/11010 </w:t>
      </w:r>
      <w:proofErr w:type="spellStart"/>
      <w:r w:rsidR="00BB0CF1">
        <w:rPr>
          <w:rFonts w:ascii="Trebuchet MS" w:hAnsi="Trebuchet MS" w:cs="Arial"/>
          <w:i w:val="0"/>
          <w:sz w:val="22"/>
          <w:szCs w:val="22"/>
        </w:rPr>
        <w:t>kV</w:t>
      </w:r>
      <w:proofErr w:type="spellEnd"/>
      <w:r w:rsidR="00BB0CF1">
        <w:rPr>
          <w:rFonts w:ascii="Trebuchet MS" w:hAnsi="Trebuchet MS" w:cs="Arial"/>
          <w:i w:val="0"/>
          <w:sz w:val="22"/>
          <w:szCs w:val="22"/>
        </w:rPr>
        <w:t xml:space="preserve"> Utenos TP</w:t>
      </w:r>
      <w:r w:rsidR="002F6E7B" w:rsidRPr="00556B21">
        <w:rPr>
          <w:rFonts w:ascii="Trebuchet MS" w:hAnsi="Trebuchet MS" w:cs="Arial"/>
          <w:i w:val="0"/>
          <w:sz w:val="22"/>
          <w:szCs w:val="22"/>
        </w:rPr>
        <w:t xml:space="preserve"> </w:t>
      </w:r>
      <w:r w:rsidRPr="00556B21">
        <w:rPr>
          <w:rFonts w:ascii="Trebuchet MS" w:hAnsi="Trebuchet MS" w:cs="Arial"/>
          <w:b w:val="0"/>
          <w:i w:val="0"/>
          <w:sz w:val="22"/>
          <w:szCs w:val="22"/>
        </w:rPr>
        <w:t xml:space="preserve">rekonstrukcijos. </w:t>
      </w:r>
    </w:p>
    <w:p w14:paraId="494E6ABB" w14:textId="0D41ACF9" w:rsidR="00D70408" w:rsidRPr="00556B21" w:rsidRDefault="00D70408" w:rsidP="00D70408">
      <w:pPr>
        <w:rPr>
          <w:rFonts w:ascii="Trebuchet MS" w:hAnsi="Trebuchet MS" w:cs="Arial"/>
          <w:sz w:val="22"/>
          <w:szCs w:val="22"/>
        </w:rPr>
      </w:pPr>
      <w:r w:rsidRPr="00556B21">
        <w:rPr>
          <w:rFonts w:ascii="Trebuchet MS" w:hAnsi="Trebuchet MS" w:cs="Arial"/>
          <w:sz w:val="22"/>
          <w:szCs w:val="22"/>
        </w:rPr>
        <w:t xml:space="preserve">Sudarant 110 </w:t>
      </w:r>
      <w:proofErr w:type="spellStart"/>
      <w:r w:rsidRPr="00556B21">
        <w:rPr>
          <w:rFonts w:ascii="Trebuchet MS" w:hAnsi="Trebuchet MS" w:cs="Arial"/>
          <w:sz w:val="22"/>
          <w:szCs w:val="22"/>
        </w:rPr>
        <w:t>kV</w:t>
      </w:r>
      <w:proofErr w:type="spellEnd"/>
      <w:r w:rsidRPr="00556B21">
        <w:rPr>
          <w:rFonts w:ascii="Trebuchet MS" w:hAnsi="Trebuchet MS" w:cs="Arial"/>
          <w:sz w:val="22"/>
          <w:szCs w:val="22"/>
        </w:rPr>
        <w:t xml:space="preserve"> TP atstatymo planus vadovaujamasi nuostata mažiausiomis investicijomis išlaikyti pakankamą patikimumo lygį didžiausiam vartotojų kiekiui.</w:t>
      </w:r>
      <w:r w:rsidRPr="00556B21">
        <w:rPr>
          <w:rFonts w:ascii="Trebuchet MS" w:hAnsi="Trebuchet MS" w:cs="Arial"/>
        </w:rPr>
        <w:t xml:space="preserve"> </w:t>
      </w:r>
      <w:r w:rsidRPr="00556B21">
        <w:rPr>
          <w:rFonts w:ascii="Trebuchet MS" w:hAnsi="Trebuchet MS" w:cs="Arial"/>
          <w:sz w:val="22"/>
          <w:szCs w:val="22"/>
        </w:rPr>
        <w:t xml:space="preserve">2015–2024 m. planuojama pradėti </w:t>
      </w:r>
      <w:r w:rsidR="002F6E7B" w:rsidRPr="00556B21">
        <w:rPr>
          <w:rFonts w:ascii="Trebuchet MS" w:hAnsi="Trebuchet MS" w:cs="Arial"/>
          <w:sz w:val="22"/>
          <w:szCs w:val="22"/>
        </w:rPr>
        <w:t xml:space="preserve">apie </w:t>
      </w:r>
      <w:r w:rsidR="004D3174">
        <w:rPr>
          <w:rFonts w:ascii="Trebuchet MS" w:hAnsi="Trebuchet MS" w:cs="Arial"/>
          <w:sz w:val="22"/>
          <w:szCs w:val="22"/>
        </w:rPr>
        <w:t>5</w:t>
      </w:r>
      <w:r w:rsidR="002F6E7B">
        <w:rPr>
          <w:rFonts w:ascii="Trebuchet MS" w:hAnsi="Trebuchet MS" w:cs="Arial"/>
          <w:sz w:val="22"/>
          <w:szCs w:val="22"/>
        </w:rPr>
        <w:t>5</w:t>
      </w:r>
      <w:r w:rsidR="002F6E7B" w:rsidRPr="00556B21">
        <w:rPr>
          <w:rFonts w:ascii="Trebuchet MS" w:hAnsi="Trebuchet MS" w:cs="Arial"/>
          <w:sz w:val="22"/>
          <w:szCs w:val="22"/>
        </w:rPr>
        <w:t xml:space="preserve"> vnt. 110 </w:t>
      </w:r>
      <w:proofErr w:type="spellStart"/>
      <w:r w:rsidR="002F6E7B" w:rsidRPr="00556B21">
        <w:rPr>
          <w:rFonts w:ascii="Trebuchet MS" w:hAnsi="Trebuchet MS" w:cs="Arial"/>
          <w:sz w:val="22"/>
          <w:szCs w:val="22"/>
        </w:rPr>
        <w:t>kV</w:t>
      </w:r>
      <w:proofErr w:type="spellEnd"/>
      <w:r w:rsidR="002F6E7B" w:rsidRPr="00556B21">
        <w:rPr>
          <w:rFonts w:ascii="Trebuchet MS" w:hAnsi="Trebuchet MS" w:cs="Arial"/>
          <w:sz w:val="22"/>
          <w:szCs w:val="22"/>
        </w:rPr>
        <w:t xml:space="preserve"> pastočių </w:t>
      </w:r>
      <w:r w:rsidRPr="00556B21">
        <w:rPr>
          <w:rFonts w:ascii="Trebuchet MS" w:hAnsi="Trebuchet MS" w:cs="Arial"/>
          <w:sz w:val="22"/>
          <w:szCs w:val="22"/>
        </w:rPr>
        <w:t>rekonstruk</w:t>
      </w:r>
      <w:r w:rsidR="00DA664D" w:rsidRPr="00556B21">
        <w:rPr>
          <w:rFonts w:ascii="Trebuchet MS" w:hAnsi="Trebuchet MS" w:cs="Arial"/>
          <w:sz w:val="22"/>
          <w:szCs w:val="22"/>
        </w:rPr>
        <w:t>cijas</w:t>
      </w:r>
      <w:r w:rsidRPr="00556B21">
        <w:rPr>
          <w:rFonts w:ascii="Trebuchet MS" w:hAnsi="Trebuchet MS" w:cs="Arial"/>
          <w:sz w:val="22"/>
          <w:szCs w:val="22"/>
        </w:rPr>
        <w:t xml:space="preserve">. </w:t>
      </w:r>
    </w:p>
    <w:p w14:paraId="42134AFA" w14:textId="1FA6C17C" w:rsidR="00D70408" w:rsidRPr="00556B21" w:rsidRDefault="00D02A60" w:rsidP="00D70408">
      <w:pPr>
        <w:rPr>
          <w:rFonts w:ascii="Trebuchet MS" w:hAnsi="Trebuchet MS"/>
          <w:sz w:val="22"/>
          <w:szCs w:val="22"/>
        </w:rPr>
      </w:pPr>
      <w:r>
        <w:rPr>
          <w:rFonts w:ascii="Trebuchet MS" w:hAnsi="Trebuchet MS"/>
          <w:sz w:val="22"/>
          <w:szCs w:val="22"/>
        </w:rPr>
        <w:t xml:space="preserve">330-110 </w:t>
      </w:r>
      <w:proofErr w:type="spellStart"/>
      <w:r>
        <w:rPr>
          <w:rFonts w:ascii="Trebuchet MS" w:hAnsi="Trebuchet MS"/>
          <w:sz w:val="22"/>
          <w:szCs w:val="22"/>
        </w:rPr>
        <w:t>kV</w:t>
      </w:r>
      <w:proofErr w:type="spellEnd"/>
      <w:r>
        <w:rPr>
          <w:rFonts w:ascii="Trebuchet MS" w:hAnsi="Trebuchet MS"/>
          <w:sz w:val="22"/>
          <w:szCs w:val="22"/>
        </w:rPr>
        <w:t xml:space="preserve"> EPL atnaujinamos arba rekonstruojamos remiantis </w:t>
      </w:r>
      <w:r w:rsidRPr="00404046">
        <w:rPr>
          <w:rFonts w:ascii="Trebuchet MS" w:hAnsi="Trebuchet MS"/>
          <w:sz w:val="22"/>
          <w:szCs w:val="22"/>
        </w:rPr>
        <w:t xml:space="preserve">„330–110 </w:t>
      </w:r>
      <w:proofErr w:type="spellStart"/>
      <w:r w:rsidRPr="00404046">
        <w:rPr>
          <w:rFonts w:ascii="Trebuchet MS" w:hAnsi="Trebuchet MS"/>
          <w:sz w:val="22"/>
          <w:szCs w:val="22"/>
        </w:rPr>
        <w:t>kV</w:t>
      </w:r>
      <w:proofErr w:type="spellEnd"/>
      <w:r w:rsidRPr="00404046">
        <w:rPr>
          <w:rFonts w:ascii="Trebuchet MS" w:hAnsi="Trebuchet MS"/>
          <w:sz w:val="22"/>
          <w:szCs w:val="22"/>
        </w:rPr>
        <w:t xml:space="preserve"> įtampos oro linijų pagrindinių elementų techninės būklės ir atstatymo kiekių nustatymo metodika. </w:t>
      </w:r>
      <w:r w:rsidR="00D70408" w:rsidRPr="00556B21">
        <w:rPr>
          <w:rFonts w:ascii="Trebuchet MS" w:hAnsi="Trebuchet MS"/>
          <w:sz w:val="22"/>
          <w:szCs w:val="22"/>
        </w:rPr>
        <w:t>2015–2024 metais</w:t>
      </w:r>
      <w:r>
        <w:rPr>
          <w:rFonts w:ascii="Trebuchet MS" w:hAnsi="Trebuchet MS"/>
          <w:sz w:val="22"/>
          <w:szCs w:val="22"/>
        </w:rPr>
        <w:t xml:space="preserve"> planuojama</w:t>
      </w:r>
      <w:r w:rsidR="00D70408" w:rsidRPr="00556B21">
        <w:rPr>
          <w:rFonts w:ascii="Trebuchet MS" w:hAnsi="Trebuchet MS"/>
          <w:sz w:val="22"/>
          <w:szCs w:val="22"/>
        </w:rPr>
        <w:t xml:space="preserve"> dėmes</w:t>
      </w:r>
      <w:r>
        <w:rPr>
          <w:rFonts w:ascii="Trebuchet MS" w:hAnsi="Trebuchet MS"/>
          <w:sz w:val="22"/>
          <w:szCs w:val="22"/>
        </w:rPr>
        <w:t>į</w:t>
      </w:r>
      <w:r w:rsidR="00D70408" w:rsidRPr="00556B21">
        <w:rPr>
          <w:rFonts w:ascii="Trebuchet MS" w:hAnsi="Trebuchet MS"/>
          <w:sz w:val="22"/>
          <w:szCs w:val="22"/>
        </w:rPr>
        <w:t xml:space="preserve"> </w:t>
      </w:r>
      <w:r>
        <w:rPr>
          <w:rFonts w:ascii="Trebuchet MS" w:hAnsi="Trebuchet MS"/>
          <w:sz w:val="22"/>
          <w:szCs w:val="22"/>
        </w:rPr>
        <w:t>skirti</w:t>
      </w:r>
      <w:r w:rsidR="00D70408" w:rsidRPr="00556B21">
        <w:rPr>
          <w:rFonts w:ascii="Trebuchet MS" w:hAnsi="Trebuchet MS"/>
          <w:sz w:val="22"/>
          <w:szCs w:val="22"/>
        </w:rPr>
        <w:t xml:space="preserve"> ne tik </w:t>
      </w:r>
      <w:r>
        <w:rPr>
          <w:rFonts w:ascii="Trebuchet MS" w:hAnsi="Trebuchet MS"/>
          <w:sz w:val="22"/>
          <w:szCs w:val="22"/>
        </w:rPr>
        <w:t xml:space="preserve">gelžbetoninių </w:t>
      </w:r>
      <w:r w:rsidR="00D70408" w:rsidRPr="00556B21">
        <w:rPr>
          <w:rFonts w:ascii="Trebuchet MS" w:hAnsi="Trebuchet MS"/>
          <w:sz w:val="22"/>
          <w:szCs w:val="22"/>
        </w:rPr>
        <w:t xml:space="preserve">linijų </w:t>
      </w:r>
      <w:r w:rsidR="00D70408" w:rsidRPr="0008085E">
        <w:rPr>
          <w:rFonts w:ascii="Trebuchet MS" w:hAnsi="Trebuchet MS"/>
          <w:sz w:val="22"/>
          <w:szCs w:val="22"/>
        </w:rPr>
        <w:t>atramų keitimui</w:t>
      </w:r>
      <w:r w:rsidR="00D70408" w:rsidRPr="00556B21">
        <w:rPr>
          <w:rFonts w:ascii="Trebuchet MS" w:hAnsi="Trebuchet MS"/>
          <w:sz w:val="22"/>
          <w:szCs w:val="22"/>
        </w:rPr>
        <w:t>, senų laidų</w:t>
      </w:r>
      <w:r>
        <w:rPr>
          <w:rFonts w:ascii="Trebuchet MS" w:hAnsi="Trebuchet MS"/>
          <w:sz w:val="22"/>
          <w:szCs w:val="22"/>
        </w:rPr>
        <w:t xml:space="preserve"> keitimui, bet ir metalinių atramų bei</w:t>
      </w:r>
      <w:r w:rsidR="00D70408" w:rsidRPr="00556B21">
        <w:rPr>
          <w:rFonts w:ascii="Trebuchet MS" w:hAnsi="Trebuchet MS"/>
          <w:sz w:val="22"/>
          <w:szCs w:val="22"/>
        </w:rPr>
        <w:t xml:space="preserve"> </w:t>
      </w:r>
      <w:r w:rsidR="009765C6" w:rsidRPr="00556B21">
        <w:rPr>
          <w:rFonts w:ascii="Trebuchet MS" w:hAnsi="Trebuchet MS"/>
          <w:sz w:val="22"/>
          <w:szCs w:val="22"/>
        </w:rPr>
        <w:t>ir kitų linijų elementų keitim</w:t>
      </w:r>
      <w:r w:rsidR="00D70408" w:rsidRPr="00556B21">
        <w:rPr>
          <w:rFonts w:ascii="Trebuchet MS" w:hAnsi="Trebuchet MS"/>
          <w:sz w:val="22"/>
          <w:szCs w:val="22"/>
        </w:rPr>
        <w:t xml:space="preserve">ui. Taip pat planuojama pradėti įgyvendinti projektą „Paukščių apsaugos priemonių įdiegimas Lietuvos aukštos įtampos elektros energijos perdavimo tinkle“. </w:t>
      </w:r>
    </w:p>
    <w:p w14:paraId="7930216C" w14:textId="4AD9D42B" w:rsidR="00D70408" w:rsidRPr="00AB2E68" w:rsidRDefault="00D70408" w:rsidP="00AB2E68">
      <w:pPr>
        <w:pStyle w:val="Heading2"/>
        <w:numPr>
          <w:ilvl w:val="1"/>
          <w:numId w:val="23"/>
        </w:numPr>
        <w:rPr>
          <w:caps w:val="0"/>
          <w:sz w:val="22"/>
          <w:szCs w:val="22"/>
        </w:rPr>
      </w:pPr>
      <w:bookmarkStart w:id="84" w:name="_Toc419810327"/>
      <w:bookmarkStart w:id="85" w:name="_Toc422400547"/>
      <w:r w:rsidRPr="00AB2E68">
        <w:rPr>
          <w:caps w:val="0"/>
          <w:sz w:val="22"/>
          <w:szCs w:val="22"/>
        </w:rPr>
        <w:t>Investiciniai projektai naujų vartotojų</w:t>
      </w:r>
      <w:r w:rsidR="007D57AE" w:rsidRPr="00AB2E68">
        <w:rPr>
          <w:caps w:val="0"/>
          <w:sz w:val="22"/>
          <w:szCs w:val="22"/>
        </w:rPr>
        <w:t>/gamintojų</w:t>
      </w:r>
      <w:r w:rsidRPr="00AB2E68">
        <w:rPr>
          <w:caps w:val="0"/>
          <w:sz w:val="22"/>
          <w:szCs w:val="22"/>
        </w:rPr>
        <w:t xml:space="preserve"> prijungimui</w:t>
      </w:r>
      <w:bookmarkEnd w:id="84"/>
      <w:bookmarkEnd w:id="85"/>
    </w:p>
    <w:p w14:paraId="17E6F5B7" w14:textId="5875BB89" w:rsidR="00D70408" w:rsidRPr="00556B21" w:rsidRDefault="007D57AE" w:rsidP="00D70408">
      <w:pPr>
        <w:rPr>
          <w:rFonts w:ascii="Trebuchet MS" w:hAnsi="Trebuchet MS" w:cs="Arial"/>
          <w:sz w:val="22"/>
          <w:szCs w:val="22"/>
        </w:rPr>
      </w:pPr>
      <w:r w:rsidRPr="00556B21">
        <w:rPr>
          <w:rFonts w:ascii="Trebuchet MS" w:hAnsi="Trebuchet MS" w:cs="Arial"/>
          <w:sz w:val="22"/>
          <w:szCs w:val="22"/>
        </w:rPr>
        <w:t xml:space="preserve">60 MW galios vėjo elektrinių prijungimui prie perdavimo tinklų Šilutės rajone planuojama pastatyti </w:t>
      </w:r>
      <w:r w:rsidRPr="00556B21">
        <w:rPr>
          <w:rFonts w:ascii="Trebuchet MS" w:hAnsi="Trebuchet MS" w:cs="Arial"/>
          <w:b/>
          <w:sz w:val="22"/>
          <w:szCs w:val="22"/>
        </w:rPr>
        <w:t xml:space="preserve">330 </w:t>
      </w:r>
      <w:proofErr w:type="spellStart"/>
      <w:r w:rsidRPr="00556B21">
        <w:rPr>
          <w:rFonts w:ascii="Trebuchet MS" w:hAnsi="Trebuchet MS" w:cs="Arial"/>
          <w:b/>
          <w:sz w:val="22"/>
          <w:szCs w:val="22"/>
        </w:rPr>
        <w:t>kV</w:t>
      </w:r>
      <w:proofErr w:type="spellEnd"/>
      <w:r w:rsidRPr="00556B21">
        <w:rPr>
          <w:rFonts w:ascii="Trebuchet MS" w:hAnsi="Trebuchet MS" w:cs="Arial"/>
          <w:b/>
          <w:sz w:val="22"/>
          <w:szCs w:val="22"/>
        </w:rPr>
        <w:t xml:space="preserve"> „Šyšos“ VE transformatorių pastotę</w:t>
      </w:r>
      <w:r w:rsidRPr="00556B21">
        <w:rPr>
          <w:rFonts w:ascii="Trebuchet MS" w:hAnsi="Trebuchet MS" w:cs="Arial"/>
          <w:sz w:val="22"/>
          <w:szCs w:val="22"/>
        </w:rPr>
        <w:t xml:space="preserve">, kuri bus prijungta prie 330 </w:t>
      </w:r>
      <w:proofErr w:type="spellStart"/>
      <w:r w:rsidRPr="00556B21">
        <w:rPr>
          <w:rFonts w:ascii="Trebuchet MS" w:hAnsi="Trebuchet MS" w:cs="Arial"/>
          <w:sz w:val="22"/>
          <w:szCs w:val="22"/>
        </w:rPr>
        <w:t>kV</w:t>
      </w:r>
      <w:proofErr w:type="spellEnd"/>
      <w:r w:rsidRPr="00556B21">
        <w:rPr>
          <w:rFonts w:ascii="Trebuchet MS" w:hAnsi="Trebuchet MS" w:cs="Arial"/>
          <w:sz w:val="22"/>
          <w:szCs w:val="22"/>
        </w:rPr>
        <w:t xml:space="preserve"> oro linijos Klaipėda–Bitėnai.</w:t>
      </w:r>
    </w:p>
    <w:p w14:paraId="396F205D" w14:textId="61CBA943" w:rsidR="007D57AE" w:rsidRPr="00556B21" w:rsidRDefault="007D57AE" w:rsidP="007D57AE">
      <w:pPr>
        <w:rPr>
          <w:rFonts w:ascii="Trebuchet MS" w:hAnsi="Trebuchet MS" w:cs="Arial"/>
          <w:bCs/>
          <w:sz w:val="22"/>
          <w:szCs w:val="22"/>
        </w:rPr>
      </w:pPr>
      <w:r w:rsidRPr="00556B21">
        <w:rPr>
          <w:rFonts w:ascii="Trebuchet MS" w:hAnsi="Trebuchet MS" w:cs="Arial"/>
          <w:bCs/>
          <w:sz w:val="22"/>
          <w:szCs w:val="22"/>
        </w:rPr>
        <w:t xml:space="preserve">„Lietuvos energijos gamyba“, AB planuoja įrengti </w:t>
      </w:r>
      <w:r w:rsidRPr="00556B21">
        <w:rPr>
          <w:rFonts w:ascii="Trebuchet MS" w:hAnsi="Trebuchet MS" w:cs="Arial"/>
          <w:b/>
          <w:bCs/>
          <w:sz w:val="22"/>
          <w:szCs w:val="22"/>
        </w:rPr>
        <w:t>penktąjį 225 MW galios agregatą</w:t>
      </w:r>
      <w:r w:rsidR="009D5F2D">
        <w:rPr>
          <w:rFonts w:ascii="Trebuchet MS" w:hAnsi="Trebuchet MS" w:cs="Arial"/>
          <w:b/>
          <w:bCs/>
          <w:sz w:val="22"/>
          <w:szCs w:val="22"/>
        </w:rPr>
        <w:t xml:space="preserve"> </w:t>
      </w:r>
      <w:r w:rsidR="009D5F2D">
        <w:rPr>
          <w:rFonts w:ascii="Trebuchet MS" w:hAnsi="Trebuchet MS" w:cs="Arial"/>
          <w:bCs/>
          <w:sz w:val="22"/>
          <w:szCs w:val="22"/>
        </w:rPr>
        <w:t>Kruonio HAE</w:t>
      </w:r>
      <w:r w:rsidRPr="00556B21">
        <w:rPr>
          <w:rFonts w:ascii="Trebuchet MS" w:hAnsi="Trebuchet MS" w:cs="Arial"/>
          <w:bCs/>
          <w:sz w:val="22"/>
          <w:szCs w:val="22"/>
        </w:rPr>
        <w:t>. Galutinį sprendimą dėl šio agregato statybos ir investicijų planuoja</w:t>
      </w:r>
      <w:r w:rsidR="009D5F2D">
        <w:rPr>
          <w:rFonts w:ascii="Trebuchet MS" w:hAnsi="Trebuchet MS" w:cs="Arial"/>
          <w:bCs/>
          <w:sz w:val="22"/>
          <w:szCs w:val="22"/>
        </w:rPr>
        <w:t>ma</w:t>
      </w:r>
      <w:r w:rsidRPr="00556B21">
        <w:rPr>
          <w:rFonts w:ascii="Trebuchet MS" w:hAnsi="Trebuchet MS" w:cs="Arial"/>
          <w:bCs/>
          <w:sz w:val="22"/>
          <w:szCs w:val="22"/>
        </w:rPr>
        <w:t xml:space="preserve"> priimti 2016 metais, kai bus pastatytos elektros jungtys su Lenkija ir Švedija. Penkto agregato prijungimui planuojama atitinkamai išplėsti 330 </w:t>
      </w:r>
      <w:proofErr w:type="spellStart"/>
      <w:r w:rsidRPr="00556B21">
        <w:rPr>
          <w:rFonts w:ascii="Trebuchet MS" w:hAnsi="Trebuchet MS" w:cs="Arial"/>
          <w:bCs/>
          <w:sz w:val="22"/>
          <w:szCs w:val="22"/>
        </w:rPr>
        <w:t>kV</w:t>
      </w:r>
      <w:proofErr w:type="spellEnd"/>
      <w:r w:rsidRPr="00556B21">
        <w:rPr>
          <w:rFonts w:ascii="Trebuchet MS" w:hAnsi="Trebuchet MS" w:cs="Arial"/>
          <w:bCs/>
          <w:sz w:val="22"/>
          <w:szCs w:val="22"/>
        </w:rPr>
        <w:t xml:space="preserve"> Kruonio HAE TP </w:t>
      </w:r>
      <w:proofErr w:type="spellStart"/>
      <w:r w:rsidRPr="00556B21">
        <w:rPr>
          <w:rFonts w:ascii="Trebuchet MS" w:hAnsi="Trebuchet MS" w:cs="Arial"/>
          <w:bCs/>
          <w:sz w:val="22"/>
          <w:szCs w:val="22"/>
        </w:rPr>
        <w:t>skirstyklą</w:t>
      </w:r>
      <w:proofErr w:type="spellEnd"/>
      <w:r w:rsidRPr="00556B21">
        <w:rPr>
          <w:rFonts w:ascii="Trebuchet MS" w:hAnsi="Trebuchet MS" w:cs="Arial"/>
          <w:bCs/>
          <w:sz w:val="22"/>
          <w:szCs w:val="22"/>
        </w:rPr>
        <w:t xml:space="preserve">. </w:t>
      </w:r>
    </w:p>
    <w:p w14:paraId="303A0C6C" w14:textId="77777777" w:rsidR="0029070F" w:rsidRPr="00556B21" w:rsidRDefault="001F0628" w:rsidP="001F0628">
      <w:pPr>
        <w:rPr>
          <w:rFonts w:ascii="Trebuchet MS" w:hAnsi="Trebuchet MS" w:cs="Arial"/>
          <w:sz w:val="22"/>
          <w:szCs w:val="22"/>
        </w:rPr>
      </w:pPr>
      <w:r w:rsidRPr="00556B21">
        <w:rPr>
          <w:rFonts w:ascii="Trebuchet MS" w:hAnsi="Trebuchet MS" w:cs="Arial"/>
          <w:sz w:val="22"/>
          <w:szCs w:val="22"/>
        </w:rPr>
        <w:t xml:space="preserve">Naujų 110 </w:t>
      </w:r>
      <w:proofErr w:type="spellStart"/>
      <w:r w:rsidRPr="00556B21">
        <w:rPr>
          <w:rFonts w:ascii="Trebuchet MS" w:hAnsi="Trebuchet MS" w:cs="Arial"/>
          <w:sz w:val="22"/>
          <w:szCs w:val="22"/>
        </w:rPr>
        <w:t>kV</w:t>
      </w:r>
      <w:proofErr w:type="spellEnd"/>
      <w:r w:rsidRPr="00556B21">
        <w:rPr>
          <w:rFonts w:ascii="Trebuchet MS" w:hAnsi="Trebuchet MS" w:cs="Arial"/>
          <w:sz w:val="22"/>
          <w:szCs w:val="22"/>
        </w:rPr>
        <w:t xml:space="preserve"> TP statybą dažniausiai nulemia naujų vartotojų, gamintojų atsiradimas, spartus poreikio augimas, skirstomųjų ir perdavimo tinklų plėtros politika. 2015-2024 m. </w:t>
      </w:r>
      <w:r w:rsidR="0029070F" w:rsidRPr="00556B21">
        <w:rPr>
          <w:rFonts w:ascii="Trebuchet MS" w:hAnsi="Trebuchet MS" w:cs="Arial"/>
          <w:sz w:val="22"/>
          <w:szCs w:val="22"/>
        </w:rPr>
        <w:t>planuojama pastatyti:</w:t>
      </w:r>
    </w:p>
    <w:p w14:paraId="4F25FCD7" w14:textId="69EC9DAB" w:rsidR="001F0628" w:rsidRPr="00556B21" w:rsidRDefault="00C62F8D" w:rsidP="0029070F">
      <w:pPr>
        <w:pStyle w:val="ListParagraph"/>
        <w:numPr>
          <w:ilvl w:val="0"/>
          <w:numId w:val="27"/>
        </w:numPr>
        <w:ind w:left="0" w:firstLine="927"/>
        <w:rPr>
          <w:rFonts w:ascii="Trebuchet MS" w:hAnsi="Trebuchet MS" w:cs="Arial"/>
          <w:sz w:val="22"/>
          <w:szCs w:val="22"/>
        </w:rPr>
      </w:pPr>
      <w:r w:rsidRPr="00556B21">
        <w:rPr>
          <w:rFonts w:ascii="Trebuchet MS" w:hAnsi="Trebuchet MS" w:cs="Arial"/>
          <w:b/>
          <w:sz w:val="22"/>
          <w:szCs w:val="22"/>
        </w:rPr>
        <w:t>Tr</w:t>
      </w:r>
      <w:r w:rsidR="009D5F2D">
        <w:rPr>
          <w:rFonts w:ascii="Trebuchet MS" w:hAnsi="Trebuchet MS" w:cs="Arial"/>
          <w:b/>
          <w:sz w:val="22"/>
          <w:szCs w:val="22"/>
        </w:rPr>
        <w:t>i</w:t>
      </w:r>
      <w:r w:rsidRPr="00556B21">
        <w:rPr>
          <w:rFonts w:ascii="Trebuchet MS" w:hAnsi="Trebuchet MS" w:cs="Arial"/>
          <w:b/>
          <w:sz w:val="22"/>
          <w:szCs w:val="22"/>
        </w:rPr>
        <w:t xml:space="preserve">s 20/110 </w:t>
      </w:r>
      <w:proofErr w:type="spellStart"/>
      <w:r w:rsidRPr="00556B21">
        <w:rPr>
          <w:rFonts w:ascii="Trebuchet MS" w:hAnsi="Trebuchet MS" w:cs="Arial"/>
          <w:b/>
          <w:sz w:val="22"/>
          <w:szCs w:val="22"/>
        </w:rPr>
        <w:t>kV</w:t>
      </w:r>
      <w:proofErr w:type="spellEnd"/>
      <w:r w:rsidRPr="00556B21">
        <w:rPr>
          <w:rFonts w:ascii="Trebuchet MS" w:hAnsi="Trebuchet MS" w:cs="Arial"/>
          <w:b/>
          <w:sz w:val="22"/>
          <w:szCs w:val="22"/>
        </w:rPr>
        <w:t xml:space="preserve"> VE TP</w:t>
      </w:r>
      <w:r w:rsidRPr="00556B21">
        <w:rPr>
          <w:rFonts w:ascii="Trebuchet MS" w:hAnsi="Trebuchet MS" w:cs="Arial"/>
          <w:sz w:val="22"/>
          <w:szCs w:val="22"/>
        </w:rPr>
        <w:t xml:space="preserve"> </w:t>
      </w:r>
      <w:r w:rsidR="001F0628" w:rsidRPr="00556B21">
        <w:rPr>
          <w:rFonts w:ascii="Trebuchet MS" w:hAnsi="Trebuchet MS" w:cs="Arial"/>
          <w:sz w:val="22"/>
          <w:szCs w:val="22"/>
        </w:rPr>
        <w:t>2013 m. skatinimo kvotų paskirstymo aukcioną laimėjusi</w:t>
      </w:r>
      <w:r w:rsidRPr="00556B21">
        <w:rPr>
          <w:rFonts w:ascii="Trebuchet MS" w:hAnsi="Trebuchet MS" w:cs="Arial"/>
          <w:sz w:val="22"/>
          <w:szCs w:val="22"/>
        </w:rPr>
        <w:t>ų</w:t>
      </w:r>
      <w:r w:rsidR="001F0628" w:rsidRPr="00556B21">
        <w:rPr>
          <w:rFonts w:ascii="Trebuchet MS" w:hAnsi="Trebuchet MS" w:cs="Arial"/>
          <w:sz w:val="22"/>
          <w:szCs w:val="22"/>
        </w:rPr>
        <w:t xml:space="preserve"> vėjo elektrinių park</w:t>
      </w:r>
      <w:r w:rsidR="0029070F" w:rsidRPr="00556B21">
        <w:rPr>
          <w:rFonts w:ascii="Trebuchet MS" w:hAnsi="Trebuchet MS" w:cs="Arial"/>
          <w:sz w:val="22"/>
          <w:szCs w:val="22"/>
        </w:rPr>
        <w:t xml:space="preserve">ų </w:t>
      </w:r>
      <w:r w:rsidRPr="00556B21">
        <w:rPr>
          <w:rFonts w:ascii="Trebuchet MS" w:hAnsi="Trebuchet MS" w:cs="Arial"/>
          <w:sz w:val="22"/>
          <w:szCs w:val="22"/>
        </w:rPr>
        <w:t>prijungimui (UAB „</w:t>
      </w:r>
      <w:proofErr w:type="spellStart"/>
      <w:r w:rsidRPr="00556B21">
        <w:rPr>
          <w:rFonts w:ascii="Trebuchet MS" w:hAnsi="Trebuchet MS" w:cs="Arial"/>
          <w:sz w:val="22"/>
          <w:szCs w:val="22"/>
        </w:rPr>
        <w:t>Eurakras</w:t>
      </w:r>
      <w:proofErr w:type="spellEnd"/>
      <w:r w:rsidRPr="00556B21">
        <w:rPr>
          <w:rFonts w:ascii="Trebuchet MS" w:hAnsi="Trebuchet MS" w:cs="Arial"/>
          <w:sz w:val="22"/>
          <w:szCs w:val="22"/>
        </w:rPr>
        <w:t>“ (24 MW), UAB „Pamarių jėgainių energija“ (45 MW) ir „</w:t>
      </w:r>
      <w:proofErr w:type="spellStart"/>
      <w:r w:rsidRPr="00556B21">
        <w:rPr>
          <w:rFonts w:ascii="Trebuchet MS" w:hAnsi="Trebuchet MS" w:cs="Arial"/>
          <w:sz w:val="22"/>
          <w:szCs w:val="22"/>
        </w:rPr>
        <w:t>Amberwind</w:t>
      </w:r>
      <w:proofErr w:type="spellEnd"/>
      <w:r w:rsidRPr="00556B21">
        <w:rPr>
          <w:rFonts w:ascii="Trebuchet MS" w:hAnsi="Trebuchet MS" w:cs="Arial"/>
          <w:sz w:val="22"/>
          <w:szCs w:val="22"/>
        </w:rPr>
        <w:t>“ (73,5</w:t>
      </w:r>
      <w:r w:rsidRPr="00556B21">
        <w:rPr>
          <w:rStyle w:val="FootnoteReference"/>
          <w:rFonts w:ascii="Trebuchet MS" w:hAnsi="Trebuchet MS" w:cs="Arial"/>
          <w:sz w:val="22"/>
          <w:szCs w:val="22"/>
        </w:rPr>
        <w:footnoteReference w:id="4"/>
      </w:r>
      <w:r w:rsidRPr="00556B21">
        <w:rPr>
          <w:rFonts w:ascii="Trebuchet MS" w:hAnsi="Trebuchet MS" w:cs="Arial"/>
          <w:sz w:val="22"/>
          <w:szCs w:val="22"/>
        </w:rPr>
        <w:t xml:space="preserve"> MW))</w:t>
      </w:r>
      <w:r w:rsidR="001F0628" w:rsidRPr="00556B21">
        <w:rPr>
          <w:rFonts w:ascii="Trebuchet MS" w:hAnsi="Trebuchet MS" w:cs="Arial"/>
          <w:sz w:val="22"/>
          <w:szCs w:val="22"/>
        </w:rPr>
        <w:t>.</w:t>
      </w:r>
      <w:r w:rsidR="0029070F" w:rsidRPr="00556B21">
        <w:rPr>
          <w:rFonts w:ascii="Trebuchet MS" w:hAnsi="Trebuchet MS" w:cs="Arial"/>
          <w:sz w:val="22"/>
          <w:szCs w:val="22"/>
        </w:rPr>
        <w:t xml:space="preserve"> </w:t>
      </w:r>
    </w:p>
    <w:p w14:paraId="47E7C318" w14:textId="69EAD280" w:rsidR="00B6020F" w:rsidRPr="00556B21" w:rsidRDefault="00B6020F" w:rsidP="0029070F">
      <w:pPr>
        <w:pStyle w:val="ListParagraph"/>
        <w:numPr>
          <w:ilvl w:val="0"/>
          <w:numId w:val="27"/>
        </w:numPr>
        <w:ind w:left="0" w:firstLine="927"/>
        <w:rPr>
          <w:rFonts w:ascii="Trebuchet MS" w:hAnsi="Trebuchet MS" w:cs="Arial"/>
          <w:sz w:val="22"/>
          <w:szCs w:val="22"/>
        </w:rPr>
      </w:pPr>
      <w:r w:rsidRPr="00556B21">
        <w:rPr>
          <w:rFonts w:ascii="Trebuchet MS" w:hAnsi="Trebuchet MS" w:cs="Arial"/>
          <w:sz w:val="22"/>
          <w:szCs w:val="22"/>
        </w:rPr>
        <w:t xml:space="preserve">Naujų vartotojų prijungimui pietinėje Vilniaus miesto </w:t>
      </w:r>
      <w:r w:rsidR="00556B21" w:rsidRPr="00556B21">
        <w:rPr>
          <w:rFonts w:ascii="Trebuchet MS" w:hAnsi="Trebuchet MS" w:cs="Arial"/>
          <w:sz w:val="22"/>
          <w:szCs w:val="22"/>
        </w:rPr>
        <w:t>dalyje planuojama</w:t>
      </w:r>
      <w:r w:rsidRPr="00556B21">
        <w:rPr>
          <w:rFonts w:ascii="Trebuchet MS" w:hAnsi="Trebuchet MS" w:cs="Arial"/>
          <w:sz w:val="22"/>
          <w:szCs w:val="22"/>
        </w:rPr>
        <w:t xml:space="preserve"> pastatyti </w:t>
      </w:r>
      <w:r w:rsidRPr="00556B21">
        <w:rPr>
          <w:rFonts w:ascii="Trebuchet MS" w:hAnsi="Trebuchet MS" w:cs="Arial"/>
          <w:b/>
          <w:sz w:val="22"/>
          <w:szCs w:val="22"/>
        </w:rPr>
        <w:t xml:space="preserve">110/10 </w:t>
      </w:r>
      <w:proofErr w:type="spellStart"/>
      <w:r w:rsidRPr="00556B21">
        <w:rPr>
          <w:rFonts w:ascii="Trebuchet MS" w:hAnsi="Trebuchet MS" w:cs="Arial"/>
          <w:b/>
          <w:sz w:val="22"/>
          <w:szCs w:val="22"/>
        </w:rPr>
        <w:t>kV</w:t>
      </w:r>
      <w:proofErr w:type="spellEnd"/>
      <w:r w:rsidRPr="00556B21">
        <w:rPr>
          <w:rFonts w:ascii="Trebuchet MS" w:hAnsi="Trebuchet MS" w:cs="Arial"/>
          <w:sz w:val="22"/>
          <w:szCs w:val="22"/>
        </w:rPr>
        <w:t xml:space="preserve"> </w:t>
      </w:r>
      <w:proofErr w:type="spellStart"/>
      <w:r w:rsidRPr="00556B21">
        <w:rPr>
          <w:rFonts w:ascii="Trebuchet MS" w:hAnsi="Trebuchet MS" w:cs="Arial"/>
          <w:b/>
          <w:sz w:val="22"/>
          <w:szCs w:val="22"/>
        </w:rPr>
        <w:t>Kuprijoniškių</w:t>
      </w:r>
      <w:proofErr w:type="spellEnd"/>
      <w:r w:rsidRPr="00556B21">
        <w:rPr>
          <w:rFonts w:ascii="Trebuchet MS" w:hAnsi="Trebuchet MS" w:cs="Arial"/>
          <w:b/>
          <w:sz w:val="22"/>
          <w:szCs w:val="22"/>
        </w:rPr>
        <w:t xml:space="preserve"> TP</w:t>
      </w:r>
      <w:r w:rsidRPr="00556B21">
        <w:rPr>
          <w:rFonts w:ascii="Trebuchet MS" w:hAnsi="Trebuchet MS" w:cs="Arial"/>
          <w:sz w:val="22"/>
          <w:szCs w:val="22"/>
        </w:rPr>
        <w:t xml:space="preserve">. Naujos 110/10 </w:t>
      </w:r>
      <w:proofErr w:type="spellStart"/>
      <w:r w:rsidRPr="00556B21">
        <w:rPr>
          <w:rFonts w:ascii="Trebuchet MS" w:hAnsi="Trebuchet MS" w:cs="Arial"/>
          <w:sz w:val="22"/>
          <w:szCs w:val="22"/>
        </w:rPr>
        <w:t>kV</w:t>
      </w:r>
      <w:proofErr w:type="spellEnd"/>
      <w:r w:rsidRPr="00556B21">
        <w:rPr>
          <w:rFonts w:ascii="Trebuchet MS" w:hAnsi="Trebuchet MS" w:cs="Arial"/>
          <w:sz w:val="22"/>
          <w:szCs w:val="22"/>
        </w:rPr>
        <w:t xml:space="preserve"> </w:t>
      </w:r>
      <w:proofErr w:type="spellStart"/>
      <w:r w:rsidRPr="00556B21">
        <w:rPr>
          <w:rFonts w:ascii="Trebuchet MS" w:hAnsi="Trebuchet MS" w:cs="Arial"/>
          <w:sz w:val="22"/>
          <w:szCs w:val="22"/>
        </w:rPr>
        <w:t>Kuprijoniškių</w:t>
      </w:r>
      <w:proofErr w:type="spellEnd"/>
      <w:r w:rsidRPr="00556B21">
        <w:rPr>
          <w:rFonts w:ascii="Trebuchet MS" w:hAnsi="Trebuchet MS" w:cs="Arial"/>
          <w:sz w:val="22"/>
          <w:szCs w:val="22"/>
        </w:rPr>
        <w:t xml:space="preserve"> TP</w:t>
      </w:r>
      <w:r w:rsidRPr="00556B21">
        <w:rPr>
          <w:rFonts w:ascii="Trebuchet MS" w:hAnsi="Trebuchet MS" w:cs="Arial"/>
          <w:b/>
          <w:sz w:val="22"/>
          <w:szCs w:val="22"/>
        </w:rPr>
        <w:t xml:space="preserve"> </w:t>
      </w:r>
      <w:r w:rsidRPr="00556B21">
        <w:rPr>
          <w:rFonts w:ascii="Trebuchet MS" w:hAnsi="Trebuchet MS" w:cs="Arial"/>
          <w:sz w:val="22"/>
          <w:szCs w:val="22"/>
        </w:rPr>
        <w:t xml:space="preserve">prijungimui prie sistemos reikės pakloti </w:t>
      </w:r>
      <w:r w:rsidRPr="00556B21">
        <w:rPr>
          <w:rFonts w:ascii="Trebuchet MS" w:hAnsi="Trebuchet MS" w:cs="Arial"/>
          <w:b/>
          <w:sz w:val="22"/>
          <w:szCs w:val="22"/>
        </w:rPr>
        <w:t>dvi kabelines atšakas</w:t>
      </w:r>
      <w:r w:rsidRPr="00556B21">
        <w:rPr>
          <w:rFonts w:ascii="Trebuchet MS" w:hAnsi="Trebuchet MS" w:cs="Arial"/>
          <w:sz w:val="22"/>
          <w:szCs w:val="22"/>
        </w:rPr>
        <w:t>.</w:t>
      </w:r>
    </w:p>
    <w:p w14:paraId="0DCC070D" w14:textId="3569A14F" w:rsidR="00B6020F" w:rsidRPr="00556B21" w:rsidRDefault="00B6020F" w:rsidP="0029070F">
      <w:pPr>
        <w:pStyle w:val="ListParagraph"/>
        <w:numPr>
          <w:ilvl w:val="0"/>
          <w:numId w:val="27"/>
        </w:numPr>
        <w:ind w:left="0" w:firstLine="927"/>
        <w:rPr>
          <w:rFonts w:ascii="Trebuchet MS" w:hAnsi="Trebuchet MS" w:cs="Arial"/>
          <w:sz w:val="22"/>
          <w:szCs w:val="22"/>
        </w:rPr>
      </w:pPr>
      <w:r w:rsidRPr="00556B21">
        <w:rPr>
          <w:rFonts w:ascii="Trebuchet MS" w:hAnsi="Trebuchet MS" w:cs="Arial"/>
          <w:sz w:val="22"/>
          <w:szCs w:val="22"/>
        </w:rPr>
        <w:t>Plečiantis statyboms Neries dešiniajame krante (Šnipiškių rajonas), esamas skirstomasis tinklas gali būti nepralaidus</w:t>
      </w:r>
      <w:r w:rsidR="00777182" w:rsidRPr="00556B21">
        <w:rPr>
          <w:rFonts w:ascii="Trebuchet MS" w:hAnsi="Trebuchet MS" w:cs="Arial"/>
          <w:sz w:val="22"/>
          <w:szCs w:val="22"/>
        </w:rPr>
        <w:t>, todėl numatoma</w:t>
      </w:r>
      <w:r w:rsidRPr="00556B21">
        <w:rPr>
          <w:rFonts w:ascii="Trebuchet MS" w:hAnsi="Trebuchet MS" w:cs="Arial"/>
          <w:sz w:val="22"/>
          <w:szCs w:val="22"/>
        </w:rPr>
        <w:t xml:space="preserve"> naujos </w:t>
      </w:r>
      <w:r w:rsidRPr="00556B21">
        <w:rPr>
          <w:rFonts w:ascii="Trebuchet MS" w:hAnsi="Trebuchet MS" w:cs="Arial"/>
          <w:b/>
          <w:sz w:val="22"/>
          <w:szCs w:val="22"/>
        </w:rPr>
        <w:t xml:space="preserve">110/10 </w:t>
      </w:r>
      <w:proofErr w:type="spellStart"/>
      <w:r w:rsidRPr="00556B21">
        <w:rPr>
          <w:rFonts w:ascii="Trebuchet MS" w:hAnsi="Trebuchet MS" w:cs="Arial"/>
          <w:b/>
          <w:sz w:val="22"/>
          <w:szCs w:val="22"/>
        </w:rPr>
        <w:t>kV</w:t>
      </w:r>
      <w:proofErr w:type="spellEnd"/>
      <w:r w:rsidRPr="00556B21">
        <w:rPr>
          <w:rFonts w:ascii="Trebuchet MS" w:hAnsi="Trebuchet MS" w:cs="Arial"/>
          <w:b/>
          <w:sz w:val="22"/>
          <w:szCs w:val="22"/>
        </w:rPr>
        <w:t xml:space="preserve"> Šnipiškių TP </w:t>
      </w:r>
      <w:r w:rsidRPr="00556B21">
        <w:rPr>
          <w:rFonts w:ascii="Trebuchet MS" w:hAnsi="Trebuchet MS" w:cs="Arial"/>
          <w:sz w:val="22"/>
          <w:szCs w:val="22"/>
        </w:rPr>
        <w:t>statyb</w:t>
      </w:r>
      <w:r w:rsidR="009D5F2D">
        <w:rPr>
          <w:rFonts w:ascii="Trebuchet MS" w:hAnsi="Trebuchet MS" w:cs="Arial"/>
          <w:sz w:val="22"/>
          <w:szCs w:val="22"/>
        </w:rPr>
        <w:t>a</w:t>
      </w:r>
      <w:r w:rsidRPr="00556B21">
        <w:rPr>
          <w:rFonts w:ascii="Trebuchet MS" w:hAnsi="Trebuchet MS" w:cs="Arial"/>
          <w:sz w:val="22"/>
          <w:szCs w:val="22"/>
        </w:rPr>
        <w:t>. TP</w:t>
      </w:r>
      <w:r w:rsidRPr="00556B21">
        <w:rPr>
          <w:rFonts w:ascii="Trebuchet MS" w:hAnsi="Trebuchet MS" w:cs="Arial"/>
          <w:b/>
          <w:sz w:val="22"/>
          <w:szCs w:val="22"/>
        </w:rPr>
        <w:t xml:space="preserve"> </w:t>
      </w:r>
      <w:r w:rsidRPr="00556B21">
        <w:rPr>
          <w:rFonts w:ascii="Trebuchet MS" w:hAnsi="Trebuchet MS" w:cs="Arial"/>
          <w:sz w:val="22"/>
          <w:szCs w:val="22"/>
        </w:rPr>
        <w:t xml:space="preserve">prijungimui prie sistemos reikės pakloti </w:t>
      </w:r>
      <w:r w:rsidRPr="00556B21">
        <w:rPr>
          <w:rFonts w:ascii="Trebuchet MS" w:hAnsi="Trebuchet MS" w:cs="Arial"/>
          <w:b/>
          <w:sz w:val="22"/>
          <w:szCs w:val="22"/>
        </w:rPr>
        <w:t>dvi kabelines linijas.</w:t>
      </w:r>
    </w:p>
    <w:p w14:paraId="5FC02B62" w14:textId="1DAAE611" w:rsidR="00B6020F" w:rsidRPr="00556B21" w:rsidRDefault="00B6020F" w:rsidP="0029070F">
      <w:pPr>
        <w:pStyle w:val="ListParagraph"/>
        <w:numPr>
          <w:ilvl w:val="0"/>
          <w:numId w:val="27"/>
        </w:numPr>
        <w:ind w:left="0" w:firstLine="927"/>
        <w:rPr>
          <w:rFonts w:ascii="Trebuchet MS" w:hAnsi="Trebuchet MS" w:cs="Arial"/>
          <w:sz w:val="22"/>
          <w:szCs w:val="22"/>
        </w:rPr>
      </w:pPr>
      <w:r w:rsidRPr="00556B21">
        <w:rPr>
          <w:rFonts w:ascii="Trebuchet MS" w:hAnsi="Trebuchet MS" w:cs="Arial"/>
          <w:sz w:val="22"/>
          <w:szCs w:val="22"/>
        </w:rPr>
        <w:t xml:space="preserve">Naujų vartotojų, esančių Trakų rajono rytinėje dalyje, maitinimui AB LESTO planuoja naujos </w:t>
      </w:r>
      <w:r w:rsidRPr="00556B21">
        <w:rPr>
          <w:rFonts w:ascii="Trebuchet MS" w:hAnsi="Trebuchet MS" w:cs="Arial"/>
          <w:b/>
          <w:sz w:val="22"/>
          <w:szCs w:val="22"/>
        </w:rPr>
        <w:t xml:space="preserve">110/10 </w:t>
      </w:r>
      <w:proofErr w:type="spellStart"/>
      <w:r w:rsidRPr="00556B21">
        <w:rPr>
          <w:rFonts w:ascii="Trebuchet MS" w:hAnsi="Trebuchet MS" w:cs="Arial"/>
          <w:b/>
          <w:sz w:val="22"/>
          <w:szCs w:val="22"/>
        </w:rPr>
        <w:t>kV</w:t>
      </w:r>
      <w:proofErr w:type="spellEnd"/>
      <w:r w:rsidRPr="00556B21">
        <w:rPr>
          <w:rFonts w:ascii="Trebuchet MS" w:hAnsi="Trebuchet MS" w:cs="Arial"/>
          <w:b/>
          <w:sz w:val="22"/>
          <w:szCs w:val="22"/>
        </w:rPr>
        <w:t xml:space="preserve"> Lazdėnų TP </w:t>
      </w:r>
      <w:r w:rsidRPr="00556B21">
        <w:rPr>
          <w:rFonts w:ascii="Trebuchet MS" w:hAnsi="Trebuchet MS" w:cs="Arial"/>
          <w:sz w:val="22"/>
          <w:szCs w:val="22"/>
        </w:rPr>
        <w:t>statybą.</w:t>
      </w:r>
    </w:p>
    <w:p w14:paraId="46EC5AC7" w14:textId="2F794639" w:rsidR="00777182" w:rsidRPr="00556B21" w:rsidRDefault="00777182" w:rsidP="0029070F">
      <w:pPr>
        <w:pStyle w:val="ListParagraph"/>
        <w:numPr>
          <w:ilvl w:val="0"/>
          <w:numId w:val="27"/>
        </w:numPr>
        <w:ind w:left="0" w:firstLine="927"/>
        <w:rPr>
          <w:rFonts w:ascii="Trebuchet MS" w:hAnsi="Trebuchet MS" w:cs="Arial"/>
          <w:sz w:val="22"/>
          <w:szCs w:val="22"/>
        </w:rPr>
      </w:pPr>
      <w:r w:rsidRPr="00556B21">
        <w:rPr>
          <w:rFonts w:ascii="Trebuchet MS" w:hAnsi="Trebuchet MS" w:cs="Arial"/>
          <w:sz w:val="22"/>
          <w:szCs w:val="22"/>
        </w:rPr>
        <w:t xml:space="preserve">Naujų vartotojų, planuojamų prijungti prie elektros energetikos sistemos Sitkūnų apylinkėse, maitinimui siūloma pastatyti </w:t>
      </w:r>
      <w:r w:rsidRPr="00556B21">
        <w:rPr>
          <w:rFonts w:ascii="Trebuchet MS" w:hAnsi="Trebuchet MS" w:cs="Arial"/>
          <w:b/>
          <w:sz w:val="22"/>
          <w:szCs w:val="22"/>
        </w:rPr>
        <w:t xml:space="preserve">110/35/10 </w:t>
      </w:r>
      <w:proofErr w:type="spellStart"/>
      <w:r w:rsidRPr="00556B21">
        <w:rPr>
          <w:rFonts w:ascii="Trebuchet MS" w:hAnsi="Trebuchet MS" w:cs="Arial"/>
          <w:b/>
          <w:sz w:val="22"/>
          <w:szCs w:val="22"/>
        </w:rPr>
        <w:t>kV</w:t>
      </w:r>
      <w:proofErr w:type="spellEnd"/>
      <w:r w:rsidRPr="00556B21">
        <w:rPr>
          <w:rFonts w:ascii="Trebuchet MS" w:hAnsi="Trebuchet MS" w:cs="Arial"/>
          <w:b/>
          <w:sz w:val="22"/>
          <w:szCs w:val="22"/>
        </w:rPr>
        <w:t xml:space="preserve"> Sitkūnų TP</w:t>
      </w:r>
      <w:r w:rsidRPr="00556B21">
        <w:rPr>
          <w:rFonts w:ascii="Trebuchet MS" w:hAnsi="Trebuchet MS" w:cs="Arial"/>
          <w:sz w:val="22"/>
          <w:szCs w:val="22"/>
        </w:rPr>
        <w:t>. Naujos TP</w:t>
      </w:r>
      <w:r w:rsidRPr="00556B21">
        <w:rPr>
          <w:rFonts w:ascii="Trebuchet MS" w:hAnsi="Trebuchet MS" w:cs="Arial"/>
          <w:b/>
          <w:sz w:val="22"/>
          <w:szCs w:val="22"/>
        </w:rPr>
        <w:t xml:space="preserve"> </w:t>
      </w:r>
      <w:r w:rsidRPr="00556B21">
        <w:rPr>
          <w:rFonts w:ascii="Trebuchet MS" w:hAnsi="Trebuchet MS" w:cs="Arial"/>
          <w:sz w:val="22"/>
          <w:szCs w:val="22"/>
        </w:rPr>
        <w:t xml:space="preserve">prijungimui prie </w:t>
      </w:r>
      <w:r w:rsidRPr="00556B21">
        <w:rPr>
          <w:rFonts w:ascii="Trebuchet MS" w:hAnsi="Trebuchet MS" w:cs="Arial"/>
          <w:sz w:val="22"/>
          <w:szCs w:val="22"/>
        </w:rPr>
        <w:lastRenderedPageBreak/>
        <w:t xml:space="preserve">sistemos reikės pastatyti apie 9 km ilgio 110 </w:t>
      </w:r>
      <w:proofErr w:type="spellStart"/>
      <w:r w:rsidRPr="00556B21">
        <w:rPr>
          <w:rFonts w:ascii="Trebuchet MS" w:hAnsi="Trebuchet MS" w:cs="Arial"/>
          <w:sz w:val="22"/>
          <w:szCs w:val="22"/>
        </w:rPr>
        <w:t>kV</w:t>
      </w:r>
      <w:proofErr w:type="spellEnd"/>
      <w:r w:rsidRPr="00556B21">
        <w:rPr>
          <w:rFonts w:ascii="Trebuchet MS" w:hAnsi="Trebuchet MS" w:cs="Arial"/>
          <w:sz w:val="22"/>
          <w:szCs w:val="22"/>
        </w:rPr>
        <w:t xml:space="preserve"> oro liniją iki esamos 110 </w:t>
      </w:r>
      <w:proofErr w:type="spellStart"/>
      <w:r w:rsidRPr="00556B21">
        <w:rPr>
          <w:rFonts w:ascii="Trebuchet MS" w:hAnsi="Trebuchet MS" w:cs="Arial"/>
          <w:sz w:val="22"/>
          <w:szCs w:val="22"/>
        </w:rPr>
        <w:t>kV</w:t>
      </w:r>
      <w:proofErr w:type="spellEnd"/>
      <w:r w:rsidRPr="00556B21">
        <w:rPr>
          <w:rFonts w:ascii="Trebuchet MS" w:hAnsi="Trebuchet MS" w:cs="Arial"/>
          <w:sz w:val="22"/>
          <w:szCs w:val="22"/>
        </w:rPr>
        <w:t xml:space="preserve"> OL Kaunas–Vandžiogala.</w:t>
      </w:r>
    </w:p>
    <w:p w14:paraId="277438BB" w14:textId="76984473" w:rsidR="00777182" w:rsidRPr="00556B21" w:rsidRDefault="00777182" w:rsidP="0029070F">
      <w:pPr>
        <w:pStyle w:val="ListParagraph"/>
        <w:numPr>
          <w:ilvl w:val="0"/>
          <w:numId w:val="27"/>
        </w:numPr>
        <w:ind w:left="0" w:firstLine="927"/>
        <w:rPr>
          <w:rFonts w:ascii="Trebuchet MS" w:hAnsi="Trebuchet MS" w:cs="Arial"/>
          <w:sz w:val="22"/>
          <w:szCs w:val="22"/>
        </w:rPr>
      </w:pPr>
      <w:r w:rsidRPr="00556B21">
        <w:rPr>
          <w:rFonts w:ascii="Trebuchet MS" w:hAnsi="Trebuchet MS" w:cs="Arial"/>
          <w:sz w:val="22"/>
          <w:szCs w:val="22"/>
        </w:rPr>
        <w:t xml:space="preserve">Besiplečiančių vartotojų, esančių Kaišiadorių rajono rytinėje dalyje, maitinimui AB LESTO planuoja naujos </w:t>
      </w:r>
      <w:r w:rsidRPr="00556B21">
        <w:rPr>
          <w:rFonts w:ascii="Trebuchet MS" w:hAnsi="Trebuchet MS" w:cs="Arial"/>
          <w:b/>
          <w:sz w:val="22"/>
          <w:szCs w:val="22"/>
        </w:rPr>
        <w:t xml:space="preserve">110/10 </w:t>
      </w:r>
      <w:proofErr w:type="spellStart"/>
      <w:r w:rsidRPr="00556B21">
        <w:rPr>
          <w:rFonts w:ascii="Trebuchet MS" w:hAnsi="Trebuchet MS" w:cs="Arial"/>
          <w:b/>
          <w:sz w:val="22"/>
          <w:szCs w:val="22"/>
        </w:rPr>
        <w:t>kV</w:t>
      </w:r>
      <w:proofErr w:type="spellEnd"/>
      <w:r w:rsidRPr="00556B21">
        <w:rPr>
          <w:rFonts w:ascii="Trebuchet MS" w:hAnsi="Trebuchet MS" w:cs="Arial"/>
          <w:b/>
          <w:sz w:val="22"/>
          <w:szCs w:val="22"/>
        </w:rPr>
        <w:t xml:space="preserve"> </w:t>
      </w:r>
      <w:proofErr w:type="spellStart"/>
      <w:r w:rsidRPr="00556B21">
        <w:rPr>
          <w:rFonts w:ascii="Trebuchet MS" w:hAnsi="Trebuchet MS" w:cs="Arial"/>
          <w:b/>
          <w:sz w:val="22"/>
          <w:szCs w:val="22"/>
        </w:rPr>
        <w:t>Liūtonių</w:t>
      </w:r>
      <w:proofErr w:type="spellEnd"/>
      <w:r w:rsidRPr="00556B21">
        <w:rPr>
          <w:rFonts w:ascii="Trebuchet MS" w:hAnsi="Trebuchet MS" w:cs="Arial"/>
          <w:b/>
          <w:sz w:val="22"/>
          <w:szCs w:val="22"/>
        </w:rPr>
        <w:t xml:space="preserve"> TP</w:t>
      </w:r>
      <w:r w:rsidRPr="00556B21">
        <w:rPr>
          <w:rFonts w:ascii="Trebuchet MS" w:hAnsi="Trebuchet MS" w:cs="Arial"/>
          <w:sz w:val="22"/>
          <w:szCs w:val="22"/>
        </w:rPr>
        <w:t xml:space="preserve"> statybą. Nauja TP būtų prijungiama prie esamos 110 </w:t>
      </w:r>
      <w:proofErr w:type="spellStart"/>
      <w:r w:rsidRPr="00556B21">
        <w:rPr>
          <w:rFonts w:ascii="Trebuchet MS" w:hAnsi="Trebuchet MS" w:cs="Arial"/>
          <w:sz w:val="22"/>
          <w:szCs w:val="22"/>
        </w:rPr>
        <w:t>kV</w:t>
      </w:r>
      <w:proofErr w:type="spellEnd"/>
      <w:r w:rsidRPr="00556B21">
        <w:rPr>
          <w:rFonts w:ascii="Trebuchet MS" w:hAnsi="Trebuchet MS" w:cs="Arial"/>
          <w:sz w:val="22"/>
          <w:szCs w:val="22"/>
        </w:rPr>
        <w:t xml:space="preserve"> linijos Kruonis-</w:t>
      </w:r>
      <w:proofErr w:type="spellStart"/>
      <w:r w:rsidRPr="00556B21">
        <w:rPr>
          <w:rFonts w:ascii="Trebuchet MS" w:hAnsi="Trebuchet MS" w:cs="Arial"/>
          <w:sz w:val="22"/>
          <w:szCs w:val="22"/>
        </w:rPr>
        <w:t>Žąsliai</w:t>
      </w:r>
      <w:proofErr w:type="spellEnd"/>
    </w:p>
    <w:p w14:paraId="366659DC" w14:textId="53415145" w:rsidR="00777182" w:rsidRPr="00556B21" w:rsidRDefault="00777182" w:rsidP="0029070F">
      <w:pPr>
        <w:pStyle w:val="ListParagraph"/>
        <w:numPr>
          <w:ilvl w:val="0"/>
          <w:numId w:val="27"/>
        </w:numPr>
        <w:ind w:left="0" w:firstLine="927"/>
        <w:rPr>
          <w:rFonts w:ascii="Trebuchet MS" w:hAnsi="Trebuchet MS" w:cs="Arial"/>
          <w:sz w:val="22"/>
          <w:szCs w:val="22"/>
        </w:rPr>
      </w:pPr>
      <w:r w:rsidRPr="00556B21">
        <w:rPr>
          <w:rFonts w:ascii="Trebuchet MS" w:hAnsi="Trebuchet MS" w:cs="Arial"/>
          <w:sz w:val="22"/>
          <w:szCs w:val="22"/>
        </w:rPr>
        <w:t>Remiantis AB „Lietuvos geležinkeliai“ informacija, įsibėgėja labai svarbaus europinės vėžės „</w:t>
      </w:r>
      <w:proofErr w:type="spellStart"/>
      <w:r w:rsidRPr="00556B21">
        <w:rPr>
          <w:rFonts w:ascii="Trebuchet MS" w:hAnsi="Trebuchet MS" w:cs="Arial"/>
          <w:sz w:val="22"/>
          <w:szCs w:val="22"/>
        </w:rPr>
        <w:t>Rail</w:t>
      </w:r>
      <w:proofErr w:type="spellEnd"/>
      <w:r w:rsidRPr="00556B21">
        <w:rPr>
          <w:rFonts w:ascii="Trebuchet MS" w:hAnsi="Trebuchet MS" w:cs="Arial"/>
          <w:sz w:val="22"/>
          <w:szCs w:val="22"/>
        </w:rPr>
        <w:t xml:space="preserve"> Baltica“ projekto įgyvendinimas. Geležinkelio ruožų elektrifikavimui planuojama pastatyti keturias traukos pastotes: </w:t>
      </w:r>
      <w:r w:rsidR="00201916" w:rsidRPr="00556B21">
        <w:rPr>
          <w:rFonts w:ascii="Trebuchet MS" w:hAnsi="Trebuchet MS" w:cs="Arial"/>
          <w:b/>
          <w:sz w:val="22"/>
          <w:szCs w:val="22"/>
        </w:rPr>
        <w:t xml:space="preserve">110/27,5/10 </w:t>
      </w:r>
      <w:proofErr w:type="spellStart"/>
      <w:r w:rsidR="00201916" w:rsidRPr="00556B21">
        <w:rPr>
          <w:rFonts w:ascii="Trebuchet MS" w:hAnsi="Trebuchet MS" w:cs="Arial"/>
          <w:b/>
          <w:sz w:val="22"/>
          <w:szCs w:val="22"/>
        </w:rPr>
        <w:t>kV</w:t>
      </w:r>
      <w:proofErr w:type="spellEnd"/>
      <w:r w:rsidR="00201916" w:rsidRPr="00556B21">
        <w:rPr>
          <w:rFonts w:ascii="Trebuchet MS" w:hAnsi="Trebuchet MS" w:cs="Arial"/>
          <w:b/>
          <w:sz w:val="22"/>
          <w:szCs w:val="22"/>
        </w:rPr>
        <w:t xml:space="preserve"> </w:t>
      </w:r>
      <w:r w:rsidRPr="00556B21">
        <w:rPr>
          <w:rFonts w:ascii="Trebuchet MS" w:hAnsi="Trebuchet MS" w:cs="Arial"/>
          <w:b/>
          <w:sz w:val="22"/>
          <w:szCs w:val="22"/>
        </w:rPr>
        <w:t xml:space="preserve">Jonavos traukos TP, Radviliškio traukos TP, Gudžiūnų traukos TP </w:t>
      </w:r>
      <w:r w:rsidRPr="0008085E">
        <w:rPr>
          <w:rFonts w:ascii="Trebuchet MS" w:hAnsi="Trebuchet MS" w:cs="Arial"/>
          <w:sz w:val="22"/>
          <w:szCs w:val="22"/>
        </w:rPr>
        <w:t>ir</w:t>
      </w:r>
      <w:r w:rsidRPr="00556B21">
        <w:rPr>
          <w:rFonts w:ascii="Trebuchet MS" w:hAnsi="Trebuchet MS" w:cs="Arial"/>
          <w:b/>
          <w:sz w:val="22"/>
          <w:szCs w:val="22"/>
        </w:rPr>
        <w:t xml:space="preserve"> Kėdainių traukos TP.</w:t>
      </w:r>
    </w:p>
    <w:p w14:paraId="157597EC" w14:textId="2715E59D" w:rsidR="00E47540" w:rsidRPr="00556B21" w:rsidRDefault="00E47540" w:rsidP="0029070F">
      <w:pPr>
        <w:pStyle w:val="ListParagraph"/>
        <w:numPr>
          <w:ilvl w:val="0"/>
          <w:numId w:val="27"/>
        </w:numPr>
        <w:ind w:left="0" w:firstLine="927"/>
        <w:rPr>
          <w:rFonts w:ascii="Trebuchet MS" w:hAnsi="Trebuchet MS" w:cs="Arial"/>
          <w:sz w:val="22"/>
          <w:szCs w:val="22"/>
        </w:rPr>
      </w:pPr>
      <w:r w:rsidRPr="00556B21">
        <w:rPr>
          <w:rFonts w:ascii="Trebuchet MS" w:hAnsi="Trebuchet MS" w:cs="Arial"/>
          <w:b/>
          <w:sz w:val="22"/>
          <w:szCs w:val="22"/>
        </w:rPr>
        <w:t xml:space="preserve">110/10 </w:t>
      </w:r>
      <w:proofErr w:type="spellStart"/>
      <w:r w:rsidRPr="00556B21">
        <w:rPr>
          <w:rFonts w:ascii="Trebuchet MS" w:hAnsi="Trebuchet MS" w:cs="Arial"/>
          <w:b/>
          <w:sz w:val="22"/>
          <w:szCs w:val="22"/>
        </w:rPr>
        <w:t>kV</w:t>
      </w:r>
      <w:proofErr w:type="spellEnd"/>
      <w:r w:rsidRPr="00556B21">
        <w:rPr>
          <w:rFonts w:ascii="Trebuchet MS" w:hAnsi="Trebuchet MS" w:cs="Arial"/>
          <w:b/>
          <w:sz w:val="22"/>
          <w:szCs w:val="22"/>
        </w:rPr>
        <w:t xml:space="preserve"> Drūkšių TP</w:t>
      </w:r>
      <w:r w:rsidRPr="00556B21">
        <w:rPr>
          <w:rFonts w:ascii="Trebuchet MS" w:hAnsi="Trebuchet MS" w:cs="Arial"/>
          <w:sz w:val="22"/>
          <w:szCs w:val="22"/>
        </w:rPr>
        <w:t xml:space="preserve"> statyba planuojama atsižvelgus į vartotojo (VĮ Ignalinos atominė elektrinė) plėtros planus.</w:t>
      </w:r>
    </w:p>
    <w:p w14:paraId="6CC01B86" w14:textId="305E14AA" w:rsidR="00981C7D" w:rsidRPr="00556B21" w:rsidRDefault="00981C7D" w:rsidP="00E47540">
      <w:pPr>
        <w:rPr>
          <w:rFonts w:ascii="Trebuchet MS" w:eastAsiaTheme="majorEastAsia" w:hAnsi="Trebuchet MS" w:cs="Arial"/>
          <w:b/>
          <w:bCs/>
          <w:sz w:val="22"/>
          <w:szCs w:val="22"/>
        </w:rPr>
      </w:pPr>
      <w:r w:rsidRPr="00556B21">
        <w:rPr>
          <w:rFonts w:ascii="Trebuchet MS" w:hAnsi="Trebuchet MS" w:cs="Arial"/>
          <w:sz w:val="22"/>
          <w:szCs w:val="22"/>
        </w:rPr>
        <w:br w:type="page"/>
      </w:r>
    </w:p>
    <w:p w14:paraId="22E4680C" w14:textId="0653B6DF" w:rsidR="00B65332" w:rsidRPr="00556B21" w:rsidRDefault="00B65332" w:rsidP="007357EC">
      <w:pPr>
        <w:pStyle w:val="Heading2"/>
      </w:pPr>
      <w:bookmarkStart w:id="86" w:name="_Toc422400548"/>
      <w:r w:rsidRPr="00556B21">
        <w:lastRenderedPageBreak/>
        <w:t>I</w:t>
      </w:r>
      <w:r w:rsidR="00112D88" w:rsidRPr="00556B21">
        <w:t xml:space="preserve">nvesticijų poreikis perdavimo tinklų plėtrai ir atstatymui </w:t>
      </w:r>
      <w:r w:rsidR="008A0951" w:rsidRPr="00556B21">
        <w:t>201</w:t>
      </w:r>
      <w:r w:rsidR="006A250D" w:rsidRPr="00556B21">
        <w:t>5</w:t>
      </w:r>
      <w:r w:rsidR="008A0951" w:rsidRPr="00556B21">
        <w:t>–202</w:t>
      </w:r>
      <w:r w:rsidR="006A250D" w:rsidRPr="00556B21">
        <w:t>4</w:t>
      </w:r>
      <w:r w:rsidR="00112D88" w:rsidRPr="00556B21">
        <w:t xml:space="preserve"> m</w:t>
      </w:r>
      <w:r w:rsidR="008A0951" w:rsidRPr="00556B21">
        <w:t>.</w:t>
      </w:r>
      <w:bookmarkEnd w:id="86"/>
    </w:p>
    <w:p w14:paraId="2F785D44" w14:textId="6A0367DC" w:rsidR="00D139B7" w:rsidRPr="00556B21" w:rsidRDefault="007C64AF" w:rsidP="00455A9D">
      <w:pPr>
        <w:tabs>
          <w:tab w:val="left" w:pos="720"/>
        </w:tabs>
        <w:autoSpaceDE w:val="0"/>
        <w:autoSpaceDN w:val="0"/>
        <w:adjustRightInd w:val="0"/>
        <w:rPr>
          <w:rFonts w:ascii="Trebuchet MS" w:hAnsi="Trebuchet MS" w:cs="Arial"/>
          <w:sz w:val="22"/>
          <w:szCs w:val="22"/>
        </w:rPr>
      </w:pPr>
      <w:bookmarkStart w:id="87" w:name="_Toc212018136"/>
      <w:r w:rsidRPr="00556B21">
        <w:rPr>
          <w:rFonts w:ascii="Trebuchet MS" w:hAnsi="Trebuchet MS" w:cs="Arial"/>
          <w:sz w:val="22"/>
          <w:szCs w:val="22"/>
        </w:rPr>
        <w:t xml:space="preserve">Bendros </w:t>
      </w:r>
      <w:r w:rsidR="000067DB" w:rsidRPr="00556B21">
        <w:rPr>
          <w:rFonts w:ascii="Trebuchet MS" w:hAnsi="Trebuchet MS" w:cs="Arial"/>
          <w:sz w:val="22"/>
          <w:szCs w:val="22"/>
        </w:rPr>
        <w:t>planuojamos perdavimo tinklų</w:t>
      </w:r>
      <w:r w:rsidR="00D139B7" w:rsidRPr="00556B21">
        <w:rPr>
          <w:rFonts w:ascii="Trebuchet MS" w:hAnsi="Trebuchet MS" w:cs="Arial"/>
          <w:sz w:val="22"/>
          <w:szCs w:val="22"/>
        </w:rPr>
        <w:t xml:space="preserve"> investicijos sudeda iš investicijų, skiriamų strateginių projektų įgyvendinimui, invest</w:t>
      </w:r>
      <w:r w:rsidR="000067DB" w:rsidRPr="00556B21">
        <w:rPr>
          <w:rFonts w:ascii="Trebuchet MS" w:hAnsi="Trebuchet MS" w:cs="Arial"/>
          <w:sz w:val="22"/>
          <w:szCs w:val="22"/>
        </w:rPr>
        <w:t>icijų, skiriamų perdavimo tinklų</w:t>
      </w:r>
      <w:r w:rsidR="00D139B7" w:rsidRPr="00556B21">
        <w:rPr>
          <w:rFonts w:ascii="Trebuchet MS" w:hAnsi="Trebuchet MS" w:cs="Arial"/>
          <w:sz w:val="22"/>
          <w:szCs w:val="22"/>
        </w:rPr>
        <w:t xml:space="preserve"> </w:t>
      </w:r>
      <w:r w:rsidR="00AE66E7" w:rsidRPr="00556B21">
        <w:rPr>
          <w:rFonts w:ascii="Trebuchet MS" w:hAnsi="Trebuchet MS" w:cs="Arial"/>
          <w:sz w:val="22"/>
          <w:szCs w:val="22"/>
        </w:rPr>
        <w:t>patikimumo užtikrinimui</w:t>
      </w:r>
      <w:r w:rsidR="00D139B7" w:rsidRPr="00556B21">
        <w:rPr>
          <w:rFonts w:ascii="Trebuchet MS" w:hAnsi="Trebuchet MS" w:cs="Arial"/>
          <w:sz w:val="22"/>
          <w:szCs w:val="22"/>
        </w:rPr>
        <w:t>, investicijų, skiriamų informacinėms technologijoms</w:t>
      </w:r>
      <w:r w:rsidR="00AE66E7" w:rsidRPr="00556B21">
        <w:rPr>
          <w:rFonts w:ascii="Trebuchet MS" w:hAnsi="Trebuchet MS" w:cs="Arial"/>
          <w:sz w:val="22"/>
          <w:szCs w:val="22"/>
        </w:rPr>
        <w:t xml:space="preserve"> ir kitiems projektams</w:t>
      </w:r>
      <w:r w:rsidR="00D139B7" w:rsidRPr="00556B21">
        <w:rPr>
          <w:rFonts w:ascii="Trebuchet MS" w:hAnsi="Trebuchet MS" w:cs="Arial"/>
          <w:sz w:val="22"/>
          <w:szCs w:val="22"/>
        </w:rPr>
        <w:t xml:space="preserve"> bei </w:t>
      </w:r>
      <w:r w:rsidR="00EF4225">
        <w:rPr>
          <w:rFonts w:ascii="Trebuchet MS" w:hAnsi="Trebuchet MS" w:cs="Arial"/>
          <w:sz w:val="22"/>
          <w:szCs w:val="22"/>
        </w:rPr>
        <w:t xml:space="preserve">naujiems tinklų naudotojų iniciatyva atsirandantiems </w:t>
      </w:r>
      <w:r w:rsidR="00D139B7" w:rsidRPr="00556B21">
        <w:rPr>
          <w:rFonts w:ascii="Trebuchet MS" w:hAnsi="Trebuchet MS" w:cs="Arial"/>
          <w:sz w:val="22"/>
          <w:szCs w:val="22"/>
        </w:rPr>
        <w:t>investicijų</w:t>
      </w:r>
      <w:r w:rsidR="00A25B89" w:rsidRPr="00556B21">
        <w:rPr>
          <w:rFonts w:ascii="Trebuchet MS" w:hAnsi="Trebuchet MS" w:cs="Arial"/>
          <w:sz w:val="22"/>
          <w:szCs w:val="22"/>
        </w:rPr>
        <w:t xml:space="preserve"> projektams</w:t>
      </w:r>
      <w:r w:rsidR="00D139B7" w:rsidRPr="00556B21">
        <w:rPr>
          <w:rFonts w:ascii="Trebuchet MS" w:hAnsi="Trebuchet MS" w:cs="Arial"/>
          <w:sz w:val="22"/>
          <w:szCs w:val="22"/>
        </w:rPr>
        <w:t>.</w:t>
      </w:r>
    </w:p>
    <w:p w14:paraId="4F048AB3" w14:textId="01A5200C" w:rsidR="00822FD6" w:rsidRPr="00556B21" w:rsidRDefault="00E61080" w:rsidP="00455A9D">
      <w:pPr>
        <w:tabs>
          <w:tab w:val="left" w:pos="720"/>
        </w:tabs>
        <w:autoSpaceDE w:val="0"/>
        <w:autoSpaceDN w:val="0"/>
        <w:adjustRightInd w:val="0"/>
        <w:rPr>
          <w:rFonts w:ascii="Trebuchet MS" w:hAnsi="Trebuchet MS" w:cs="Arial"/>
          <w:sz w:val="22"/>
          <w:szCs w:val="22"/>
        </w:rPr>
      </w:pPr>
      <w:r w:rsidRPr="00556B21">
        <w:rPr>
          <w:rFonts w:ascii="Trebuchet MS" w:hAnsi="Trebuchet MS" w:cs="Arial"/>
          <w:sz w:val="22"/>
          <w:szCs w:val="22"/>
        </w:rPr>
        <w:t>P</w:t>
      </w:r>
      <w:r w:rsidR="00D139B7" w:rsidRPr="00556B21">
        <w:rPr>
          <w:rFonts w:ascii="Trebuchet MS" w:hAnsi="Trebuchet MS" w:cs="Arial"/>
          <w:sz w:val="22"/>
          <w:szCs w:val="22"/>
        </w:rPr>
        <w:t>lanuojam</w:t>
      </w:r>
      <w:r w:rsidRPr="00556B21">
        <w:rPr>
          <w:rFonts w:ascii="Trebuchet MS" w:hAnsi="Trebuchet MS" w:cs="Arial"/>
          <w:sz w:val="22"/>
          <w:szCs w:val="22"/>
        </w:rPr>
        <w:t xml:space="preserve">ų </w:t>
      </w:r>
      <w:r w:rsidR="00340F2A" w:rsidRPr="00556B21">
        <w:rPr>
          <w:rFonts w:ascii="Trebuchet MS" w:hAnsi="Trebuchet MS" w:cs="Arial"/>
          <w:sz w:val="22"/>
          <w:szCs w:val="22"/>
        </w:rPr>
        <w:t>201</w:t>
      </w:r>
      <w:r w:rsidR="00406C43" w:rsidRPr="00556B21">
        <w:rPr>
          <w:rFonts w:ascii="Trebuchet MS" w:hAnsi="Trebuchet MS" w:cs="Arial"/>
          <w:sz w:val="22"/>
          <w:szCs w:val="22"/>
        </w:rPr>
        <w:t>5</w:t>
      </w:r>
      <w:r w:rsidR="00D139B7" w:rsidRPr="00556B21">
        <w:rPr>
          <w:rFonts w:ascii="Trebuchet MS" w:hAnsi="Trebuchet MS" w:cs="Arial"/>
          <w:sz w:val="22"/>
          <w:szCs w:val="22"/>
        </w:rPr>
        <w:t>–</w:t>
      </w:r>
      <w:r w:rsidR="00340F2A" w:rsidRPr="00556B21">
        <w:rPr>
          <w:rFonts w:ascii="Trebuchet MS" w:hAnsi="Trebuchet MS" w:cs="Arial"/>
          <w:sz w:val="22"/>
          <w:szCs w:val="22"/>
        </w:rPr>
        <w:t>202</w:t>
      </w:r>
      <w:r w:rsidR="00406C43" w:rsidRPr="00556B21">
        <w:rPr>
          <w:rFonts w:ascii="Trebuchet MS" w:hAnsi="Trebuchet MS" w:cs="Arial"/>
          <w:sz w:val="22"/>
          <w:szCs w:val="22"/>
        </w:rPr>
        <w:t>4</w:t>
      </w:r>
      <w:r w:rsidR="00340F2A" w:rsidRPr="00556B21">
        <w:rPr>
          <w:rFonts w:ascii="Trebuchet MS" w:hAnsi="Trebuchet MS" w:cs="Arial"/>
          <w:sz w:val="22"/>
          <w:szCs w:val="22"/>
        </w:rPr>
        <w:t xml:space="preserve"> </w:t>
      </w:r>
      <w:r w:rsidR="00D139B7" w:rsidRPr="00556B21">
        <w:rPr>
          <w:rFonts w:ascii="Trebuchet MS" w:hAnsi="Trebuchet MS" w:cs="Arial"/>
          <w:sz w:val="22"/>
          <w:szCs w:val="22"/>
        </w:rPr>
        <w:t xml:space="preserve">m. </w:t>
      </w:r>
      <w:r w:rsidR="00EF4225">
        <w:rPr>
          <w:rFonts w:ascii="Trebuchet MS" w:hAnsi="Trebuchet MS" w:cs="Arial"/>
          <w:sz w:val="22"/>
          <w:szCs w:val="22"/>
        </w:rPr>
        <w:t>„</w:t>
      </w:r>
      <w:proofErr w:type="spellStart"/>
      <w:r w:rsidR="00EF4225">
        <w:rPr>
          <w:rFonts w:ascii="Trebuchet MS" w:hAnsi="Trebuchet MS" w:cs="Arial"/>
          <w:sz w:val="22"/>
          <w:szCs w:val="22"/>
        </w:rPr>
        <w:t>Litgrid</w:t>
      </w:r>
      <w:proofErr w:type="spellEnd"/>
      <w:r w:rsidR="00EF4225">
        <w:rPr>
          <w:rFonts w:ascii="Trebuchet MS" w:hAnsi="Trebuchet MS" w:cs="Arial"/>
          <w:sz w:val="22"/>
          <w:szCs w:val="22"/>
        </w:rPr>
        <w:t xml:space="preserve">“ </w:t>
      </w:r>
      <w:r w:rsidR="000067DB" w:rsidRPr="00556B21">
        <w:rPr>
          <w:rFonts w:ascii="Trebuchet MS" w:hAnsi="Trebuchet MS" w:cs="Arial"/>
          <w:sz w:val="22"/>
          <w:szCs w:val="22"/>
        </w:rPr>
        <w:t>investicij</w:t>
      </w:r>
      <w:r w:rsidRPr="00556B21">
        <w:rPr>
          <w:rFonts w:ascii="Trebuchet MS" w:hAnsi="Trebuchet MS" w:cs="Arial"/>
          <w:sz w:val="22"/>
          <w:szCs w:val="22"/>
        </w:rPr>
        <w:t>ų</w:t>
      </w:r>
      <w:r w:rsidR="000067DB" w:rsidRPr="00556B21">
        <w:rPr>
          <w:rFonts w:ascii="Trebuchet MS" w:hAnsi="Trebuchet MS" w:cs="Arial"/>
          <w:sz w:val="22"/>
          <w:szCs w:val="22"/>
        </w:rPr>
        <w:t xml:space="preserve"> </w:t>
      </w:r>
      <w:r w:rsidRPr="00556B21">
        <w:rPr>
          <w:rFonts w:ascii="Trebuchet MS" w:hAnsi="Trebuchet MS" w:cs="Arial"/>
          <w:sz w:val="22"/>
          <w:szCs w:val="22"/>
        </w:rPr>
        <w:t xml:space="preserve">poreikis </w:t>
      </w:r>
      <w:r w:rsidR="000067DB" w:rsidRPr="00556B21">
        <w:rPr>
          <w:rFonts w:ascii="Trebuchet MS" w:hAnsi="Trebuchet MS" w:cs="Arial"/>
          <w:sz w:val="22"/>
          <w:szCs w:val="22"/>
        </w:rPr>
        <w:t>perdavimo tinkl</w:t>
      </w:r>
      <w:r w:rsidRPr="00556B21">
        <w:rPr>
          <w:rFonts w:ascii="Trebuchet MS" w:hAnsi="Trebuchet MS" w:cs="Arial"/>
          <w:sz w:val="22"/>
          <w:szCs w:val="22"/>
        </w:rPr>
        <w:t>o</w:t>
      </w:r>
      <w:r w:rsidR="00D139B7" w:rsidRPr="00556B21">
        <w:rPr>
          <w:rFonts w:ascii="Trebuchet MS" w:hAnsi="Trebuchet MS" w:cs="Arial"/>
          <w:sz w:val="22"/>
          <w:szCs w:val="22"/>
        </w:rPr>
        <w:t xml:space="preserve"> plėtrai ir atstatymui </w:t>
      </w:r>
      <w:r w:rsidRPr="00556B21">
        <w:rPr>
          <w:rFonts w:ascii="Trebuchet MS" w:hAnsi="Trebuchet MS" w:cs="Arial"/>
          <w:sz w:val="22"/>
          <w:szCs w:val="22"/>
        </w:rPr>
        <w:t xml:space="preserve">pateiktas </w:t>
      </w:r>
      <w:r w:rsidRPr="004A5173">
        <w:rPr>
          <w:rFonts w:ascii="Trebuchet MS" w:hAnsi="Trebuchet MS" w:cs="Arial"/>
          <w:sz w:val="22"/>
          <w:szCs w:val="22"/>
        </w:rPr>
        <w:t>lentelėje</w:t>
      </w:r>
      <w:r w:rsidR="00CF54BC" w:rsidRPr="004A5173">
        <w:rPr>
          <w:rFonts w:ascii="Trebuchet MS" w:hAnsi="Trebuchet MS" w:cs="Arial"/>
          <w:sz w:val="22"/>
          <w:szCs w:val="22"/>
        </w:rPr>
        <w:t xml:space="preserve"> </w:t>
      </w:r>
      <w:r w:rsidR="00943E19" w:rsidRPr="004A5173">
        <w:rPr>
          <w:rFonts w:ascii="Trebuchet MS" w:hAnsi="Trebuchet MS" w:cs="Arial"/>
          <w:sz w:val="22"/>
          <w:szCs w:val="22"/>
        </w:rPr>
        <w:t>8</w:t>
      </w:r>
      <w:r w:rsidRPr="004A5173">
        <w:rPr>
          <w:rFonts w:ascii="Trebuchet MS" w:hAnsi="Trebuchet MS" w:cs="Arial"/>
          <w:sz w:val="22"/>
          <w:szCs w:val="22"/>
        </w:rPr>
        <w:t>.1</w:t>
      </w:r>
      <w:r w:rsidR="00CF54BC" w:rsidRPr="00556B21">
        <w:rPr>
          <w:rFonts w:ascii="Trebuchet MS" w:hAnsi="Trebuchet MS" w:cs="Arial"/>
          <w:sz w:val="22"/>
          <w:szCs w:val="22"/>
        </w:rPr>
        <w:t xml:space="preserve"> ir </w:t>
      </w:r>
      <w:r w:rsidR="00D139B7" w:rsidRPr="00556B21">
        <w:rPr>
          <w:rFonts w:ascii="Trebuchet MS" w:hAnsi="Trebuchet MS" w:cs="Arial"/>
          <w:sz w:val="22"/>
          <w:szCs w:val="22"/>
        </w:rPr>
        <w:t xml:space="preserve">sieks apie </w:t>
      </w:r>
      <w:r w:rsidR="004A5173">
        <w:rPr>
          <w:rFonts w:ascii="Trebuchet MS" w:hAnsi="Trebuchet MS" w:cs="Arial"/>
          <w:sz w:val="22"/>
          <w:szCs w:val="22"/>
        </w:rPr>
        <w:t>870,4</w:t>
      </w:r>
      <w:r w:rsidR="00716E23" w:rsidRPr="00556B21">
        <w:rPr>
          <w:rFonts w:ascii="Trebuchet MS" w:hAnsi="Trebuchet MS" w:cs="Arial"/>
          <w:sz w:val="22"/>
          <w:szCs w:val="22"/>
        </w:rPr>
        <w:t xml:space="preserve"> mln. eurų</w:t>
      </w:r>
      <w:r w:rsidR="00943E19" w:rsidRPr="00556B21">
        <w:rPr>
          <w:rFonts w:ascii="Trebuchet MS" w:hAnsi="Trebuchet MS" w:cs="Arial"/>
          <w:sz w:val="22"/>
          <w:szCs w:val="22"/>
        </w:rPr>
        <w:t>.</w:t>
      </w:r>
    </w:p>
    <w:p w14:paraId="2514372F" w14:textId="425943F4" w:rsidR="00B65332" w:rsidRPr="00556B21" w:rsidRDefault="00B65332" w:rsidP="00BC3D51">
      <w:pPr>
        <w:pStyle w:val="TableofFigures"/>
        <w:rPr>
          <w:sz w:val="22"/>
          <w:szCs w:val="22"/>
        </w:rPr>
      </w:pPr>
      <w:bookmarkStart w:id="88" w:name="_Toc328659933"/>
      <w:bookmarkStart w:id="89" w:name="_Toc391023466"/>
      <w:r w:rsidRPr="00556B21">
        <w:rPr>
          <w:sz w:val="22"/>
          <w:szCs w:val="22"/>
        </w:rPr>
        <w:t xml:space="preserve">Lentelė </w:t>
      </w:r>
      <w:r w:rsidR="00943E19" w:rsidRPr="00556B21">
        <w:rPr>
          <w:sz w:val="22"/>
          <w:szCs w:val="22"/>
        </w:rPr>
        <w:t>8</w:t>
      </w:r>
      <w:r w:rsidRPr="00556B21">
        <w:rPr>
          <w:sz w:val="22"/>
          <w:szCs w:val="22"/>
        </w:rPr>
        <w:t>.1</w:t>
      </w:r>
      <w:r w:rsidR="0064343E" w:rsidRPr="00556B21">
        <w:rPr>
          <w:sz w:val="22"/>
          <w:szCs w:val="22"/>
        </w:rPr>
        <w:t>.</w:t>
      </w:r>
      <w:r w:rsidRPr="00556B21">
        <w:rPr>
          <w:sz w:val="22"/>
          <w:szCs w:val="22"/>
        </w:rPr>
        <w:t xml:space="preserve"> Metinės planuojamos</w:t>
      </w:r>
      <w:r w:rsidR="000067DB" w:rsidRPr="00556B21">
        <w:rPr>
          <w:sz w:val="22"/>
          <w:szCs w:val="22"/>
        </w:rPr>
        <w:t xml:space="preserve"> investicijos į perdavimo tinklus</w:t>
      </w:r>
      <w:r w:rsidRPr="00556B21">
        <w:rPr>
          <w:sz w:val="22"/>
          <w:szCs w:val="22"/>
        </w:rPr>
        <w:t xml:space="preserve"> 201</w:t>
      </w:r>
      <w:r w:rsidR="00B1022E" w:rsidRPr="00556B21">
        <w:rPr>
          <w:sz w:val="22"/>
          <w:szCs w:val="22"/>
        </w:rPr>
        <w:t>5</w:t>
      </w:r>
      <w:r w:rsidRPr="00556B21">
        <w:rPr>
          <w:sz w:val="22"/>
          <w:szCs w:val="22"/>
        </w:rPr>
        <w:t>–202</w:t>
      </w:r>
      <w:r w:rsidR="00B1022E" w:rsidRPr="00556B21">
        <w:rPr>
          <w:sz w:val="22"/>
          <w:szCs w:val="22"/>
        </w:rPr>
        <w:t>4</w:t>
      </w:r>
      <w:r w:rsidRPr="00556B21">
        <w:rPr>
          <w:sz w:val="22"/>
          <w:szCs w:val="22"/>
        </w:rPr>
        <w:t xml:space="preserve"> m.</w:t>
      </w:r>
      <w:bookmarkEnd w:id="88"/>
      <w:bookmarkEnd w:id="89"/>
      <w:r w:rsidR="00B1022E" w:rsidRPr="00556B21">
        <w:rPr>
          <w:sz w:val="22"/>
          <w:szCs w:val="22"/>
        </w:rPr>
        <w:t>, mln. eurų</w:t>
      </w:r>
    </w:p>
    <w:tbl>
      <w:tblPr>
        <w:tblW w:w="5000" w:type="pct"/>
        <w:tblLook w:val="04A0" w:firstRow="1" w:lastRow="0" w:firstColumn="1" w:lastColumn="0" w:noHBand="0" w:noVBand="1"/>
      </w:tblPr>
      <w:tblGrid>
        <w:gridCol w:w="562"/>
        <w:gridCol w:w="6310"/>
        <w:gridCol w:w="1586"/>
        <w:gridCol w:w="1395"/>
      </w:tblGrid>
      <w:tr w:rsidR="000A4AC8" w:rsidRPr="00556B21" w14:paraId="3140CB7C" w14:textId="77777777" w:rsidTr="00905DEE">
        <w:trPr>
          <w:trHeight w:val="497"/>
        </w:trPr>
        <w:tc>
          <w:tcPr>
            <w:tcW w:w="28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76C603" w14:textId="77777777" w:rsidR="000A4AC8" w:rsidRPr="00556B21" w:rsidRDefault="000A4AC8" w:rsidP="00BC3D51">
            <w:pPr>
              <w:spacing w:after="0"/>
              <w:ind w:firstLine="0"/>
              <w:jc w:val="center"/>
              <w:rPr>
                <w:rFonts w:ascii="Trebuchet MS" w:hAnsi="Trebuchet MS" w:cs="Arial"/>
                <w:sz w:val="22"/>
                <w:szCs w:val="22"/>
                <w:lang w:eastAsia="lt-LT"/>
              </w:rPr>
            </w:pPr>
            <w:r w:rsidRPr="00556B21">
              <w:rPr>
                <w:rFonts w:ascii="Trebuchet MS" w:hAnsi="Trebuchet MS" w:cs="Arial"/>
                <w:sz w:val="22"/>
                <w:szCs w:val="22"/>
                <w:lang w:eastAsia="lt-LT"/>
              </w:rPr>
              <w:t> </w:t>
            </w:r>
          </w:p>
        </w:tc>
        <w:tc>
          <w:tcPr>
            <w:tcW w:w="3201" w:type="pct"/>
            <w:tcBorders>
              <w:top w:val="single" w:sz="4" w:space="0" w:color="auto"/>
              <w:left w:val="nil"/>
              <w:bottom w:val="single" w:sz="4" w:space="0" w:color="auto"/>
              <w:right w:val="single" w:sz="4" w:space="0" w:color="auto"/>
            </w:tcBorders>
            <w:shd w:val="clear" w:color="000000" w:fill="FFFFFF"/>
            <w:noWrap/>
            <w:vAlign w:val="center"/>
            <w:hideMark/>
          </w:tcPr>
          <w:p w14:paraId="2F97589A" w14:textId="77777777" w:rsidR="000A4AC8" w:rsidRPr="00556B21" w:rsidRDefault="000A4AC8" w:rsidP="00BC3D51">
            <w:pPr>
              <w:spacing w:after="0"/>
              <w:ind w:firstLine="0"/>
              <w:jc w:val="center"/>
              <w:rPr>
                <w:rFonts w:ascii="Trebuchet MS" w:hAnsi="Trebuchet MS" w:cs="Arial"/>
                <w:b/>
                <w:bCs/>
                <w:sz w:val="22"/>
                <w:szCs w:val="22"/>
                <w:lang w:eastAsia="lt-LT"/>
              </w:rPr>
            </w:pPr>
            <w:r w:rsidRPr="00556B21">
              <w:rPr>
                <w:rFonts w:ascii="Trebuchet MS" w:hAnsi="Trebuchet MS" w:cs="Arial"/>
                <w:b/>
                <w:bCs/>
                <w:sz w:val="22"/>
                <w:szCs w:val="22"/>
                <w:lang w:eastAsia="lt-LT"/>
              </w:rPr>
              <w:t>Investicijų pagrindinės grupės</w:t>
            </w:r>
          </w:p>
        </w:tc>
        <w:tc>
          <w:tcPr>
            <w:tcW w:w="805" w:type="pct"/>
            <w:tcBorders>
              <w:top w:val="single" w:sz="4" w:space="0" w:color="auto"/>
              <w:left w:val="nil"/>
              <w:bottom w:val="single" w:sz="4" w:space="0" w:color="auto"/>
              <w:right w:val="single" w:sz="4" w:space="0" w:color="auto"/>
            </w:tcBorders>
            <w:shd w:val="clear" w:color="000000" w:fill="FFFFFF"/>
            <w:vAlign w:val="center"/>
            <w:hideMark/>
          </w:tcPr>
          <w:p w14:paraId="20E3A2A1" w14:textId="51C583AB" w:rsidR="000A4AC8" w:rsidRPr="00556B21" w:rsidRDefault="000A4AC8" w:rsidP="00B1022E">
            <w:pPr>
              <w:spacing w:after="0"/>
              <w:ind w:firstLine="0"/>
              <w:jc w:val="center"/>
              <w:rPr>
                <w:rFonts w:ascii="Trebuchet MS" w:hAnsi="Trebuchet MS" w:cs="Arial"/>
                <w:b/>
                <w:bCs/>
                <w:sz w:val="22"/>
                <w:szCs w:val="22"/>
                <w:lang w:eastAsia="lt-LT"/>
              </w:rPr>
            </w:pPr>
            <w:r w:rsidRPr="00556B21">
              <w:rPr>
                <w:rFonts w:ascii="Trebuchet MS" w:hAnsi="Trebuchet MS" w:cs="Arial"/>
                <w:b/>
                <w:bCs/>
                <w:sz w:val="22"/>
                <w:szCs w:val="22"/>
                <w:lang w:eastAsia="lt-LT"/>
              </w:rPr>
              <w:t>Iš viso 2015-2024</w:t>
            </w:r>
          </w:p>
        </w:tc>
        <w:tc>
          <w:tcPr>
            <w:tcW w:w="708" w:type="pct"/>
            <w:tcBorders>
              <w:top w:val="single" w:sz="4" w:space="0" w:color="auto"/>
              <w:left w:val="nil"/>
              <w:bottom w:val="single" w:sz="4" w:space="0" w:color="auto"/>
              <w:right w:val="single" w:sz="4" w:space="0" w:color="auto"/>
            </w:tcBorders>
            <w:shd w:val="clear" w:color="000000" w:fill="FFFFFF"/>
            <w:vAlign w:val="center"/>
            <w:hideMark/>
          </w:tcPr>
          <w:p w14:paraId="57E2C232" w14:textId="77777777" w:rsidR="000A4AC8" w:rsidRPr="00556B21" w:rsidRDefault="000A4AC8" w:rsidP="00BC3D51">
            <w:pPr>
              <w:spacing w:after="0"/>
              <w:ind w:firstLine="0"/>
              <w:jc w:val="center"/>
              <w:rPr>
                <w:rFonts w:ascii="Trebuchet MS" w:hAnsi="Trebuchet MS" w:cs="Arial"/>
                <w:b/>
                <w:bCs/>
                <w:sz w:val="22"/>
                <w:szCs w:val="22"/>
                <w:lang w:eastAsia="lt-LT"/>
              </w:rPr>
            </w:pPr>
            <w:r w:rsidRPr="00556B21">
              <w:rPr>
                <w:rFonts w:ascii="Trebuchet MS" w:hAnsi="Trebuchet MS" w:cs="Arial"/>
                <w:b/>
                <w:bCs/>
                <w:sz w:val="22"/>
                <w:szCs w:val="22"/>
                <w:lang w:eastAsia="lt-LT"/>
              </w:rPr>
              <w:t>Bendros projekto investicijos</w:t>
            </w:r>
          </w:p>
        </w:tc>
      </w:tr>
      <w:tr w:rsidR="000A4AC8" w:rsidRPr="00556B21" w14:paraId="78E8A75B" w14:textId="77777777" w:rsidTr="00905DEE">
        <w:trPr>
          <w:trHeight w:val="364"/>
        </w:trPr>
        <w:tc>
          <w:tcPr>
            <w:tcW w:w="285" w:type="pct"/>
            <w:tcBorders>
              <w:top w:val="nil"/>
              <w:left w:val="single" w:sz="4" w:space="0" w:color="auto"/>
              <w:bottom w:val="single" w:sz="4" w:space="0" w:color="auto"/>
              <w:right w:val="single" w:sz="4" w:space="0" w:color="auto"/>
            </w:tcBorders>
            <w:shd w:val="clear" w:color="000000" w:fill="92D050"/>
            <w:noWrap/>
            <w:vAlign w:val="center"/>
            <w:hideMark/>
          </w:tcPr>
          <w:p w14:paraId="1DCB2D4A" w14:textId="77777777" w:rsidR="000A4AC8" w:rsidRPr="00556B21" w:rsidRDefault="000A4AC8" w:rsidP="00BC3D51">
            <w:pPr>
              <w:spacing w:after="0"/>
              <w:ind w:firstLine="0"/>
              <w:jc w:val="center"/>
              <w:rPr>
                <w:rFonts w:ascii="Trebuchet MS" w:hAnsi="Trebuchet MS" w:cs="Arial"/>
                <w:b/>
                <w:bCs/>
                <w:sz w:val="22"/>
                <w:szCs w:val="22"/>
                <w:lang w:eastAsia="lt-LT"/>
              </w:rPr>
            </w:pPr>
            <w:r w:rsidRPr="00556B21">
              <w:rPr>
                <w:rFonts w:ascii="Trebuchet MS" w:hAnsi="Trebuchet MS" w:cs="Arial"/>
                <w:b/>
                <w:bCs/>
                <w:sz w:val="22"/>
                <w:szCs w:val="22"/>
                <w:lang w:eastAsia="lt-LT"/>
              </w:rPr>
              <w:t>1</w:t>
            </w:r>
          </w:p>
        </w:tc>
        <w:tc>
          <w:tcPr>
            <w:tcW w:w="3201" w:type="pct"/>
            <w:tcBorders>
              <w:top w:val="nil"/>
              <w:left w:val="nil"/>
              <w:bottom w:val="single" w:sz="4" w:space="0" w:color="auto"/>
              <w:right w:val="single" w:sz="4" w:space="0" w:color="auto"/>
            </w:tcBorders>
            <w:shd w:val="clear" w:color="000000" w:fill="92D050"/>
            <w:vAlign w:val="center"/>
            <w:hideMark/>
          </w:tcPr>
          <w:p w14:paraId="1695302D" w14:textId="4A6AFF3A" w:rsidR="000A4AC8" w:rsidRPr="00556B21" w:rsidRDefault="000A4AC8" w:rsidP="00BC3D51">
            <w:pPr>
              <w:spacing w:after="0"/>
              <w:ind w:firstLine="0"/>
              <w:jc w:val="left"/>
              <w:rPr>
                <w:rFonts w:ascii="Trebuchet MS" w:hAnsi="Trebuchet MS" w:cs="Arial"/>
                <w:b/>
                <w:bCs/>
                <w:sz w:val="22"/>
                <w:szCs w:val="22"/>
                <w:lang w:eastAsia="lt-LT"/>
              </w:rPr>
            </w:pPr>
            <w:r w:rsidRPr="00556B21">
              <w:rPr>
                <w:rFonts w:ascii="Trebuchet MS" w:hAnsi="Trebuchet MS" w:cs="Arial"/>
                <w:b/>
                <w:bCs/>
                <w:sz w:val="22"/>
                <w:szCs w:val="22"/>
                <w:lang w:eastAsia="lt-LT"/>
              </w:rPr>
              <w:t>Perdavimo tinklo strateginiai projektai</w:t>
            </w:r>
            <w:r w:rsidRPr="00556B21">
              <w:rPr>
                <w:rFonts w:ascii="Trebuchet MS" w:hAnsi="Trebuchet MS" w:cs="Arial"/>
                <w:sz w:val="22"/>
                <w:szCs w:val="22"/>
                <w:lang w:eastAsia="lt-LT"/>
              </w:rPr>
              <w:t xml:space="preserve"> (</w:t>
            </w:r>
            <w:r w:rsidR="00EF4225">
              <w:rPr>
                <w:rFonts w:ascii="Trebuchet MS" w:hAnsi="Trebuchet MS" w:cs="Arial"/>
                <w:sz w:val="22"/>
                <w:szCs w:val="22"/>
                <w:lang w:eastAsia="lt-LT"/>
              </w:rPr>
              <w:t>„</w:t>
            </w:r>
            <w:proofErr w:type="spellStart"/>
            <w:r w:rsidRPr="00556B21">
              <w:rPr>
                <w:rFonts w:ascii="Trebuchet MS" w:hAnsi="Trebuchet MS" w:cs="Arial"/>
                <w:sz w:val="22"/>
                <w:szCs w:val="22"/>
                <w:lang w:eastAsia="lt-LT"/>
              </w:rPr>
              <w:t>NordBalt</w:t>
            </w:r>
            <w:proofErr w:type="spellEnd"/>
            <w:r w:rsidR="00EF4225">
              <w:rPr>
                <w:rFonts w:ascii="Trebuchet MS" w:hAnsi="Trebuchet MS" w:cs="Arial"/>
                <w:sz w:val="22"/>
                <w:szCs w:val="22"/>
                <w:lang w:eastAsia="lt-LT"/>
              </w:rPr>
              <w:t>“</w:t>
            </w:r>
            <w:r w:rsidRPr="00556B21">
              <w:rPr>
                <w:rFonts w:ascii="Trebuchet MS" w:hAnsi="Trebuchet MS" w:cs="Arial"/>
                <w:sz w:val="22"/>
                <w:szCs w:val="22"/>
                <w:lang w:eastAsia="lt-LT"/>
              </w:rPr>
              <w:t xml:space="preserve">, </w:t>
            </w:r>
            <w:r w:rsidR="00EF4225">
              <w:rPr>
                <w:rFonts w:ascii="Trebuchet MS" w:hAnsi="Trebuchet MS" w:cs="Arial"/>
                <w:sz w:val="22"/>
                <w:szCs w:val="22"/>
                <w:lang w:eastAsia="lt-LT"/>
              </w:rPr>
              <w:t>„</w:t>
            </w:r>
            <w:proofErr w:type="spellStart"/>
            <w:r w:rsidRPr="00556B21">
              <w:rPr>
                <w:rFonts w:ascii="Trebuchet MS" w:hAnsi="Trebuchet MS" w:cs="Arial"/>
                <w:sz w:val="22"/>
                <w:szCs w:val="22"/>
                <w:lang w:eastAsia="lt-LT"/>
              </w:rPr>
              <w:t>LitPol</w:t>
            </w:r>
            <w:proofErr w:type="spellEnd"/>
            <w:r w:rsidRPr="00556B21">
              <w:rPr>
                <w:rFonts w:ascii="Trebuchet MS" w:hAnsi="Trebuchet MS" w:cs="Arial"/>
                <w:sz w:val="22"/>
                <w:szCs w:val="22"/>
                <w:lang w:eastAsia="lt-LT"/>
              </w:rPr>
              <w:t xml:space="preserve"> Link</w:t>
            </w:r>
            <w:r w:rsidR="00EF4225">
              <w:rPr>
                <w:rFonts w:ascii="Trebuchet MS" w:hAnsi="Trebuchet MS" w:cs="Arial"/>
                <w:sz w:val="22"/>
                <w:szCs w:val="22"/>
                <w:lang w:eastAsia="lt-LT"/>
              </w:rPr>
              <w:t>“</w:t>
            </w:r>
            <w:r w:rsidRPr="00556B21">
              <w:rPr>
                <w:rFonts w:ascii="Trebuchet MS" w:hAnsi="Trebuchet MS" w:cs="Arial"/>
                <w:sz w:val="22"/>
                <w:szCs w:val="22"/>
                <w:lang w:eastAsia="lt-LT"/>
              </w:rPr>
              <w:t>, KET ir susiję projektai)</w:t>
            </w:r>
          </w:p>
        </w:tc>
        <w:tc>
          <w:tcPr>
            <w:tcW w:w="805" w:type="pct"/>
            <w:tcBorders>
              <w:top w:val="nil"/>
              <w:left w:val="nil"/>
              <w:bottom w:val="single" w:sz="4" w:space="0" w:color="auto"/>
              <w:right w:val="single" w:sz="4" w:space="0" w:color="auto"/>
            </w:tcBorders>
            <w:shd w:val="clear" w:color="000000" w:fill="92D050"/>
            <w:noWrap/>
            <w:vAlign w:val="center"/>
            <w:hideMark/>
          </w:tcPr>
          <w:p w14:paraId="4EF4FE91" w14:textId="1AE278F0" w:rsidR="000A4AC8" w:rsidRPr="00E2330A" w:rsidRDefault="00E2330A" w:rsidP="006A39D2">
            <w:pPr>
              <w:spacing w:after="0"/>
              <w:ind w:firstLine="0"/>
              <w:jc w:val="center"/>
              <w:rPr>
                <w:rFonts w:ascii="Trebuchet MS" w:hAnsi="Trebuchet MS" w:cs="Arial"/>
                <w:b/>
                <w:bCs/>
                <w:sz w:val="22"/>
                <w:szCs w:val="22"/>
                <w:lang w:eastAsia="lt-LT"/>
              </w:rPr>
            </w:pPr>
            <w:r w:rsidRPr="00E2330A">
              <w:rPr>
                <w:rFonts w:ascii="Trebuchet MS" w:hAnsi="Trebuchet MS" w:cs="Arial"/>
                <w:b/>
                <w:bCs/>
                <w:sz w:val="22"/>
                <w:szCs w:val="22"/>
                <w:lang w:eastAsia="lt-LT"/>
              </w:rPr>
              <w:t>580,4</w:t>
            </w:r>
          </w:p>
        </w:tc>
        <w:tc>
          <w:tcPr>
            <w:tcW w:w="708" w:type="pct"/>
            <w:tcBorders>
              <w:top w:val="nil"/>
              <w:left w:val="nil"/>
              <w:bottom w:val="single" w:sz="4" w:space="0" w:color="auto"/>
              <w:right w:val="single" w:sz="4" w:space="0" w:color="auto"/>
            </w:tcBorders>
            <w:shd w:val="clear" w:color="000000" w:fill="92D050"/>
            <w:noWrap/>
            <w:vAlign w:val="center"/>
            <w:hideMark/>
          </w:tcPr>
          <w:p w14:paraId="27D6DCFD" w14:textId="0EEAD4BC" w:rsidR="000A4AC8" w:rsidRPr="00E2330A" w:rsidRDefault="00E2330A" w:rsidP="00BC3D51">
            <w:pPr>
              <w:spacing w:after="0"/>
              <w:ind w:firstLine="0"/>
              <w:jc w:val="center"/>
              <w:rPr>
                <w:rFonts w:ascii="Trebuchet MS" w:hAnsi="Trebuchet MS" w:cs="Arial"/>
                <w:b/>
                <w:bCs/>
                <w:sz w:val="22"/>
                <w:szCs w:val="22"/>
                <w:lang w:eastAsia="lt-LT"/>
              </w:rPr>
            </w:pPr>
            <w:r w:rsidRPr="00E2330A">
              <w:rPr>
                <w:rFonts w:ascii="Trebuchet MS" w:hAnsi="Trebuchet MS" w:cs="Arial"/>
                <w:b/>
                <w:bCs/>
                <w:sz w:val="22"/>
                <w:szCs w:val="22"/>
                <w:lang w:eastAsia="lt-LT"/>
              </w:rPr>
              <w:t>721,8</w:t>
            </w:r>
          </w:p>
        </w:tc>
      </w:tr>
      <w:tr w:rsidR="000A4AC8" w:rsidRPr="00556B21" w14:paraId="509FA8ED" w14:textId="77777777" w:rsidTr="00905DEE">
        <w:trPr>
          <w:trHeight w:val="269"/>
        </w:trPr>
        <w:tc>
          <w:tcPr>
            <w:tcW w:w="285" w:type="pct"/>
            <w:tcBorders>
              <w:top w:val="nil"/>
              <w:left w:val="single" w:sz="4" w:space="0" w:color="auto"/>
              <w:bottom w:val="single" w:sz="4" w:space="0" w:color="auto"/>
              <w:right w:val="single" w:sz="4" w:space="0" w:color="auto"/>
            </w:tcBorders>
            <w:shd w:val="clear" w:color="000000" w:fill="FFFFFF"/>
            <w:noWrap/>
            <w:vAlign w:val="center"/>
            <w:hideMark/>
          </w:tcPr>
          <w:p w14:paraId="106938E9" w14:textId="2FD6EF0F" w:rsidR="000A4AC8" w:rsidRPr="00556B21" w:rsidRDefault="000A4AC8" w:rsidP="00BC3D51">
            <w:pPr>
              <w:spacing w:after="0"/>
              <w:ind w:firstLine="0"/>
              <w:jc w:val="center"/>
              <w:outlineLvl w:val="0"/>
              <w:rPr>
                <w:rFonts w:ascii="Trebuchet MS" w:hAnsi="Trebuchet MS" w:cs="Arial"/>
                <w:sz w:val="22"/>
                <w:szCs w:val="22"/>
                <w:lang w:eastAsia="lt-LT"/>
              </w:rPr>
            </w:pPr>
            <w:r w:rsidRPr="00556B21">
              <w:rPr>
                <w:rFonts w:ascii="Trebuchet MS" w:hAnsi="Trebuchet MS" w:cs="Arial"/>
                <w:sz w:val="22"/>
                <w:szCs w:val="22"/>
                <w:lang w:eastAsia="lt-LT"/>
              </w:rPr>
              <w:t>1.1</w:t>
            </w:r>
          </w:p>
        </w:tc>
        <w:tc>
          <w:tcPr>
            <w:tcW w:w="3201" w:type="pct"/>
            <w:tcBorders>
              <w:top w:val="nil"/>
              <w:left w:val="nil"/>
              <w:bottom w:val="single" w:sz="4" w:space="0" w:color="auto"/>
              <w:right w:val="single" w:sz="4" w:space="0" w:color="auto"/>
            </w:tcBorders>
            <w:shd w:val="clear" w:color="000000" w:fill="FFFFFF"/>
            <w:vAlign w:val="center"/>
            <w:hideMark/>
          </w:tcPr>
          <w:p w14:paraId="2FB8F705" w14:textId="42EE8B37" w:rsidR="000A4AC8" w:rsidRPr="00556B21" w:rsidRDefault="000A4AC8" w:rsidP="00BC3D51">
            <w:pPr>
              <w:spacing w:after="0"/>
              <w:ind w:firstLineChars="100" w:firstLine="220"/>
              <w:jc w:val="left"/>
              <w:outlineLvl w:val="0"/>
              <w:rPr>
                <w:rFonts w:ascii="Trebuchet MS" w:hAnsi="Trebuchet MS" w:cs="Arial"/>
                <w:sz w:val="22"/>
                <w:szCs w:val="22"/>
                <w:lang w:eastAsia="lt-LT"/>
              </w:rPr>
            </w:pPr>
            <w:proofErr w:type="spellStart"/>
            <w:r w:rsidRPr="00556B21">
              <w:rPr>
                <w:rFonts w:ascii="Trebuchet MS" w:hAnsi="Trebuchet MS" w:cs="Arial"/>
                <w:sz w:val="22"/>
                <w:szCs w:val="22"/>
                <w:lang w:eastAsia="lt-LT"/>
              </w:rPr>
              <w:t>Tarpsisteminė</w:t>
            </w:r>
            <w:proofErr w:type="spellEnd"/>
            <w:r w:rsidRPr="00556B21">
              <w:rPr>
                <w:rFonts w:ascii="Trebuchet MS" w:hAnsi="Trebuchet MS" w:cs="Arial"/>
                <w:sz w:val="22"/>
                <w:szCs w:val="22"/>
                <w:lang w:eastAsia="lt-LT"/>
              </w:rPr>
              <w:t xml:space="preserve"> jungtis Lietuva–Švedija ir susiję projektai</w:t>
            </w:r>
          </w:p>
        </w:tc>
        <w:tc>
          <w:tcPr>
            <w:tcW w:w="805" w:type="pct"/>
            <w:tcBorders>
              <w:top w:val="nil"/>
              <w:left w:val="nil"/>
              <w:bottom w:val="single" w:sz="4" w:space="0" w:color="auto"/>
              <w:right w:val="single" w:sz="4" w:space="0" w:color="auto"/>
            </w:tcBorders>
            <w:shd w:val="clear" w:color="000000" w:fill="FFFFFF"/>
            <w:noWrap/>
            <w:vAlign w:val="center"/>
            <w:hideMark/>
          </w:tcPr>
          <w:p w14:paraId="6FF6BA48" w14:textId="0BC687AB" w:rsidR="000A4AC8" w:rsidRPr="00E2330A" w:rsidRDefault="00E2330A" w:rsidP="00BC3D51">
            <w:pPr>
              <w:spacing w:after="0"/>
              <w:ind w:firstLine="0"/>
              <w:jc w:val="center"/>
              <w:outlineLvl w:val="0"/>
              <w:rPr>
                <w:rFonts w:ascii="Trebuchet MS" w:hAnsi="Trebuchet MS" w:cs="Arial"/>
                <w:sz w:val="22"/>
                <w:szCs w:val="22"/>
                <w:lang w:eastAsia="lt-LT"/>
              </w:rPr>
            </w:pPr>
            <w:r w:rsidRPr="00E2330A">
              <w:rPr>
                <w:rFonts w:ascii="Trebuchet MS" w:hAnsi="Trebuchet MS" w:cs="Arial"/>
                <w:sz w:val="22"/>
                <w:szCs w:val="22"/>
                <w:lang w:eastAsia="lt-LT"/>
              </w:rPr>
              <w:t>160,8</w:t>
            </w:r>
          </w:p>
        </w:tc>
        <w:tc>
          <w:tcPr>
            <w:tcW w:w="708" w:type="pct"/>
            <w:tcBorders>
              <w:top w:val="nil"/>
              <w:left w:val="nil"/>
              <w:bottom w:val="single" w:sz="4" w:space="0" w:color="auto"/>
              <w:right w:val="single" w:sz="4" w:space="0" w:color="auto"/>
            </w:tcBorders>
            <w:shd w:val="clear" w:color="000000" w:fill="FFFFFF"/>
            <w:noWrap/>
            <w:vAlign w:val="center"/>
            <w:hideMark/>
          </w:tcPr>
          <w:p w14:paraId="67555B62" w14:textId="49B4839A" w:rsidR="000A4AC8" w:rsidRPr="00E2330A" w:rsidRDefault="00E2330A" w:rsidP="006A39D2">
            <w:pPr>
              <w:spacing w:after="0"/>
              <w:ind w:firstLine="0"/>
              <w:jc w:val="center"/>
              <w:outlineLvl w:val="0"/>
              <w:rPr>
                <w:rFonts w:ascii="Trebuchet MS" w:hAnsi="Trebuchet MS" w:cs="Arial"/>
                <w:sz w:val="22"/>
                <w:szCs w:val="22"/>
                <w:lang w:eastAsia="lt-LT"/>
              </w:rPr>
            </w:pPr>
            <w:r w:rsidRPr="00E2330A">
              <w:rPr>
                <w:rFonts w:ascii="Trebuchet MS" w:hAnsi="Trebuchet MS" w:cs="Arial"/>
                <w:sz w:val="22"/>
                <w:szCs w:val="22"/>
                <w:lang w:eastAsia="lt-LT"/>
              </w:rPr>
              <w:t>242,0</w:t>
            </w:r>
          </w:p>
        </w:tc>
      </w:tr>
      <w:tr w:rsidR="000A4AC8" w:rsidRPr="00556B21" w14:paraId="56C6085B" w14:textId="77777777" w:rsidTr="00905DEE">
        <w:trPr>
          <w:trHeight w:val="132"/>
        </w:trPr>
        <w:tc>
          <w:tcPr>
            <w:tcW w:w="285" w:type="pct"/>
            <w:tcBorders>
              <w:top w:val="nil"/>
              <w:left w:val="single" w:sz="4" w:space="0" w:color="auto"/>
              <w:bottom w:val="single" w:sz="4" w:space="0" w:color="auto"/>
              <w:right w:val="single" w:sz="4" w:space="0" w:color="auto"/>
            </w:tcBorders>
            <w:shd w:val="clear" w:color="000000" w:fill="FFFFFF"/>
            <w:noWrap/>
            <w:vAlign w:val="center"/>
            <w:hideMark/>
          </w:tcPr>
          <w:p w14:paraId="18205C46" w14:textId="3C9E4322" w:rsidR="000A4AC8" w:rsidRPr="00556B21" w:rsidRDefault="000A4AC8" w:rsidP="00BC3D51">
            <w:pPr>
              <w:spacing w:after="0"/>
              <w:ind w:firstLine="0"/>
              <w:jc w:val="center"/>
              <w:outlineLvl w:val="0"/>
              <w:rPr>
                <w:rFonts w:ascii="Trebuchet MS" w:hAnsi="Trebuchet MS" w:cs="Arial"/>
                <w:sz w:val="22"/>
                <w:szCs w:val="22"/>
                <w:lang w:eastAsia="lt-LT"/>
              </w:rPr>
            </w:pPr>
            <w:r w:rsidRPr="00556B21">
              <w:rPr>
                <w:rFonts w:ascii="Trebuchet MS" w:hAnsi="Trebuchet MS" w:cs="Arial"/>
                <w:sz w:val="22"/>
                <w:szCs w:val="22"/>
                <w:lang w:eastAsia="lt-LT"/>
              </w:rPr>
              <w:t>1.2</w:t>
            </w:r>
          </w:p>
        </w:tc>
        <w:tc>
          <w:tcPr>
            <w:tcW w:w="3201" w:type="pct"/>
            <w:tcBorders>
              <w:top w:val="nil"/>
              <w:left w:val="nil"/>
              <w:bottom w:val="single" w:sz="4" w:space="0" w:color="auto"/>
              <w:right w:val="single" w:sz="4" w:space="0" w:color="auto"/>
            </w:tcBorders>
            <w:shd w:val="clear" w:color="000000" w:fill="FFFFFF"/>
            <w:vAlign w:val="center"/>
            <w:hideMark/>
          </w:tcPr>
          <w:p w14:paraId="2C80AA8B" w14:textId="707D7B3A" w:rsidR="000A4AC8" w:rsidRPr="00556B21" w:rsidRDefault="000A4AC8" w:rsidP="00BC3D51">
            <w:pPr>
              <w:spacing w:after="0"/>
              <w:ind w:firstLineChars="100" w:firstLine="220"/>
              <w:jc w:val="left"/>
              <w:outlineLvl w:val="0"/>
              <w:rPr>
                <w:rFonts w:ascii="Trebuchet MS" w:hAnsi="Trebuchet MS" w:cs="Arial"/>
                <w:sz w:val="22"/>
                <w:szCs w:val="22"/>
                <w:lang w:eastAsia="lt-LT"/>
              </w:rPr>
            </w:pPr>
            <w:proofErr w:type="spellStart"/>
            <w:r w:rsidRPr="00556B21">
              <w:rPr>
                <w:rFonts w:ascii="Trebuchet MS" w:hAnsi="Trebuchet MS" w:cs="Arial"/>
                <w:sz w:val="22"/>
                <w:szCs w:val="22"/>
                <w:lang w:eastAsia="lt-LT"/>
              </w:rPr>
              <w:t>Tarpsisteminė</w:t>
            </w:r>
            <w:proofErr w:type="spellEnd"/>
            <w:r w:rsidRPr="00556B21">
              <w:rPr>
                <w:rFonts w:ascii="Trebuchet MS" w:hAnsi="Trebuchet MS" w:cs="Arial"/>
                <w:sz w:val="22"/>
                <w:szCs w:val="22"/>
                <w:lang w:eastAsia="lt-LT"/>
              </w:rPr>
              <w:t xml:space="preserve"> jungtis Lietuva–Lenkija ir susiję projektai</w:t>
            </w:r>
          </w:p>
        </w:tc>
        <w:tc>
          <w:tcPr>
            <w:tcW w:w="805" w:type="pct"/>
            <w:tcBorders>
              <w:top w:val="nil"/>
              <w:left w:val="nil"/>
              <w:bottom w:val="single" w:sz="4" w:space="0" w:color="auto"/>
              <w:right w:val="single" w:sz="4" w:space="0" w:color="auto"/>
            </w:tcBorders>
            <w:shd w:val="clear" w:color="000000" w:fill="FFFFFF"/>
            <w:noWrap/>
            <w:vAlign w:val="center"/>
            <w:hideMark/>
          </w:tcPr>
          <w:p w14:paraId="7EBD889F" w14:textId="32404181" w:rsidR="000A4AC8" w:rsidRPr="00E2330A" w:rsidRDefault="00E2330A" w:rsidP="00BC3D51">
            <w:pPr>
              <w:spacing w:after="0"/>
              <w:ind w:firstLine="0"/>
              <w:jc w:val="center"/>
              <w:outlineLvl w:val="0"/>
              <w:rPr>
                <w:rFonts w:ascii="Trebuchet MS" w:hAnsi="Trebuchet MS" w:cs="Arial"/>
                <w:sz w:val="22"/>
                <w:szCs w:val="22"/>
                <w:lang w:eastAsia="lt-LT"/>
              </w:rPr>
            </w:pPr>
            <w:r w:rsidRPr="00E2330A">
              <w:rPr>
                <w:rFonts w:ascii="Trebuchet MS" w:hAnsi="Trebuchet MS" w:cs="Arial"/>
                <w:sz w:val="22"/>
                <w:szCs w:val="22"/>
                <w:lang w:eastAsia="lt-LT"/>
              </w:rPr>
              <w:t>78,8</w:t>
            </w:r>
          </w:p>
        </w:tc>
        <w:tc>
          <w:tcPr>
            <w:tcW w:w="708" w:type="pct"/>
            <w:tcBorders>
              <w:top w:val="nil"/>
              <w:left w:val="nil"/>
              <w:bottom w:val="single" w:sz="4" w:space="0" w:color="auto"/>
              <w:right w:val="single" w:sz="4" w:space="0" w:color="auto"/>
            </w:tcBorders>
            <w:shd w:val="clear" w:color="000000" w:fill="FFFFFF"/>
            <w:noWrap/>
            <w:vAlign w:val="center"/>
            <w:hideMark/>
          </w:tcPr>
          <w:p w14:paraId="482F39B7" w14:textId="2F6D06F3" w:rsidR="000A4AC8" w:rsidRPr="00E2330A" w:rsidRDefault="00E2330A" w:rsidP="00BC3D51">
            <w:pPr>
              <w:spacing w:after="0"/>
              <w:ind w:firstLine="0"/>
              <w:jc w:val="center"/>
              <w:outlineLvl w:val="0"/>
              <w:rPr>
                <w:rFonts w:ascii="Trebuchet MS" w:hAnsi="Trebuchet MS" w:cs="Arial"/>
                <w:sz w:val="22"/>
                <w:szCs w:val="22"/>
                <w:lang w:eastAsia="lt-LT"/>
              </w:rPr>
            </w:pPr>
            <w:r w:rsidRPr="00E2330A">
              <w:rPr>
                <w:rFonts w:ascii="Trebuchet MS" w:hAnsi="Trebuchet MS" w:cs="Arial"/>
                <w:sz w:val="22"/>
                <w:szCs w:val="22"/>
                <w:lang w:eastAsia="lt-LT"/>
              </w:rPr>
              <w:t>138,9</w:t>
            </w:r>
          </w:p>
        </w:tc>
      </w:tr>
      <w:tr w:rsidR="000A4AC8" w:rsidRPr="00556B21" w14:paraId="632F20DE" w14:textId="77777777" w:rsidTr="00905DEE">
        <w:trPr>
          <w:trHeight w:val="277"/>
        </w:trPr>
        <w:tc>
          <w:tcPr>
            <w:tcW w:w="285" w:type="pct"/>
            <w:tcBorders>
              <w:top w:val="nil"/>
              <w:left w:val="single" w:sz="4" w:space="0" w:color="auto"/>
              <w:bottom w:val="single" w:sz="4" w:space="0" w:color="auto"/>
              <w:right w:val="single" w:sz="4" w:space="0" w:color="auto"/>
            </w:tcBorders>
            <w:shd w:val="clear" w:color="000000" w:fill="FFFFFF"/>
            <w:noWrap/>
            <w:vAlign w:val="center"/>
            <w:hideMark/>
          </w:tcPr>
          <w:p w14:paraId="063B73F6" w14:textId="06221B48" w:rsidR="000A4AC8" w:rsidRPr="00556B21" w:rsidRDefault="000A4AC8" w:rsidP="00BC3D51">
            <w:pPr>
              <w:spacing w:after="0"/>
              <w:ind w:firstLine="0"/>
              <w:jc w:val="center"/>
              <w:outlineLvl w:val="0"/>
              <w:rPr>
                <w:rFonts w:ascii="Trebuchet MS" w:hAnsi="Trebuchet MS" w:cs="Arial"/>
                <w:sz w:val="22"/>
                <w:szCs w:val="22"/>
                <w:lang w:eastAsia="lt-LT"/>
              </w:rPr>
            </w:pPr>
            <w:r w:rsidRPr="00556B21">
              <w:rPr>
                <w:rFonts w:ascii="Trebuchet MS" w:hAnsi="Trebuchet MS" w:cs="Arial"/>
                <w:sz w:val="22"/>
                <w:szCs w:val="22"/>
                <w:lang w:eastAsia="lt-LT"/>
              </w:rPr>
              <w:t>1.3</w:t>
            </w:r>
          </w:p>
        </w:tc>
        <w:tc>
          <w:tcPr>
            <w:tcW w:w="3201" w:type="pct"/>
            <w:tcBorders>
              <w:top w:val="nil"/>
              <w:left w:val="nil"/>
              <w:bottom w:val="single" w:sz="4" w:space="0" w:color="auto"/>
              <w:right w:val="single" w:sz="4" w:space="0" w:color="auto"/>
            </w:tcBorders>
            <w:shd w:val="clear" w:color="000000" w:fill="FFFFFF"/>
            <w:vAlign w:val="center"/>
            <w:hideMark/>
          </w:tcPr>
          <w:p w14:paraId="31DC633C" w14:textId="77777777" w:rsidR="000A4AC8" w:rsidRPr="00556B21" w:rsidRDefault="000A4AC8" w:rsidP="00BC3D51">
            <w:pPr>
              <w:spacing w:after="0"/>
              <w:ind w:firstLineChars="100" w:firstLine="220"/>
              <w:jc w:val="left"/>
              <w:outlineLvl w:val="0"/>
              <w:rPr>
                <w:rFonts w:ascii="Trebuchet MS" w:hAnsi="Trebuchet MS" w:cs="Arial"/>
                <w:sz w:val="22"/>
                <w:szCs w:val="22"/>
                <w:lang w:eastAsia="lt-LT"/>
              </w:rPr>
            </w:pPr>
            <w:r w:rsidRPr="00556B21">
              <w:rPr>
                <w:rFonts w:ascii="Trebuchet MS" w:hAnsi="Trebuchet MS" w:cs="Arial"/>
                <w:sz w:val="22"/>
                <w:szCs w:val="22"/>
                <w:lang w:eastAsia="lt-LT"/>
              </w:rPr>
              <w:t>Tinklo paruošimas sinchroniniam darbui su KET</w:t>
            </w:r>
          </w:p>
        </w:tc>
        <w:tc>
          <w:tcPr>
            <w:tcW w:w="805" w:type="pct"/>
            <w:tcBorders>
              <w:top w:val="nil"/>
              <w:left w:val="nil"/>
              <w:bottom w:val="single" w:sz="4" w:space="0" w:color="auto"/>
              <w:right w:val="single" w:sz="4" w:space="0" w:color="auto"/>
            </w:tcBorders>
            <w:shd w:val="clear" w:color="000000" w:fill="FFFFFF"/>
            <w:noWrap/>
            <w:vAlign w:val="center"/>
            <w:hideMark/>
          </w:tcPr>
          <w:p w14:paraId="2CC28BCC" w14:textId="1F61B279" w:rsidR="000A4AC8" w:rsidRPr="00E2330A" w:rsidRDefault="00E2330A" w:rsidP="00BC3D51">
            <w:pPr>
              <w:spacing w:after="0"/>
              <w:ind w:firstLine="0"/>
              <w:jc w:val="center"/>
              <w:outlineLvl w:val="0"/>
              <w:rPr>
                <w:rFonts w:ascii="Trebuchet MS" w:hAnsi="Trebuchet MS" w:cs="Arial"/>
                <w:sz w:val="22"/>
                <w:szCs w:val="22"/>
                <w:lang w:eastAsia="lt-LT"/>
              </w:rPr>
            </w:pPr>
            <w:r w:rsidRPr="00E2330A">
              <w:rPr>
                <w:rFonts w:ascii="Trebuchet MS" w:hAnsi="Trebuchet MS" w:cs="Arial"/>
                <w:sz w:val="22"/>
                <w:szCs w:val="22"/>
                <w:lang w:eastAsia="lt-LT"/>
              </w:rPr>
              <w:t>340,8</w:t>
            </w:r>
          </w:p>
        </w:tc>
        <w:tc>
          <w:tcPr>
            <w:tcW w:w="708" w:type="pct"/>
            <w:tcBorders>
              <w:top w:val="nil"/>
              <w:left w:val="nil"/>
              <w:bottom w:val="single" w:sz="4" w:space="0" w:color="auto"/>
              <w:right w:val="single" w:sz="4" w:space="0" w:color="auto"/>
            </w:tcBorders>
            <w:shd w:val="clear" w:color="000000" w:fill="FFFFFF"/>
            <w:noWrap/>
            <w:vAlign w:val="center"/>
            <w:hideMark/>
          </w:tcPr>
          <w:p w14:paraId="3E79D6B8" w14:textId="7BF4EA29" w:rsidR="000A4AC8" w:rsidRPr="00E2330A" w:rsidRDefault="00E2330A" w:rsidP="00BC3D51">
            <w:pPr>
              <w:spacing w:after="0"/>
              <w:ind w:firstLine="0"/>
              <w:jc w:val="center"/>
              <w:outlineLvl w:val="0"/>
              <w:rPr>
                <w:rFonts w:ascii="Trebuchet MS" w:hAnsi="Trebuchet MS" w:cs="Arial"/>
                <w:sz w:val="22"/>
                <w:szCs w:val="22"/>
                <w:lang w:eastAsia="lt-LT"/>
              </w:rPr>
            </w:pPr>
            <w:r w:rsidRPr="00E2330A">
              <w:rPr>
                <w:rFonts w:ascii="Trebuchet MS" w:hAnsi="Trebuchet MS" w:cs="Arial"/>
                <w:sz w:val="22"/>
                <w:szCs w:val="22"/>
                <w:lang w:eastAsia="lt-LT"/>
              </w:rPr>
              <w:t>340,9</w:t>
            </w:r>
          </w:p>
        </w:tc>
      </w:tr>
      <w:tr w:rsidR="000A4AC8" w:rsidRPr="00556B21" w14:paraId="0C94427C" w14:textId="77777777" w:rsidTr="00E2330A">
        <w:trPr>
          <w:trHeight w:val="268"/>
        </w:trPr>
        <w:tc>
          <w:tcPr>
            <w:tcW w:w="285" w:type="pct"/>
            <w:tcBorders>
              <w:top w:val="nil"/>
              <w:left w:val="single" w:sz="4" w:space="0" w:color="auto"/>
              <w:bottom w:val="single" w:sz="4" w:space="0" w:color="auto"/>
              <w:right w:val="single" w:sz="4" w:space="0" w:color="auto"/>
            </w:tcBorders>
            <w:shd w:val="clear" w:color="000000" w:fill="92D050"/>
            <w:noWrap/>
            <w:vAlign w:val="center"/>
            <w:hideMark/>
          </w:tcPr>
          <w:p w14:paraId="220CBE31" w14:textId="77777777" w:rsidR="000A4AC8" w:rsidRPr="00556B21" w:rsidRDefault="000A4AC8" w:rsidP="00BC3D51">
            <w:pPr>
              <w:spacing w:after="0"/>
              <w:ind w:firstLine="0"/>
              <w:jc w:val="center"/>
              <w:rPr>
                <w:rFonts w:ascii="Trebuchet MS" w:hAnsi="Trebuchet MS" w:cs="Arial"/>
                <w:b/>
                <w:bCs/>
                <w:sz w:val="22"/>
                <w:szCs w:val="22"/>
                <w:lang w:eastAsia="lt-LT"/>
              </w:rPr>
            </w:pPr>
            <w:r w:rsidRPr="00556B21">
              <w:rPr>
                <w:rFonts w:ascii="Trebuchet MS" w:hAnsi="Trebuchet MS" w:cs="Arial"/>
                <w:b/>
                <w:bCs/>
                <w:sz w:val="22"/>
                <w:szCs w:val="22"/>
                <w:lang w:eastAsia="lt-LT"/>
              </w:rPr>
              <w:t>2</w:t>
            </w:r>
          </w:p>
        </w:tc>
        <w:tc>
          <w:tcPr>
            <w:tcW w:w="3201" w:type="pct"/>
            <w:tcBorders>
              <w:top w:val="nil"/>
              <w:left w:val="nil"/>
              <w:bottom w:val="single" w:sz="4" w:space="0" w:color="auto"/>
              <w:right w:val="single" w:sz="4" w:space="0" w:color="auto"/>
            </w:tcBorders>
            <w:shd w:val="clear" w:color="000000" w:fill="92D050"/>
            <w:vAlign w:val="center"/>
            <w:hideMark/>
          </w:tcPr>
          <w:p w14:paraId="5DE91399" w14:textId="77777777" w:rsidR="000A4AC8" w:rsidRPr="00556B21" w:rsidRDefault="000A4AC8" w:rsidP="00BC3D51">
            <w:pPr>
              <w:spacing w:after="0"/>
              <w:ind w:firstLine="0"/>
              <w:jc w:val="left"/>
              <w:rPr>
                <w:rFonts w:ascii="Trebuchet MS" w:hAnsi="Trebuchet MS" w:cs="Arial"/>
                <w:b/>
                <w:bCs/>
                <w:sz w:val="22"/>
                <w:szCs w:val="22"/>
                <w:lang w:eastAsia="lt-LT"/>
              </w:rPr>
            </w:pPr>
            <w:r w:rsidRPr="00556B21">
              <w:rPr>
                <w:rFonts w:ascii="Trebuchet MS" w:hAnsi="Trebuchet MS" w:cs="Arial"/>
                <w:b/>
                <w:bCs/>
                <w:sz w:val="22"/>
                <w:szCs w:val="22"/>
                <w:lang w:eastAsia="lt-LT"/>
              </w:rPr>
              <w:t>Perdavimo tinklo plėtros ir atstatymo projektai</w:t>
            </w:r>
          </w:p>
        </w:tc>
        <w:tc>
          <w:tcPr>
            <w:tcW w:w="805" w:type="pct"/>
            <w:tcBorders>
              <w:top w:val="nil"/>
              <w:left w:val="nil"/>
              <w:bottom w:val="single" w:sz="4" w:space="0" w:color="auto"/>
              <w:right w:val="single" w:sz="4" w:space="0" w:color="auto"/>
            </w:tcBorders>
            <w:shd w:val="clear" w:color="000000" w:fill="92D050"/>
            <w:noWrap/>
            <w:vAlign w:val="center"/>
          </w:tcPr>
          <w:p w14:paraId="13D2D78A" w14:textId="67C36FA6" w:rsidR="000A4AC8" w:rsidRPr="004A5173" w:rsidRDefault="004A5173" w:rsidP="00BC3D51">
            <w:pPr>
              <w:spacing w:after="0"/>
              <w:ind w:firstLine="0"/>
              <w:jc w:val="center"/>
              <w:rPr>
                <w:rFonts w:ascii="Trebuchet MS" w:hAnsi="Trebuchet MS" w:cs="Arial"/>
                <w:b/>
                <w:bCs/>
                <w:sz w:val="22"/>
                <w:szCs w:val="22"/>
                <w:lang w:eastAsia="lt-LT"/>
              </w:rPr>
            </w:pPr>
            <w:r w:rsidRPr="004A5173">
              <w:rPr>
                <w:rFonts w:ascii="Trebuchet MS" w:hAnsi="Trebuchet MS" w:cs="Arial"/>
                <w:b/>
                <w:bCs/>
                <w:sz w:val="22"/>
                <w:szCs w:val="22"/>
                <w:lang w:eastAsia="lt-LT"/>
              </w:rPr>
              <w:t>222,3</w:t>
            </w:r>
          </w:p>
        </w:tc>
        <w:tc>
          <w:tcPr>
            <w:tcW w:w="708" w:type="pct"/>
            <w:tcBorders>
              <w:top w:val="nil"/>
              <w:left w:val="nil"/>
              <w:bottom w:val="single" w:sz="4" w:space="0" w:color="auto"/>
              <w:right w:val="single" w:sz="4" w:space="0" w:color="auto"/>
            </w:tcBorders>
            <w:shd w:val="clear" w:color="000000" w:fill="92D050"/>
            <w:noWrap/>
            <w:vAlign w:val="center"/>
          </w:tcPr>
          <w:p w14:paraId="1AA37A37" w14:textId="4F9F2DE3" w:rsidR="000A4AC8" w:rsidRPr="004A5173" w:rsidRDefault="004A5173" w:rsidP="00BC3D51">
            <w:pPr>
              <w:spacing w:after="0"/>
              <w:ind w:firstLine="0"/>
              <w:jc w:val="center"/>
              <w:rPr>
                <w:rFonts w:ascii="Trebuchet MS" w:hAnsi="Trebuchet MS" w:cs="Arial"/>
                <w:b/>
                <w:bCs/>
                <w:sz w:val="22"/>
                <w:szCs w:val="22"/>
                <w:lang w:eastAsia="lt-LT"/>
              </w:rPr>
            </w:pPr>
            <w:r w:rsidRPr="004A5173">
              <w:rPr>
                <w:rFonts w:ascii="Trebuchet MS" w:hAnsi="Trebuchet MS" w:cs="Arial"/>
                <w:b/>
                <w:bCs/>
                <w:sz w:val="22"/>
                <w:szCs w:val="22"/>
                <w:lang w:eastAsia="lt-LT"/>
              </w:rPr>
              <w:t>258,6</w:t>
            </w:r>
          </w:p>
        </w:tc>
      </w:tr>
      <w:tr w:rsidR="000A4AC8" w:rsidRPr="00D02A60" w14:paraId="27CAFDA5" w14:textId="77777777" w:rsidTr="001E61C7">
        <w:trPr>
          <w:trHeight w:val="129"/>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2EC752DC" w14:textId="10C6ED7D" w:rsidR="000A4AC8" w:rsidRPr="001E61C7" w:rsidRDefault="000A4AC8" w:rsidP="00BC3D51">
            <w:pPr>
              <w:spacing w:after="0"/>
              <w:ind w:firstLine="0"/>
              <w:jc w:val="center"/>
              <w:rPr>
                <w:rFonts w:ascii="Trebuchet MS" w:hAnsi="Trebuchet MS" w:cs="Arial"/>
                <w:bCs/>
                <w:sz w:val="22"/>
                <w:szCs w:val="22"/>
                <w:lang w:eastAsia="lt-LT"/>
              </w:rPr>
            </w:pPr>
            <w:r w:rsidRPr="001E61C7">
              <w:rPr>
                <w:rFonts w:ascii="Trebuchet MS" w:hAnsi="Trebuchet MS" w:cs="Arial"/>
                <w:bCs/>
                <w:sz w:val="22"/>
                <w:szCs w:val="22"/>
                <w:lang w:eastAsia="lt-LT"/>
              </w:rPr>
              <w:t>2.1</w:t>
            </w:r>
          </w:p>
        </w:tc>
        <w:tc>
          <w:tcPr>
            <w:tcW w:w="3201" w:type="pct"/>
            <w:tcBorders>
              <w:top w:val="nil"/>
              <w:left w:val="nil"/>
              <w:bottom w:val="single" w:sz="4" w:space="0" w:color="auto"/>
              <w:right w:val="single" w:sz="4" w:space="0" w:color="auto"/>
            </w:tcBorders>
            <w:shd w:val="clear" w:color="auto" w:fill="auto"/>
            <w:vAlign w:val="center"/>
            <w:hideMark/>
          </w:tcPr>
          <w:p w14:paraId="2FC28429" w14:textId="204E7A03" w:rsidR="000A4AC8" w:rsidRPr="001E61C7" w:rsidRDefault="00494430" w:rsidP="00BC3D51">
            <w:pPr>
              <w:spacing w:after="0"/>
              <w:ind w:firstLine="0"/>
              <w:jc w:val="left"/>
              <w:rPr>
                <w:rFonts w:ascii="Trebuchet MS" w:hAnsi="Trebuchet MS" w:cs="Arial"/>
                <w:bCs/>
                <w:sz w:val="22"/>
                <w:szCs w:val="22"/>
                <w:lang w:eastAsia="lt-LT"/>
              </w:rPr>
            </w:pPr>
            <w:r>
              <w:rPr>
                <w:rFonts w:ascii="Trebuchet MS" w:hAnsi="Trebuchet MS" w:cs="Arial"/>
                <w:bCs/>
                <w:sz w:val="22"/>
                <w:szCs w:val="22"/>
                <w:lang w:eastAsia="lt-LT"/>
              </w:rPr>
              <w:t xml:space="preserve">    </w:t>
            </w:r>
            <w:r w:rsidR="000A4AC8" w:rsidRPr="001E61C7">
              <w:rPr>
                <w:rFonts w:ascii="Trebuchet MS" w:hAnsi="Trebuchet MS" w:cs="Arial"/>
                <w:bCs/>
                <w:sz w:val="22"/>
                <w:szCs w:val="22"/>
                <w:lang w:eastAsia="lt-LT"/>
              </w:rPr>
              <w:t>Perdavimo tinklo plėtra</w:t>
            </w:r>
          </w:p>
        </w:tc>
        <w:tc>
          <w:tcPr>
            <w:tcW w:w="805" w:type="pct"/>
            <w:tcBorders>
              <w:top w:val="nil"/>
              <w:left w:val="nil"/>
              <w:bottom w:val="single" w:sz="4" w:space="0" w:color="auto"/>
              <w:right w:val="single" w:sz="4" w:space="0" w:color="auto"/>
            </w:tcBorders>
            <w:shd w:val="clear" w:color="auto" w:fill="auto"/>
            <w:vAlign w:val="center"/>
          </w:tcPr>
          <w:p w14:paraId="6965B077" w14:textId="4BF8825F" w:rsidR="000A4AC8" w:rsidRPr="001E61C7" w:rsidRDefault="004A5173" w:rsidP="00BC3D51">
            <w:pPr>
              <w:spacing w:after="0"/>
              <w:ind w:firstLine="0"/>
              <w:jc w:val="center"/>
              <w:rPr>
                <w:rFonts w:ascii="Trebuchet MS" w:hAnsi="Trebuchet MS" w:cs="Arial"/>
                <w:bCs/>
                <w:sz w:val="22"/>
                <w:szCs w:val="22"/>
                <w:lang w:eastAsia="lt-LT"/>
              </w:rPr>
            </w:pPr>
            <w:r w:rsidRPr="001E61C7">
              <w:rPr>
                <w:rFonts w:ascii="Trebuchet MS" w:hAnsi="Trebuchet MS" w:cs="Arial"/>
                <w:bCs/>
                <w:sz w:val="22"/>
                <w:szCs w:val="22"/>
                <w:lang w:eastAsia="lt-LT"/>
              </w:rPr>
              <w:t>27,1</w:t>
            </w:r>
          </w:p>
        </w:tc>
        <w:tc>
          <w:tcPr>
            <w:tcW w:w="708" w:type="pct"/>
            <w:tcBorders>
              <w:top w:val="nil"/>
              <w:left w:val="nil"/>
              <w:bottom w:val="single" w:sz="4" w:space="0" w:color="auto"/>
              <w:right w:val="single" w:sz="4" w:space="0" w:color="auto"/>
            </w:tcBorders>
            <w:shd w:val="clear" w:color="auto" w:fill="auto"/>
            <w:vAlign w:val="center"/>
          </w:tcPr>
          <w:p w14:paraId="7D2FA49C" w14:textId="17AE645C" w:rsidR="000A4AC8" w:rsidRPr="001E61C7" w:rsidRDefault="004A5173" w:rsidP="00BC3D51">
            <w:pPr>
              <w:spacing w:after="0"/>
              <w:ind w:firstLine="0"/>
              <w:jc w:val="center"/>
              <w:rPr>
                <w:rFonts w:ascii="Trebuchet MS" w:hAnsi="Trebuchet MS" w:cs="Arial"/>
                <w:bCs/>
                <w:sz w:val="22"/>
                <w:szCs w:val="22"/>
                <w:lang w:eastAsia="lt-LT"/>
              </w:rPr>
            </w:pPr>
            <w:r w:rsidRPr="001E61C7">
              <w:rPr>
                <w:rFonts w:ascii="Trebuchet MS" w:hAnsi="Trebuchet MS" w:cs="Arial"/>
                <w:bCs/>
                <w:sz w:val="22"/>
                <w:szCs w:val="22"/>
                <w:lang w:eastAsia="lt-LT"/>
              </w:rPr>
              <w:t>28,6</w:t>
            </w:r>
          </w:p>
        </w:tc>
      </w:tr>
      <w:tr w:rsidR="000A4AC8" w:rsidRPr="00D02A60" w14:paraId="6B156486" w14:textId="77777777" w:rsidTr="001E61C7">
        <w:trPr>
          <w:trHeight w:val="228"/>
        </w:trPr>
        <w:tc>
          <w:tcPr>
            <w:tcW w:w="285" w:type="pct"/>
            <w:tcBorders>
              <w:top w:val="nil"/>
              <w:left w:val="single" w:sz="4" w:space="0" w:color="auto"/>
              <w:bottom w:val="single" w:sz="4" w:space="0" w:color="auto"/>
              <w:right w:val="single" w:sz="4" w:space="0" w:color="auto"/>
            </w:tcBorders>
            <w:shd w:val="clear" w:color="auto" w:fill="auto"/>
            <w:noWrap/>
            <w:vAlign w:val="center"/>
            <w:hideMark/>
          </w:tcPr>
          <w:p w14:paraId="5F59591C" w14:textId="62EBCF91" w:rsidR="000A4AC8" w:rsidRPr="001E61C7" w:rsidRDefault="000A4AC8" w:rsidP="00BC3D51">
            <w:pPr>
              <w:spacing w:after="0"/>
              <w:ind w:firstLine="0"/>
              <w:jc w:val="center"/>
              <w:rPr>
                <w:rFonts w:ascii="Trebuchet MS" w:hAnsi="Trebuchet MS" w:cs="Arial"/>
                <w:bCs/>
                <w:sz w:val="22"/>
                <w:szCs w:val="22"/>
                <w:lang w:eastAsia="lt-LT"/>
              </w:rPr>
            </w:pPr>
            <w:r w:rsidRPr="001E61C7">
              <w:rPr>
                <w:rFonts w:ascii="Trebuchet MS" w:hAnsi="Trebuchet MS" w:cs="Arial"/>
                <w:bCs/>
                <w:sz w:val="22"/>
                <w:szCs w:val="22"/>
                <w:lang w:eastAsia="lt-LT"/>
              </w:rPr>
              <w:t>2.2</w:t>
            </w:r>
          </w:p>
        </w:tc>
        <w:tc>
          <w:tcPr>
            <w:tcW w:w="3201" w:type="pct"/>
            <w:tcBorders>
              <w:top w:val="nil"/>
              <w:left w:val="nil"/>
              <w:bottom w:val="single" w:sz="4" w:space="0" w:color="auto"/>
              <w:right w:val="single" w:sz="4" w:space="0" w:color="auto"/>
            </w:tcBorders>
            <w:shd w:val="clear" w:color="auto" w:fill="auto"/>
            <w:vAlign w:val="center"/>
            <w:hideMark/>
          </w:tcPr>
          <w:p w14:paraId="01BC7180" w14:textId="7DAB847A" w:rsidR="000A4AC8" w:rsidRPr="001E61C7" w:rsidRDefault="00494430" w:rsidP="00BC3D51">
            <w:pPr>
              <w:spacing w:after="0"/>
              <w:ind w:firstLine="0"/>
              <w:jc w:val="left"/>
              <w:rPr>
                <w:rFonts w:ascii="Trebuchet MS" w:hAnsi="Trebuchet MS" w:cs="Arial"/>
                <w:bCs/>
                <w:sz w:val="22"/>
                <w:szCs w:val="22"/>
                <w:lang w:eastAsia="lt-LT"/>
              </w:rPr>
            </w:pPr>
            <w:r>
              <w:rPr>
                <w:rFonts w:ascii="Trebuchet MS" w:hAnsi="Trebuchet MS" w:cs="Arial"/>
                <w:bCs/>
                <w:sz w:val="22"/>
                <w:szCs w:val="22"/>
                <w:lang w:eastAsia="lt-LT"/>
              </w:rPr>
              <w:t xml:space="preserve">    </w:t>
            </w:r>
            <w:r w:rsidR="000A4AC8" w:rsidRPr="001E61C7">
              <w:rPr>
                <w:rFonts w:ascii="Trebuchet MS" w:hAnsi="Trebuchet MS" w:cs="Arial"/>
                <w:bCs/>
                <w:sz w:val="22"/>
                <w:szCs w:val="22"/>
                <w:lang w:eastAsia="lt-LT"/>
              </w:rPr>
              <w:t>Perdavimo tinklo atstatymas</w:t>
            </w:r>
          </w:p>
        </w:tc>
        <w:tc>
          <w:tcPr>
            <w:tcW w:w="805" w:type="pct"/>
            <w:tcBorders>
              <w:top w:val="nil"/>
              <w:left w:val="nil"/>
              <w:bottom w:val="single" w:sz="4" w:space="0" w:color="auto"/>
              <w:right w:val="single" w:sz="4" w:space="0" w:color="auto"/>
            </w:tcBorders>
            <w:shd w:val="clear" w:color="auto" w:fill="auto"/>
            <w:vAlign w:val="center"/>
          </w:tcPr>
          <w:p w14:paraId="395C572B" w14:textId="184CDBD7" w:rsidR="000A4AC8" w:rsidRPr="001E61C7" w:rsidRDefault="004A5173" w:rsidP="00BC3D51">
            <w:pPr>
              <w:spacing w:after="0"/>
              <w:ind w:firstLine="0"/>
              <w:jc w:val="center"/>
              <w:rPr>
                <w:rFonts w:ascii="Trebuchet MS" w:hAnsi="Trebuchet MS" w:cs="Arial"/>
                <w:bCs/>
                <w:sz w:val="22"/>
                <w:szCs w:val="22"/>
                <w:lang w:eastAsia="lt-LT"/>
              </w:rPr>
            </w:pPr>
            <w:r w:rsidRPr="001E61C7">
              <w:rPr>
                <w:rFonts w:ascii="Trebuchet MS" w:hAnsi="Trebuchet MS" w:cs="Arial"/>
                <w:bCs/>
                <w:sz w:val="22"/>
                <w:szCs w:val="22"/>
                <w:lang w:eastAsia="lt-LT"/>
              </w:rPr>
              <w:t>195,2</w:t>
            </w:r>
          </w:p>
        </w:tc>
        <w:tc>
          <w:tcPr>
            <w:tcW w:w="708" w:type="pct"/>
            <w:tcBorders>
              <w:top w:val="nil"/>
              <w:left w:val="nil"/>
              <w:bottom w:val="single" w:sz="4" w:space="0" w:color="auto"/>
              <w:right w:val="single" w:sz="4" w:space="0" w:color="auto"/>
            </w:tcBorders>
            <w:shd w:val="clear" w:color="auto" w:fill="auto"/>
            <w:vAlign w:val="center"/>
          </w:tcPr>
          <w:p w14:paraId="2688D9B9" w14:textId="579A8658" w:rsidR="000A4AC8" w:rsidRPr="001E61C7" w:rsidRDefault="004A5173" w:rsidP="00BC3D51">
            <w:pPr>
              <w:spacing w:after="0"/>
              <w:ind w:firstLine="0"/>
              <w:jc w:val="center"/>
              <w:rPr>
                <w:rFonts w:ascii="Trebuchet MS" w:hAnsi="Trebuchet MS" w:cs="Arial"/>
                <w:bCs/>
                <w:sz w:val="22"/>
                <w:szCs w:val="22"/>
                <w:lang w:eastAsia="lt-LT"/>
              </w:rPr>
            </w:pPr>
            <w:r w:rsidRPr="001E61C7">
              <w:rPr>
                <w:rFonts w:ascii="Trebuchet MS" w:hAnsi="Trebuchet MS" w:cs="Arial"/>
                <w:bCs/>
                <w:sz w:val="22"/>
                <w:szCs w:val="22"/>
                <w:lang w:eastAsia="lt-LT"/>
              </w:rPr>
              <w:t>230,0</w:t>
            </w:r>
          </w:p>
        </w:tc>
      </w:tr>
      <w:tr w:rsidR="000A4AC8" w:rsidRPr="00556B21" w14:paraId="393D3E2A" w14:textId="77777777" w:rsidTr="004A5173">
        <w:trPr>
          <w:trHeight w:val="315"/>
        </w:trPr>
        <w:tc>
          <w:tcPr>
            <w:tcW w:w="285" w:type="pct"/>
            <w:tcBorders>
              <w:top w:val="nil"/>
              <w:left w:val="single" w:sz="4" w:space="0" w:color="auto"/>
              <w:bottom w:val="single" w:sz="4" w:space="0" w:color="auto"/>
              <w:right w:val="single" w:sz="4" w:space="0" w:color="auto"/>
            </w:tcBorders>
            <w:shd w:val="clear" w:color="000000" w:fill="92D050"/>
            <w:noWrap/>
            <w:vAlign w:val="center"/>
            <w:hideMark/>
          </w:tcPr>
          <w:p w14:paraId="5773CB41" w14:textId="77777777" w:rsidR="000A4AC8" w:rsidRPr="00556B21" w:rsidRDefault="000A4AC8" w:rsidP="00BC3D51">
            <w:pPr>
              <w:spacing w:after="0"/>
              <w:ind w:firstLine="0"/>
              <w:jc w:val="center"/>
              <w:rPr>
                <w:rFonts w:ascii="Trebuchet MS" w:hAnsi="Trebuchet MS" w:cs="Arial"/>
                <w:b/>
                <w:bCs/>
                <w:sz w:val="22"/>
                <w:szCs w:val="22"/>
                <w:lang w:eastAsia="lt-LT"/>
              </w:rPr>
            </w:pPr>
            <w:r w:rsidRPr="00556B21">
              <w:rPr>
                <w:rFonts w:ascii="Trebuchet MS" w:hAnsi="Trebuchet MS" w:cs="Arial"/>
                <w:b/>
                <w:bCs/>
                <w:sz w:val="22"/>
                <w:szCs w:val="22"/>
                <w:lang w:eastAsia="lt-LT"/>
              </w:rPr>
              <w:t>3</w:t>
            </w:r>
          </w:p>
        </w:tc>
        <w:tc>
          <w:tcPr>
            <w:tcW w:w="3201" w:type="pct"/>
            <w:tcBorders>
              <w:top w:val="nil"/>
              <w:left w:val="nil"/>
              <w:bottom w:val="single" w:sz="4" w:space="0" w:color="auto"/>
              <w:right w:val="single" w:sz="4" w:space="0" w:color="auto"/>
            </w:tcBorders>
            <w:shd w:val="clear" w:color="000000" w:fill="92D050"/>
            <w:vAlign w:val="center"/>
            <w:hideMark/>
          </w:tcPr>
          <w:p w14:paraId="1049521C" w14:textId="77777777" w:rsidR="000A4AC8" w:rsidRPr="00556B21" w:rsidRDefault="000A4AC8" w:rsidP="00BC3D51">
            <w:pPr>
              <w:spacing w:after="0"/>
              <w:ind w:firstLine="0"/>
              <w:jc w:val="left"/>
              <w:rPr>
                <w:rFonts w:ascii="Trebuchet MS" w:hAnsi="Trebuchet MS" w:cs="Arial"/>
                <w:b/>
                <w:bCs/>
                <w:sz w:val="22"/>
                <w:szCs w:val="22"/>
                <w:lang w:eastAsia="lt-LT"/>
              </w:rPr>
            </w:pPr>
            <w:r w:rsidRPr="00556B21">
              <w:rPr>
                <w:rFonts w:ascii="Trebuchet MS" w:hAnsi="Trebuchet MS" w:cs="Arial"/>
                <w:b/>
                <w:bCs/>
                <w:sz w:val="22"/>
                <w:szCs w:val="22"/>
                <w:lang w:eastAsia="lt-LT"/>
              </w:rPr>
              <w:t>ITT ir kiti projektai</w:t>
            </w:r>
          </w:p>
        </w:tc>
        <w:tc>
          <w:tcPr>
            <w:tcW w:w="805" w:type="pct"/>
            <w:tcBorders>
              <w:top w:val="nil"/>
              <w:left w:val="nil"/>
              <w:bottom w:val="single" w:sz="4" w:space="0" w:color="auto"/>
              <w:right w:val="single" w:sz="4" w:space="0" w:color="auto"/>
            </w:tcBorders>
            <w:shd w:val="clear" w:color="000000" w:fill="92D050"/>
            <w:noWrap/>
            <w:vAlign w:val="center"/>
          </w:tcPr>
          <w:p w14:paraId="008CC1CB" w14:textId="46923858" w:rsidR="000A4AC8" w:rsidRPr="004A5173" w:rsidRDefault="004A5173" w:rsidP="00BC3D51">
            <w:pPr>
              <w:spacing w:after="0"/>
              <w:ind w:firstLine="0"/>
              <w:jc w:val="center"/>
              <w:rPr>
                <w:rFonts w:ascii="Trebuchet MS" w:hAnsi="Trebuchet MS" w:cs="Arial"/>
                <w:b/>
                <w:bCs/>
                <w:sz w:val="22"/>
                <w:szCs w:val="22"/>
                <w:lang w:eastAsia="lt-LT"/>
              </w:rPr>
            </w:pPr>
            <w:r w:rsidRPr="004A5173">
              <w:rPr>
                <w:rFonts w:ascii="Trebuchet MS" w:hAnsi="Trebuchet MS" w:cs="Arial"/>
                <w:b/>
                <w:bCs/>
                <w:sz w:val="22"/>
                <w:szCs w:val="22"/>
                <w:lang w:eastAsia="lt-LT"/>
              </w:rPr>
              <w:t>27,7</w:t>
            </w:r>
          </w:p>
        </w:tc>
        <w:tc>
          <w:tcPr>
            <w:tcW w:w="708" w:type="pct"/>
            <w:tcBorders>
              <w:top w:val="nil"/>
              <w:left w:val="nil"/>
              <w:bottom w:val="single" w:sz="4" w:space="0" w:color="auto"/>
              <w:right w:val="single" w:sz="4" w:space="0" w:color="auto"/>
            </w:tcBorders>
            <w:shd w:val="clear" w:color="000000" w:fill="92D050"/>
            <w:noWrap/>
            <w:vAlign w:val="center"/>
          </w:tcPr>
          <w:p w14:paraId="32F34224" w14:textId="72886A46" w:rsidR="000A4AC8" w:rsidRPr="004A5173" w:rsidRDefault="004A5173" w:rsidP="00BC3D51">
            <w:pPr>
              <w:spacing w:after="0"/>
              <w:ind w:firstLine="0"/>
              <w:jc w:val="center"/>
              <w:rPr>
                <w:rFonts w:ascii="Trebuchet MS" w:hAnsi="Trebuchet MS" w:cs="Arial"/>
                <w:b/>
                <w:bCs/>
                <w:sz w:val="22"/>
                <w:szCs w:val="22"/>
                <w:lang w:eastAsia="lt-LT"/>
              </w:rPr>
            </w:pPr>
            <w:r w:rsidRPr="004A5173">
              <w:rPr>
                <w:rFonts w:ascii="Trebuchet MS" w:hAnsi="Trebuchet MS" w:cs="Arial"/>
                <w:b/>
                <w:bCs/>
                <w:sz w:val="22"/>
                <w:szCs w:val="22"/>
                <w:lang w:eastAsia="lt-LT"/>
              </w:rPr>
              <w:t>28,5</w:t>
            </w:r>
          </w:p>
        </w:tc>
      </w:tr>
      <w:tr w:rsidR="000A4AC8" w:rsidRPr="00556B21" w14:paraId="0278431F" w14:textId="77777777" w:rsidTr="004A5173">
        <w:trPr>
          <w:trHeight w:val="215"/>
        </w:trPr>
        <w:tc>
          <w:tcPr>
            <w:tcW w:w="285" w:type="pct"/>
            <w:tcBorders>
              <w:top w:val="nil"/>
              <w:left w:val="single" w:sz="4" w:space="0" w:color="auto"/>
              <w:bottom w:val="single" w:sz="4" w:space="0" w:color="auto"/>
              <w:right w:val="single" w:sz="4" w:space="0" w:color="auto"/>
            </w:tcBorders>
            <w:shd w:val="clear" w:color="000000" w:fill="FF9999"/>
            <w:noWrap/>
            <w:vAlign w:val="center"/>
            <w:hideMark/>
          </w:tcPr>
          <w:p w14:paraId="7D86A37D" w14:textId="77777777" w:rsidR="000A4AC8" w:rsidRPr="00556B21" w:rsidRDefault="000A4AC8" w:rsidP="00BC3D51">
            <w:pPr>
              <w:spacing w:after="0"/>
              <w:ind w:firstLine="0"/>
              <w:jc w:val="center"/>
              <w:rPr>
                <w:rFonts w:ascii="Trebuchet MS" w:hAnsi="Trebuchet MS" w:cs="Arial"/>
                <w:b/>
                <w:bCs/>
                <w:sz w:val="22"/>
                <w:szCs w:val="22"/>
                <w:lang w:eastAsia="lt-LT"/>
              </w:rPr>
            </w:pPr>
            <w:r w:rsidRPr="00556B21">
              <w:rPr>
                <w:rFonts w:ascii="Trebuchet MS" w:hAnsi="Trebuchet MS" w:cs="Arial"/>
                <w:b/>
                <w:bCs/>
                <w:sz w:val="22"/>
                <w:szCs w:val="22"/>
                <w:lang w:eastAsia="lt-LT"/>
              </w:rPr>
              <w:t> </w:t>
            </w:r>
          </w:p>
        </w:tc>
        <w:tc>
          <w:tcPr>
            <w:tcW w:w="3201" w:type="pct"/>
            <w:tcBorders>
              <w:top w:val="nil"/>
              <w:left w:val="nil"/>
              <w:bottom w:val="single" w:sz="4" w:space="0" w:color="auto"/>
              <w:right w:val="single" w:sz="4" w:space="0" w:color="auto"/>
            </w:tcBorders>
            <w:shd w:val="clear" w:color="000000" w:fill="FF9999"/>
            <w:vAlign w:val="center"/>
            <w:hideMark/>
          </w:tcPr>
          <w:p w14:paraId="313AECD8" w14:textId="18A36E76" w:rsidR="000A4AC8" w:rsidRPr="00556B21" w:rsidRDefault="000A4AC8" w:rsidP="00EF4225">
            <w:pPr>
              <w:spacing w:after="0"/>
              <w:ind w:firstLine="0"/>
              <w:jc w:val="right"/>
              <w:rPr>
                <w:rFonts w:ascii="Trebuchet MS" w:hAnsi="Trebuchet MS" w:cs="Arial"/>
                <w:b/>
                <w:bCs/>
                <w:sz w:val="22"/>
                <w:szCs w:val="22"/>
                <w:lang w:eastAsia="lt-LT"/>
              </w:rPr>
            </w:pPr>
            <w:r w:rsidRPr="00556B21">
              <w:rPr>
                <w:rFonts w:ascii="Trebuchet MS" w:hAnsi="Trebuchet MS" w:cs="Arial"/>
                <w:b/>
                <w:bCs/>
                <w:sz w:val="22"/>
                <w:szCs w:val="22"/>
                <w:lang w:eastAsia="lt-LT"/>
              </w:rPr>
              <w:t xml:space="preserve">Iš viso </w:t>
            </w:r>
            <w:r w:rsidR="00EF4225">
              <w:rPr>
                <w:rFonts w:ascii="Trebuchet MS" w:hAnsi="Trebuchet MS" w:cs="Arial"/>
                <w:b/>
                <w:bCs/>
                <w:sz w:val="22"/>
                <w:szCs w:val="22"/>
                <w:lang w:eastAsia="lt-LT"/>
              </w:rPr>
              <w:t>„</w:t>
            </w:r>
            <w:proofErr w:type="spellStart"/>
            <w:r w:rsidRPr="00556B21">
              <w:rPr>
                <w:rFonts w:ascii="Trebuchet MS" w:hAnsi="Trebuchet MS" w:cs="Arial"/>
                <w:b/>
                <w:bCs/>
                <w:sz w:val="22"/>
                <w:szCs w:val="22"/>
                <w:lang w:eastAsia="lt-LT"/>
              </w:rPr>
              <w:t>Litgrid</w:t>
            </w:r>
            <w:proofErr w:type="spellEnd"/>
            <w:r w:rsidR="00EF4225">
              <w:rPr>
                <w:rFonts w:ascii="Trebuchet MS" w:hAnsi="Trebuchet MS" w:cs="Arial"/>
                <w:b/>
                <w:bCs/>
                <w:sz w:val="22"/>
                <w:szCs w:val="22"/>
                <w:lang w:eastAsia="lt-LT"/>
              </w:rPr>
              <w:t>“</w:t>
            </w:r>
            <w:r w:rsidRPr="00556B21">
              <w:rPr>
                <w:rFonts w:ascii="Trebuchet MS" w:hAnsi="Trebuchet MS" w:cs="Arial"/>
                <w:b/>
                <w:bCs/>
                <w:sz w:val="22"/>
                <w:szCs w:val="22"/>
                <w:lang w:eastAsia="lt-LT"/>
              </w:rPr>
              <w:t>:</w:t>
            </w:r>
          </w:p>
        </w:tc>
        <w:tc>
          <w:tcPr>
            <w:tcW w:w="805" w:type="pct"/>
            <w:tcBorders>
              <w:top w:val="nil"/>
              <w:left w:val="nil"/>
              <w:bottom w:val="single" w:sz="4" w:space="0" w:color="auto"/>
              <w:right w:val="single" w:sz="4" w:space="0" w:color="auto"/>
            </w:tcBorders>
            <w:shd w:val="clear" w:color="000000" w:fill="FF9999"/>
            <w:noWrap/>
            <w:vAlign w:val="center"/>
          </w:tcPr>
          <w:p w14:paraId="7C758199" w14:textId="65902380" w:rsidR="000A4AC8" w:rsidRPr="004A5173" w:rsidRDefault="004A5173" w:rsidP="006A39D2">
            <w:pPr>
              <w:spacing w:after="0"/>
              <w:ind w:firstLine="0"/>
              <w:jc w:val="center"/>
              <w:rPr>
                <w:rFonts w:ascii="Trebuchet MS" w:hAnsi="Trebuchet MS" w:cs="Arial"/>
                <w:b/>
                <w:bCs/>
                <w:sz w:val="22"/>
                <w:szCs w:val="22"/>
                <w:lang w:eastAsia="lt-LT"/>
              </w:rPr>
            </w:pPr>
            <w:r w:rsidRPr="004A5173">
              <w:rPr>
                <w:rFonts w:ascii="Trebuchet MS" w:hAnsi="Trebuchet MS" w:cs="Arial"/>
                <w:b/>
                <w:bCs/>
                <w:sz w:val="22"/>
                <w:szCs w:val="22"/>
                <w:lang w:eastAsia="lt-LT"/>
              </w:rPr>
              <w:t>830,3</w:t>
            </w:r>
          </w:p>
        </w:tc>
        <w:tc>
          <w:tcPr>
            <w:tcW w:w="708" w:type="pct"/>
            <w:tcBorders>
              <w:top w:val="nil"/>
              <w:left w:val="nil"/>
              <w:bottom w:val="single" w:sz="4" w:space="0" w:color="auto"/>
              <w:right w:val="single" w:sz="4" w:space="0" w:color="auto"/>
            </w:tcBorders>
            <w:shd w:val="clear" w:color="000000" w:fill="FF9999"/>
            <w:noWrap/>
            <w:vAlign w:val="center"/>
          </w:tcPr>
          <w:p w14:paraId="42F9C145" w14:textId="65AECC26" w:rsidR="000A4AC8" w:rsidRPr="004A5173" w:rsidRDefault="004A5173" w:rsidP="006A39D2">
            <w:pPr>
              <w:spacing w:after="0"/>
              <w:ind w:firstLine="0"/>
              <w:jc w:val="center"/>
              <w:rPr>
                <w:rFonts w:ascii="Trebuchet MS" w:hAnsi="Trebuchet MS" w:cs="Arial"/>
                <w:b/>
                <w:bCs/>
                <w:sz w:val="22"/>
                <w:szCs w:val="22"/>
                <w:lang w:eastAsia="lt-LT"/>
              </w:rPr>
            </w:pPr>
            <w:r w:rsidRPr="004A5173">
              <w:rPr>
                <w:rFonts w:ascii="Trebuchet MS" w:hAnsi="Trebuchet MS" w:cs="Arial"/>
                <w:b/>
                <w:bCs/>
                <w:sz w:val="22"/>
                <w:szCs w:val="22"/>
                <w:lang w:eastAsia="lt-LT"/>
              </w:rPr>
              <w:t>1008,8</w:t>
            </w:r>
          </w:p>
        </w:tc>
      </w:tr>
      <w:tr w:rsidR="000A4AC8" w:rsidRPr="00556B21" w14:paraId="5FC9A4DC" w14:textId="77777777" w:rsidTr="00905DEE">
        <w:trPr>
          <w:trHeight w:val="134"/>
        </w:trPr>
        <w:tc>
          <w:tcPr>
            <w:tcW w:w="285" w:type="pct"/>
            <w:tcBorders>
              <w:top w:val="nil"/>
              <w:left w:val="single" w:sz="4" w:space="0" w:color="auto"/>
              <w:bottom w:val="single" w:sz="4" w:space="0" w:color="auto"/>
              <w:right w:val="single" w:sz="4" w:space="0" w:color="auto"/>
            </w:tcBorders>
            <w:shd w:val="clear" w:color="000000" w:fill="92D050"/>
            <w:noWrap/>
            <w:vAlign w:val="center"/>
            <w:hideMark/>
          </w:tcPr>
          <w:p w14:paraId="5AB3A193" w14:textId="77777777" w:rsidR="000A4AC8" w:rsidRPr="00556B21" w:rsidRDefault="000A4AC8" w:rsidP="00BC3D51">
            <w:pPr>
              <w:spacing w:after="0"/>
              <w:ind w:firstLine="0"/>
              <w:jc w:val="center"/>
              <w:rPr>
                <w:rFonts w:ascii="Trebuchet MS" w:hAnsi="Trebuchet MS" w:cs="Arial"/>
                <w:b/>
                <w:bCs/>
                <w:sz w:val="22"/>
                <w:szCs w:val="22"/>
                <w:lang w:eastAsia="lt-LT"/>
              </w:rPr>
            </w:pPr>
            <w:r w:rsidRPr="00556B21">
              <w:rPr>
                <w:rFonts w:ascii="Trebuchet MS" w:hAnsi="Trebuchet MS" w:cs="Arial"/>
                <w:b/>
                <w:bCs/>
                <w:sz w:val="22"/>
                <w:szCs w:val="22"/>
                <w:lang w:eastAsia="lt-LT"/>
              </w:rPr>
              <w:t>4</w:t>
            </w:r>
          </w:p>
        </w:tc>
        <w:tc>
          <w:tcPr>
            <w:tcW w:w="3201" w:type="pct"/>
            <w:tcBorders>
              <w:top w:val="nil"/>
              <w:left w:val="nil"/>
              <w:bottom w:val="single" w:sz="4" w:space="0" w:color="auto"/>
              <w:right w:val="single" w:sz="4" w:space="0" w:color="auto"/>
            </w:tcBorders>
            <w:shd w:val="clear" w:color="000000" w:fill="92D050"/>
            <w:vAlign w:val="center"/>
            <w:hideMark/>
          </w:tcPr>
          <w:p w14:paraId="384A6FC7" w14:textId="77777777" w:rsidR="000A4AC8" w:rsidRPr="00556B21" w:rsidRDefault="000A4AC8" w:rsidP="00BC3D51">
            <w:pPr>
              <w:spacing w:after="0"/>
              <w:ind w:firstLine="0"/>
              <w:jc w:val="left"/>
              <w:rPr>
                <w:rFonts w:ascii="Trebuchet MS" w:hAnsi="Trebuchet MS" w:cs="Arial"/>
                <w:b/>
                <w:bCs/>
                <w:sz w:val="22"/>
                <w:szCs w:val="22"/>
                <w:lang w:eastAsia="lt-LT"/>
              </w:rPr>
            </w:pPr>
            <w:r w:rsidRPr="00556B21">
              <w:rPr>
                <w:rFonts w:ascii="Trebuchet MS" w:hAnsi="Trebuchet MS" w:cs="Arial"/>
                <w:b/>
                <w:bCs/>
                <w:sz w:val="22"/>
                <w:szCs w:val="22"/>
                <w:lang w:eastAsia="lt-LT"/>
              </w:rPr>
              <w:t>PT projektai vartotojų ir gamintojų iniciatyva</w:t>
            </w:r>
          </w:p>
        </w:tc>
        <w:tc>
          <w:tcPr>
            <w:tcW w:w="805" w:type="pct"/>
            <w:tcBorders>
              <w:top w:val="nil"/>
              <w:left w:val="nil"/>
              <w:bottom w:val="single" w:sz="4" w:space="0" w:color="auto"/>
              <w:right w:val="single" w:sz="4" w:space="0" w:color="auto"/>
            </w:tcBorders>
            <w:shd w:val="clear" w:color="000000" w:fill="92D050"/>
            <w:noWrap/>
            <w:vAlign w:val="center"/>
            <w:hideMark/>
          </w:tcPr>
          <w:p w14:paraId="218BBD71" w14:textId="4D3DBE7C" w:rsidR="000A4AC8" w:rsidRPr="004A5173" w:rsidRDefault="004A5173" w:rsidP="00510C98">
            <w:pPr>
              <w:spacing w:after="0"/>
              <w:ind w:firstLine="0"/>
              <w:jc w:val="center"/>
              <w:rPr>
                <w:rFonts w:ascii="Trebuchet MS" w:hAnsi="Trebuchet MS" w:cs="Arial"/>
                <w:b/>
                <w:bCs/>
                <w:sz w:val="22"/>
                <w:szCs w:val="22"/>
                <w:lang w:eastAsia="lt-LT"/>
              </w:rPr>
            </w:pPr>
            <w:r w:rsidRPr="004A5173">
              <w:rPr>
                <w:rFonts w:ascii="Trebuchet MS" w:hAnsi="Trebuchet MS" w:cs="Arial"/>
                <w:b/>
                <w:bCs/>
                <w:sz w:val="22"/>
                <w:szCs w:val="22"/>
                <w:lang w:eastAsia="lt-LT"/>
              </w:rPr>
              <w:t>40,1</w:t>
            </w:r>
          </w:p>
        </w:tc>
        <w:tc>
          <w:tcPr>
            <w:tcW w:w="708" w:type="pct"/>
            <w:tcBorders>
              <w:top w:val="nil"/>
              <w:left w:val="nil"/>
              <w:bottom w:val="single" w:sz="4" w:space="0" w:color="auto"/>
              <w:right w:val="single" w:sz="4" w:space="0" w:color="auto"/>
            </w:tcBorders>
            <w:shd w:val="clear" w:color="000000" w:fill="92D050"/>
            <w:noWrap/>
            <w:vAlign w:val="center"/>
            <w:hideMark/>
          </w:tcPr>
          <w:p w14:paraId="08EF4F80" w14:textId="1ECA61D3" w:rsidR="000A4AC8" w:rsidRPr="004A5173" w:rsidRDefault="004A5173" w:rsidP="00510C98">
            <w:pPr>
              <w:spacing w:after="0"/>
              <w:ind w:firstLine="0"/>
              <w:jc w:val="center"/>
              <w:rPr>
                <w:rFonts w:ascii="Trebuchet MS" w:hAnsi="Trebuchet MS" w:cs="Arial"/>
                <w:b/>
                <w:bCs/>
                <w:sz w:val="22"/>
                <w:szCs w:val="22"/>
                <w:lang w:eastAsia="lt-LT"/>
              </w:rPr>
            </w:pPr>
            <w:r w:rsidRPr="004A5173">
              <w:rPr>
                <w:rFonts w:ascii="Trebuchet MS" w:hAnsi="Trebuchet MS" w:cs="Arial"/>
                <w:b/>
                <w:bCs/>
                <w:sz w:val="22"/>
                <w:szCs w:val="22"/>
                <w:lang w:eastAsia="lt-LT"/>
              </w:rPr>
              <w:t>42,7</w:t>
            </w:r>
          </w:p>
        </w:tc>
      </w:tr>
      <w:tr w:rsidR="000A4AC8" w:rsidRPr="00556B21" w14:paraId="0DB879D6" w14:textId="77777777" w:rsidTr="004A5173">
        <w:trPr>
          <w:trHeight w:val="194"/>
        </w:trPr>
        <w:tc>
          <w:tcPr>
            <w:tcW w:w="285" w:type="pct"/>
            <w:tcBorders>
              <w:top w:val="nil"/>
              <w:left w:val="single" w:sz="4" w:space="0" w:color="auto"/>
              <w:bottom w:val="single" w:sz="4" w:space="0" w:color="auto"/>
              <w:right w:val="single" w:sz="4" w:space="0" w:color="auto"/>
            </w:tcBorders>
            <w:shd w:val="clear" w:color="000000" w:fill="FF9999"/>
            <w:noWrap/>
            <w:vAlign w:val="center"/>
            <w:hideMark/>
          </w:tcPr>
          <w:p w14:paraId="297EE6BC" w14:textId="77777777" w:rsidR="000A4AC8" w:rsidRPr="00556B21" w:rsidRDefault="000A4AC8" w:rsidP="00BC3D51">
            <w:pPr>
              <w:spacing w:after="0"/>
              <w:ind w:firstLine="0"/>
              <w:jc w:val="center"/>
              <w:rPr>
                <w:rFonts w:ascii="Trebuchet MS" w:hAnsi="Trebuchet MS" w:cs="Arial"/>
                <w:b/>
                <w:bCs/>
                <w:sz w:val="22"/>
                <w:szCs w:val="22"/>
                <w:lang w:eastAsia="lt-LT"/>
              </w:rPr>
            </w:pPr>
            <w:r w:rsidRPr="00556B21">
              <w:rPr>
                <w:rFonts w:ascii="Trebuchet MS" w:hAnsi="Trebuchet MS" w:cs="Arial"/>
                <w:b/>
                <w:bCs/>
                <w:sz w:val="22"/>
                <w:szCs w:val="22"/>
                <w:lang w:eastAsia="lt-LT"/>
              </w:rPr>
              <w:t> </w:t>
            </w:r>
          </w:p>
        </w:tc>
        <w:tc>
          <w:tcPr>
            <w:tcW w:w="3201" w:type="pct"/>
            <w:tcBorders>
              <w:top w:val="nil"/>
              <w:left w:val="nil"/>
              <w:bottom w:val="single" w:sz="4" w:space="0" w:color="auto"/>
              <w:right w:val="single" w:sz="4" w:space="0" w:color="auto"/>
            </w:tcBorders>
            <w:shd w:val="clear" w:color="000000" w:fill="FF9999"/>
            <w:vAlign w:val="center"/>
            <w:hideMark/>
          </w:tcPr>
          <w:p w14:paraId="0466757F" w14:textId="77777777" w:rsidR="000A4AC8" w:rsidRPr="00556B21" w:rsidRDefault="000A4AC8" w:rsidP="00BC3D51">
            <w:pPr>
              <w:spacing w:after="0"/>
              <w:ind w:firstLine="0"/>
              <w:jc w:val="right"/>
              <w:rPr>
                <w:rFonts w:ascii="Trebuchet MS" w:hAnsi="Trebuchet MS" w:cs="Arial"/>
                <w:b/>
                <w:bCs/>
                <w:sz w:val="22"/>
                <w:szCs w:val="22"/>
                <w:lang w:eastAsia="lt-LT"/>
              </w:rPr>
            </w:pPr>
            <w:r w:rsidRPr="00556B21">
              <w:rPr>
                <w:rFonts w:ascii="Trebuchet MS" w:hAnsi="Trebuchet MS" w:cs="Arial"/>
                <w:b/>
                <w:bCs/>
                <w:sz w:val="22"/>
                <w:szCs w:val="22"/>
                <w:lang w:eastAsia="lt-LT"/>
              </w:rPr>
              <w:t>Iš viso:</w:t>
            </w:r>
          </w:p>
        </w:tc>
        <w:tc>
          <w:tcPr>
            <w:tcW w:w="805" w:type="pct"/>
            <w:tcBorders>
              <w:top w:val="nil"/>
              <w:left w:val="nil"/>
              <w:bottom w:val="single" w:sz="4" w:space="0" w:color="auto"/>
              <w:right w:val="single" w:sz="4" w:space="0" w:color="auto"/>
            </w:tcBorders>
            <w:shd w:val="clear" w:color="000000" w:fill="FF9999"/>
            <w:noWrap/>
            <w:vAlign w:val="center"/>
          </w:tcPr>
          <w:p w14:paraId="6A637AA5" w14:textId="5C4A3A64" w:rsidR="000A4AC8" w:rsidRPr="004A5173" w:rsidRDefault="004A5173" w:rsidP="00510C98">
            <w:pPr>
              <w:spacing w:after="0"/>
              <w:ind w:firstLine="0"/>
              <w:jc w:val="center"/>
              <w:rPr>
                <w:rFonts w:ascii="Trebuchet MS" w:hAnsi="Trebuchet MS" w:cs="Arial"/>
                <w:b/>
                <w:bCs/>
                <w:sz w:val="22"/>
                <w:szCs w:val="22"/>
                <w:lang w:eastAsia="lt-LT"/>
              </w:rPr>
            </w:pPr>
            <w:r w:rsidRPr="004A5173">
              <w:rPr>
                <w:rFonts w:ascii="Trebuchet MS" w:hAnsi="Trebuchet MS" w:cs="Arial"/>
                <w:b/>
                <w:bCs/>
                <w:sz w:val="22"/>
                <w:szCs w:val="22"/>
                <w:lang w:eastAsia="lt-LT"/>
              </w:rPr>
              <w:t>870,4</w:t>
            </w:r>
          </w:p>
        </w:tc>
        <w:tc>
          <w:tcPr>
            <w:tcW w:w="708" w:type="pct"/>
            <w:tcBorders>
              <w:top w:val="nil"/>
              <w:left w:val="nil"/>
              <w:bottom w:val="single" w:sz="4" w:space="0" w:color="auto"/>
              <w:right w:val="single" w:sz="4" w:space="0" w:color="auto"/>
            </w:tcBorders>
            <w:shd w:val="clear" w:color="000000" w:fill="FF9999"/>
            <w:noWrap/>
            <w:vAlign w:val="center"/>
          </w:tcPr>
          <w:p w14:paraId="0564F931" w14:textId="26AF0192" w:rsidR="000A4AC8" w:rsidRPr="004A5173" w:rsidRDefault="004A5173" w:rsidP="00510C98">
            <w:pPr>
              <w:spacing w:after="0"/>
              <w:ind w:firstLine="0"/>
              <w:jc w:val="center"/>
              <w:rPr>
                <w:rFonts w:ascii="Trebuchet MS" w:hAnsi="Trebuchet MS" w:cs="Arial"/>
                <w:b/>
                <w:bCs/>
                <w:sz w:val="22"/>
                <w:szCs w:val="22"/>
                <w:lang w:eastAsia="lt-LT"/>
              </w:rPr>
            </w:pPr>
            <w:r w:rsidRPr="004A5173">
              <w:rPr>
                <w:rFonts w:ascii="Trebuchet MS" w:hAnsi="Trebuchet MS" w:cs="Arial"/>
                <w:b/>
                <w:bCs/>
                <w:sz w:val="22"/>
                <w:szCs w:val="22"/>
                <w:lang w:eastAsia="lt-LT"/>
              </w:rPr>
              <w:t>1051,5</w:t>
            </w:r>
          </w:p>
        </w:tc>
      </w:tr>
      <w:bookmarkEnd w:id="87"/>
    </w:tbl>
    <w:p w14:paraId="4B197434" w14:textId="77777777" w:rsidR="000A4AC8" w:rsidRDefault="000A4AC8" w:rsidP="000A4AC8">
      <w:pPr>
        <w:tabs>
          <w:tab w:val="left" w:pos="720"/>
        </w:tabs>
        <w:autoSpaceDE w:val="0"/>
        <w:autoSpaceDN w:val="0"/>
        <w:adjustRightInd w:val="0"/>
        <w:rPr>
          <w:rFonts w:ascii="Trebuchet MS" w:hAnsi="Trebuchet MS" w:cs="Arial"/>
          <w:sz w:val="22"/>
          <w:szCs w:val="22"/>
        </w:rPr>
      </w:pPr>
    </w:p>
    <w:p w14:paraId="442AD55A" w14:textId="38A0B582" w:rsidR="00507342" w:rsidRDefault="00507342" w:rsidP="00507342">
      <w:pPr>
        <w:tabs>
          <w:tab w:val="left" w:pos="720"/>
        </w:tabs>
        <w:autoSpaceDE w:val="0"/>
        <w:autoSpaceDN w:val="0"/>
        <w:adjustRightInd w:val="0"/>
        <w:jc w:val="center"/>
        <w:rPr>
          <w:rFonts w:ascii="Trebuchet MS" w:hAnsi="Trebuchet MS" w:cs="Arial"/>
          <w:sz w:val="22"/>
          <w:szCs w:val="22"/>
        </w:rPr>
      </w:pPr>
    </w:p>
    <w:p w14:paraId="3A47C4F2" w14:textId="77777777" w:rsidR="00507342" w:rsidRDefault="00507342" w:rsidP="00FD0BD1">
      <w:pPr>
        <w:tabs>
          <w:tab w:val="left" w:pos="720"/>
        </w:tabs>
        <w:autoSpaceDE w:val="0"/>
        <w:autoSpaceDN w:val="0"/>
        <w:adjustRightInd w:val="0"/>
        <w:rPr>
          <w:rFonts w:ascii="Trebuchet MS" w:hAnsi="Trebuchet MS" w:cs="Arial"/>
          <w:sz w:val="22"/>
          <w:szCs w:val="22"/>
        </w:rPr>
      </w:pPr>
    </w:p>
    <w:p w14:paraId="3FCFDB99" w14:textId="77777777" w:rsidR="00507342" w:rsidRDefault="00507342" w:rsidP="00FD0BD1">
      <w:pPr>
        <w:tabs>
          <w:tab w:val="left" w:pos="720"/>
        </w:tabs>
        <w:autoSpaceDE w:val="0"/>
        <w:autoSpaceDN w:val="0"/>
        <w:adjustRightInd w:val="0"/>
        <w:rPr>
          <w:rFonts w:ascii="Trebuchet MS" w:hAnsi="Trebuchet MS" w:cs="Arial"/>
          <w:sz w:val="22"/>
          <w:szCs w:val="22"/>
        </w:rPr>
        <w:sectPr w:rsidR="00507342" w:rsidSect="00C81137">
          <w:headerReference w:type="default" r:id="rId33"/>
          <w:footerReference w:type="default" r:id="rId34"/>
          <w:pgSz w:w="11906" w:h="16838" w:code="9"/>
          <w:pgMar w:top="567" w:right="851" w:bottom="709" w:left="1418" w:header="567" w:footer="567" w:gutter="0"/>
          <w:cols w:space="720"/>
          <w:docGrid w:linePitch="360"/>
        </w:sectPr>
      </w:pPr>
    </w:p>
    <w:p w14:paraId="1331547E" w14:textId="2308C781" w:rsidR="00687C05" w:rsidRPr="00E61330" w:rsidRDefault="00E61330" w:rsidP="00E61330">
      <w:pPr>
        <w:pStyle w:val="Heading1"/>
        <w:rPr>
          <w:rFonts w:ascii="Trebuchet MS" w:hAnsi="Trebuchet MS"/>
          <w:sz w:val="22"/>
          <w:szCs w:val="22"/>
        </w:rPr>
      </w:pPr>
      <w:bookmarkStart w:id="90" w:name="_Toc392049036"/>
      <w:bookmarkStart w:id="91" w:name="_Toc391631185"/>
      <w:bookmarkStart w:id="92" w:name="_Toc422400549"/>
      <w:r>
        <w:rPr>
          <w:rFonts w:ascii="Trebuchet MS" w:hAnsi="Trebuchet MS"/>
          <w:sz w:val="22"/>
          <w:szCs w:val="22"/>
        </w:rPr>
        <w:lastRenderedPageBreak/>
        <w:t>PRIEDAS</w:t>
      </w:r>
      <w:r w:rsidRPr="00E61330">
        <w:rPr>
          <w:rFonts w:ascii="Trebuchet MS" w:hAnsi="Trebuchet MS"/>
          <w:sz w:val="22"/>
          <w:szCs w:val="22"/>
        </w:rPr>
        <w:t xml:space="preserve"> </w:t>
      </w:r>
      <w:r w:rsidR="00687C05" w:rsidRPr="00E61330">
        <w:rPr>
          <w:rFonts w:ascii="Trebuchet MS" w:hAnsi="Trebuchet MS"/>
          <w:sz w:val="22"/>
          <w:szCs w:val="22"/>
        </w:rPr>
        <w:t>1. Lietuvos EES 400-330-110 kV perdavimo tinklų schema 2024 m.</w:t>
      </w:r>
      <w:bookmarkEnd w:id="90"/>
      <w:bookmarkEnd w:id="91"/>
      <w:bookmarkEnd w:id="92"/>
    </w:p>
    <w:p w14:paraId="33E0D35F" w14:textId="29BB758E" w:rsidR="00D02A60" w:rsidRPr="00556B21" w:rsidRDefault="0051357A" w:rsidP="00E61330">
      <w:pPr>
        <w:tabs>
          <w:tab w:val="left" w:pos="720"/>
        </w:tabs>
        <w:autoSpaceDE w:val="0"/>
        <w:autoSpaceDN w:val="0"/>
        <w:adjustRightInd w:val="0"/>
        <w:jc w:val="center"/>
        <w:rPr>
          <w:rFonts w:ascii="Trebuchet MS" w:hAnsi="Trebuchet MS" w:cs="Arial"/>
          <w:sz w:val="22"/>
          <w:szCs w:val="22"/>
        </w:rPr>
      </w:pPr>
      <w:r>
        <w:object w:dxaOrig="23280" w:dyaOrig="15646" w14:anchorId="615D40C9">
          <v:shape id="_x0000_i1027" type="#_x0000_t75" style="width:614.7pt;height:416.4pt" o:ole="">
            <v:imagedata r:id="rId35" o:title=""/>
          </v:shape>
          <o:OLEObject Type="Embed" ProgID="Visio.Drawing.15" ShapeID="_x0000_i1027" DrawAspect="Content" ObjectID="_1498461152" r:id="rId36"/>
        </w:object>
      </w:r>
    </w:p>
    <w:sectPr w:rsidR="00D02A60" w:rsidRPr="00556B21" w:rsidSect="00687C05">
      <w:pgSz w:w="16838" w:h="11906" w:orient="landscape" w:code="9"/>
      <w:pgMar w:top="1418" w:right="567" w:bottom="851" w:left="567"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45E5A1" w14:textId="77777777" w:rsidR="00544B0C" w:rsidRDefault="00544B0C">
      <w:r>
        <w:separator/>
      </w:r>
    </w:p>
  </w:endnote>
  <w:endnote w:type="continuationSeparator" w:id="0">
    <w:p w14:paraId="2A810E8B" w14:textId="77777777" w:rsidR="00544B0C" w:rsidRDefault="00544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BA"/>
    <w:family w:val="swiss"/>
    <w:pitch w:val="variable"/>
    <w:sig w:usb0="00000287" w:usb1="00000000" w:usb2="00000000" w:usb3="00000000" w:csb0="0000009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HelveticaLT">
    <w:altName w:val="Arial"/>
    <w:panose1 w:val="00000000000000000000"/>
    <w:charset w:val="BA"/>
    <w:family w:val="swiss"/>
    <w:notTrueType/>
    <w:pitch w:val="variable"/>
    <w:sig w:usb0="00000005" w:usb1="00000000" w:usb2="00000000" w:usb3="00000000" w:csb0="00000080" w:csb1="00000000"/>
  </w:font>
  <w:font w:name="Tahoma">
    <w:panose1 w:val="020B0604030504040204"/>
    <w:charset w:val="00"/>
    <w:family w:val="swiss"/>
    <w:notTrueType/>
    <w:pitch w:val="variable"/>
    <w:sig w:usb0="00000003" w:usb1="00000000" w:usb2="00000000" w:usb3="00000000" w:csb0="00000001" w:csb1="00000000"/>
  </w:font>
  <w:font w:name="TimesLT">
    <w:altName w:val="Times New Roman"/>
    <w:charset w:val="00"/>
    <w:family w:val="roman"/>
    <w:pitch w:val="variable"/>
    <w:sig w:usb0="00000003" w:usb1="00000000" w:usb2="00000000" w:usb3="00000000" w:csb0="00000001" w:csb1="00000000"/>
  </w:font>
  <w:font w:name="SwedbankSans-Regular">
    <w:altName w:val="Times New Roman"/>
    <w:panose1 w:val="00000000000000000000"/>
    <w:charset w:val="4D"/>
    <w:family w:val="auto"/>
    <w:notTrueType/>
    <w:pitch w:val="default"/>
    <w:sig w:usb0="00000003" w:usb1="00000000" w:usb2="00000000" w:usb3="00000000" w:csb0="00000001" w:csb1="00000000"/>
  </w:font>
  <w:font w:name="MinionPro-Regular">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60D630" w14:textId="77777777" w:rsidR="0055127F" w:rsidRPr="006F7A0A" w:rsidRDefault="0055127F" w:rsidP="000D3788">
    <w:pPr>
      <w:pStyle w:val="Footer"/>
      <w:tabs>
        <w:tab w:val="clear" w:pos="4819"/>
        <w:tab w:val="center" w:pos="5103"/>
      </w:tabs>
      <w:ind w:firstLine="0"/>
      <w:rPr>
        <w:sz w:val="16"/>
        <w:szCs w:val="16"/>
      </w:rPr>
    </w:pPr>
    <w:r>
      <w:rPr>
        <w:sz w:val="16"/>
        <w:szCs w:val="16"/>
      </w:rPr>
      <w:t>047</w:t>
    </w:r>
    <w:r w:rsidRPr="006F7A0A">
      <w:rPr>
        <w:sz w:val="16"/>
        <w:szCs w:val="16"/>
      </w:rPr>
      <w:t>-ES-T1</w:t>
    </w:r>
    <w:r w:rsidRPr="006F7A0A">
      <w:rPr>
        <w:sz w:val="16"/>
        <w:szCs w:val="16"/>
      </w:rPr>
      <w:tab/>
    </w:r>
    <w:r w:rsidRPr="006F7A0A">
      <w:rPr>
        <w:sz w:val="16"/>
        <w:szCs w:val="16"/>
      </w:rPr>
      <w:fldChar w:fldCharType="begin"/>
    </w:r>
    <w:r w:rsidRPr="006F7A0A">
      <w:rPr>
        <w:sz w:val="16"/>
        <w:szCs w:val="16"/>
      </w:rPr>
      <w:instrText xml:space="preserve"> PAGE   \* MERGEFORMAT </w:instrText>
    </w:r>
    <w:r w:rsidRPr="006F7A0A">
      <w:rPr>
        <w:sz w:val="16"/>
        <w:szCs w:val="16"/>
      </w:rPr>
      <w:fldChar w:fldCharType="separate"/>
    </w:r>
    <w:r>
      <w:rPr>
        <w:noProof/>
        <w:sz w:val="16"/>
        <w:szCs w:val="16"/>
      </w:rPr>
      <w:t>2</w:t>
    </w:r>
    <w:r w:rsidRPr="006F7A0A">
      <w:rPr>
        <w:sz w:val="16"/>
        <w:szCs w:val="16"/>
      </w:rPr>
      <w:fldChar w:fldCharType="end"/>
    </w:r>
    <w:r w:rsidRPr="006F7A0A">
      <w:rPr>
        <w:sz w:val="16"/>
        <w:szCs w:val="16"/>
      </w:rPr>
      <w:tab/>
    </w:r>
  </w:p>
  <w:p w14:paraId="5005C860" w14:textId="77777777" w:rsidR="0055127F" w:rsidRDefault="005512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131DB" w14:textId="6B457BC7" w:rsidR="0055127F" w:rsidRPr="00104453" w:rsidRDefault="0055127F" w:rsidP="00104453">
    <w:pPr>
      <w:pStyle w:val="Footer"/>
    </w:pPr>
    <w:r w:rsidRPr="006F7A0A">
      <w:rPr>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53C845" w14:textId="77777777" w:rsidR="0055127F" w:rsidRDefault="0055127F" w:rsidP="000D3788">
    <w:pPr>
      <w:pStyle w:val="Footer"/>
      <w:tabs>
        <w:tab w:val="clear" w:pos="4819"/>
        <w:tab w:val="center" w:pos="5103"/>
      </w:tabs>
      <w:ind w:firstLine="0"/>
      <w:rPr>
        <w:sz w:val="16"/>
        <w:szCs w:val="16"/>
      </w:rPr>
    </w:pPr>
  </w:p>
  <w:p w14:paraId="1D1A5255" w14:textId="16EFCE7A" w:rsidR="0055127F" w:rsidRPr="009C5821" w:rsidRDefault="0055127F" w:rsidP="009C5821">
    <w:pPr>
      <w:pStyle w:val="Footer"/>
      <w:tabs>
        <w:tab w:val="clear" w:pos="4819"/>
        <w:tab w:val="center" w:pos="5103"/>
      </w:tabs>
      <w:ind w:firstLine="0"/>
      <w:rPr>
        <w:sz w:val="16"/>
        <w:szCs w:val="16"/>
      </w:rPr>
    </w:pPr>
    <w:r w:rsidRPr="006F7A0A">
      <w:rPr>
        <w:sz w:val="16"/>
        <w:szCs w:val="16"/>
      </w:rPr>
      <w:tab/>
    </w:r>
    <w:r w:rsidRPr="006F7A0A">
      <w:rPr>
        <w:sz w:val="16"/>
        <w:szCs w:val="16"/>
      </w:rPr>
      <w:fldChar w:fldCharType="begin"/>
    </w:r>
    <w:r w:rsidRPr="006F7A0A">
      <w:rPr>
        <w:sz w:val="16"/>
        <w:szCs w:val="16"/>
      </w:rPr>
      <w:instrText xml:space="preserve"> PAGE   \* MERGEFORMAT </w:instrText>
    </w:r>
    <w:r w:rsidRPr="006F7A0A">
      <w:rPr>
        <w:sz w:val="16"/>
        <w:szCs w:val="16"/>
      </w:rPr>
      <w:fldChar w:fldCharType="separate"/>
    </w:r>
    <w:r w:rsidR="00E63C81">
      <w:rPr>
        <w:noProof/>
        <w:sz w:val="16"/>
        <w:szCs w:val="16"/>
      </w:rPr>
      <w:t>6</w:t>
    </w:r>
    <w:r w:rsidRPr="006F7A0A">
      <w:rPr>
        <w:sz w:val="16"/>
        <w:szCs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F2CA55" w14:textId="08D0DC97" w:rsidR="0055127F" w:rsidRPr="00104453" w:rsidRDefault="0055127F" w:rsidP="00DE1DF2">
    <w:pPr>
      <w:pStyle w:val="Footer"/>
      <w:tabs>
        <w:tab w:val="clear" w:pos="4819"/>
        <w:tab w:val="center" w:pos="5103"/>
      </w:tabs>
      <w:ind w:firstLine="0"/>
    </w:pPr>
    <w:r w:rsidRPr="006F7A0A">
      <w:rPr>
        <w:sz w:val="16"/>
        <w:szCs w:val="16"/>
      </w:rPr>
      <w:tab/>
    </w:r>
    <w:r w:rsidRPr="006F7A0A">
      <w:rPr>
        <w:sz w:val="16"/>
        <w:szCs w:val="16"/>
      </w:rPr>
      <w:fldChar w:fldCharType="begin"/>
    </w:r>
    <w:r w:rsidRPr="006F7A0A">
      <w:rPr>
        <w:sz w:val="16"/>
        <w:szCs w:val="16"/>
      </w:rPr>
      <w:instrText xml:space="preserve"> PAGE   \* MERGEFORMAT </w:instrText>
    </w:r>
    <w:r w:rsidRPr="006F7A0A">
      <w:rPr>
        <w:sz w:val="16"/>
        <w:szCs w:val="16"/>
      </w:rPr>
      <w:fldChar w:fldCharType="separate"/>
    </w:r>
    <w:r w:rsidR="00E63C81">
      <w:rPr>
        <w:noProof/>
        <w:sz w:val="16"/>
        <w:szCs w:val="16"/>
      </w:rPr>
      <w:t>2</w:t>
    </w:r>
    <w:r w:rsidRPr="006F7A0A">
      <w:rPr>
        <w:sz w:val="16"/>
        <w:szCs w:val="16"/>
      </w:rPr>
      <w:fldChar w:fldCharType="end"/>
    </w:r>
    <w:r w:rsidRPr="006F7A0A">
      <w:rPr>
        <w:sz w:val="16"/>
        <w:szCs w:val="16"/>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C61D1C" w14:textId="74B1BE32" w:rsidR="0055127F" w:rsidRPr="000D3788" w:rsidRDefault="0055127F" w:rsidP="00AA465C">
    <w:pPr>
      <w:pStyle w:val="Footer"/>
      <w:tabs>
        <w:tab w:val="clear" w:pos="4819"/>
        <w:tab w:val="clear" w:pos="9638"/>
        <w:tab w:val="center" w:pos="5103"/>
      </w:tabs>
      <w:ind w:left="426" w:firstLine="0"/>
      <w:rPr>
        <w:rFonts w:cs="Arial"/>
        <w:sz w:val="16"/>
        <w:szCs w:val="16"/>
      </w:rPr>
    </w:pPr>
    <w:r w:rsidRPr="004D7131">
      <w:rPr>
        <w:rFonts w:cs="Arial"/>
        <w:sz w:val="16"/>
        <w:szCs w:val="16"/>
      </w:rPr>
      <w:tab/>
    </w:r>
    <w:r w:rsidRPr="004D7131">
      <w:rPr>
        <w:rFonts w:cs="Arial"/>
        <w:sz w:val="16"/>
        <w:szCs w:val="16"/>
      </w:rPr>
      <w:fldChar w:fldCharType="begin"/>
    </w:r>
    <w:r w:rsidRPr="004D7131">
      <w:rPr>
        <w:rFonts w:cs="Arial"/>
        <w:sz w:val="16"/>
        <w:szCs w:val="16"/>
      </w:rPr>
      <w:instrText xml:space="preserve"> PAGE   \* MERGEFORMAT </w:instrText>
    </w:r>
    <w:r w:rsidRPr="004D7131">
      <w:rPr>
        <w:rFonts w:cs="Arial"/>
        <w:sz w:val="16"/>
        <w:szCs w:val="16"/>
      </w:rPr>
      <w:fldChar w:fldCharType="separate"/>
    </w:r>
    <w:r w:rsidR="00E63C81">
      <w:rPr>
        <w:rFonts w:cs="Arial"/>
        <w:noProof/>
        <w:sz w:val="16"/>
        <w:szCs w:val="16"/>
      </w:rPr>
      <w:t>24</w:t>
    </w:r>
    <w:r w:rsidRPr="004D7131">
      <w:rPr>
        <w:rFonts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84BAD9" w14:textId="77777777" w:rsidR="00544B0C" w:rsidRDefault="00544B0C">
      <w:r>
        <w:separator/>
      </w:r>
    </w:p>
  </w:footnote>
  <w:footnote w:type="continuationSeparator" w:id="0">
    <w:p w14:paraId="0B998E1C" w14:textId="77777777" w:rsidR="00544B0C" w:rsidRDefault="00544B0C">
      <w:r>
        <w:continuationSeparator/>
      </w:r>
    </w:p>
  </w:footnote>
  <w:footnote w:id="1">
    <w:p w14:paraId="0D235D55" w14:textId="5CC15E56" w:rsidR="0055127F" w:rsidRPr="006B0195" w:rsidRDefault="0055127F" w:rsidP="00F741D9">
      <w:pPr>
        <w:pStyle w:val="FootnoteText"/>
        <w:rPr>
          <w:sz w:val="18"/>
          <w:szCs w:val="18"/>
        </w:rPr>
      </w:pPr>
      <w:r w:rsidRPr="00384184">
        <w:rPr>
          <w:rStyle w:val="FootnoteReference"/>
          <w:rFonts w:ascii="Trebuchet MS" w:hAnsi="Trebuchet MS"/>
          <w:sz w:val="18"/>
        </w:rPr>
        <w:footnoteRef/>
      </w:r>
      <w:r w:rsidRPr="00384184">
        <w:rPr>
          <w:rFonts w:ascii="Trebuchet MS" w:hAnsi="Trebuchet MS"/>
          <w:sz w:val="18"/>
        </w:rPr>
        <w:t xml:space="preserve"> </w:t>
      </w:r>
      <w:r w:rsidRPr="006B0195">
        <w:rPr>
          <w:rFonts w:ascii="Trebuchet MS" w:hAnsi="Trebuchet MS"/>
          <w:sz w:val="18"/>
          <w:szCs w:val="18"/>
        </w:rPr>
        <w:t xml:space="preserve">schemoje yra pateikiamos normalios </w:t>
      </w:r>
      <w:r>
        <w:rPr>
          <w:rFonts w:ascii="Trebuchet MS" w:hAnsi="Trebuchet MS"/>
          <w:sz w:val="18"/>
          <w:szCs w:val="18"/>
        </w:rPr>
        <w:t xml:space="preserve">transformatorių pastočių </w:t>
      </w:r>
      <w:r w:rsidRPr="006B0195">
        <w:rPr>
          <w:rFonts w:ascii="Trebuchet MS" w:hAnsi="Trebuchet MS"/>
          <w:sz w:val="18"/>
          <w:szCs w:val="18"/>
        </w:rPr>
        <w:t xml:space="preserve">komutacinių aparatų (jungtuvų ir skyriklių) padėtys, </w:t>
      </w:r>
      <w:r>
        <w:rPr>
          <w:rFonts w:ascii="Trebuchet MS" w:hAnsi="Trebuchet MS"/>
          <w:sz w:val="18"/>
          <w:szCs w:val="18"/>
        </w:rPr>
        <w:t>rodančios</w:t>
      </w:r>
      <w:r w:rsidRPr="006B0195">
        <w:rPr>
          <w:rFonts w:ascii="Trebuchet MS" w:hAnsi="Trebuchet MS"/>
          <w:sz w:val="18"/>
          <w:szCs w:val="18"/>
        </w:rPr>
        <w:t xml:space="preserve"> ar konkretus aparatas yra įjungtas ar išjungtas. Keičiant komutacinių aparatų padėtis yra keičiamas ir sistemos darbo režimas – aktyviosios galios srautų pasiskirstymas ir </w:t>
      </w:r>
      <w:r>
        <w:rPr>
          <w:rFonts w:ascii="Trebuchet MS" w:hAnsi="Trebuchet MS"/>
          <w:sz w:val="18"/>
          <w:szCs w:val="18"/>
        </w:rPr>
        <w:t>perdavimo tinklo</w:t>
      </w:r>
      <w:r w:rsidRPr="006B0195">
        <w:rPr>
          <w:rFonts w:ascii="Trebuchet MS" w:hAnsi="Trebuchet MS"/>
          <w:sz w:val="18"/>
          <w:szCs w:val="18"/>
        </w:rPr>
        <w:t xml:space="preserve"> elementų apkrovimas, o tai tiesiogiai </w:t>
      </w:r>
      <w:r>
        <w:rPr>
          <w:rFonts w:ascii="Trebuchet MS" w:hAnsi="Trebuchet MS"/>
          <w:sz w:val="18"/>
          <w:szCs w:val="18"/>
        </w:rPr>
        <w:t>įtakoja</w:t>
      </w:r>
      <w:r w:rsidRPr="006B0195">
        <w:rPr>
          <w:rFonts w:ascii="Trebuchet MS" w:hAnsi="Trebuchet MS"/>
          <w:sz w:val="18"/>
          <w:szCs w:val="18"/>
        </w:rPr>
        <w:t xml:space="preserve"> ele</w:t>
      </w:r>
      <w:r>
        <w:rPr>
          <w:rFonts w:ascii="Trebuchet MS" w:hAnsi="Trebuchet MS"/>
          <w:sz w:val="18"/>
          <w:szCs w:val="18"/>
        </w:rPr>
        <w:t>ktros perdavimo tinklo nuostoliu</w:t>
      </w:r>
      <w:r w:rsidRPr="006B0195">
        <w:rPr>
          <w:rFonts w:ascii="Trebuchet MS" w:hAnsi="Trebuchet MS"/>
          <w:sz w:val="18"/>
          <w:szCs w:val="18"/>
        </w:rPr>
        <w:t>s. Tinkamai nustatyta komutacinių aparatų padėtis leidžia ne tik užtikrinti stabi</w:t>
      </w:r>
      <w:r>
        <w:rPr>
          <w:rFonts w:ascii="Trebuchet MS" w:hAnsi="Trebuchet MS"/>
          <w:sz w:val="18"/>
          <w:szCs w:val="18"/>
        </w:rPr>
        <w:t>lų sistemos darbą trikdžių metu</w:t>
      </w:r>
      <w:r w:rsidRPr="006B0195">
        <w:rPr>
          <w:rFonts w:ascii="Trebuchet MS" w:hAnsi="Trebuchet MS"/>
          <w:sz w:val="18"/>
          <w:szCs w:val="18"/>
        </w:rPr>
        <w:t>, bet ir sumažinti išlaidas dėl technologinių tinklo sąnaudų.</w:t>
      </w:r>
    </w:p>
  </w:footnote>
  <w:footnote w:id="2">
    <w:p w14:paraId="1D91FF27" w14:textId="77777777" w:rsidR="0055127F" w:rsidRPr="00556B21" w:rsidRDefault="0055127F" w:rsidP="009806F0">
      <w:pPr>
        <w:pStyle w:val="ListParagraph"/>
        <w:numPr>
          <w:ilvl w:val="0"/>
          <w:numId w:val="15"/>
        </w:numPr>
        <w:ind w:left="567" w:firstLine="0"/>
        <w:rPr>
          <w:rFonts w:ascii="Trebuchet MS" w:hAnsi="Trebuchet MS" w:cs="Arial"/>
          <w:sz w:val="18"/>
          <w:szCs w:val="18"/>
        </w:rPr>
      </w:pPr>
      <w:r w:rsidRPr="00384184">
        <w:rPr>
          <w:rStyle w:val="FootnoteReference"/>
          <w:rFonts w:ascii="Trebuchet MS" w:hAnsi="Trebuchet MS"/>
          <w:sz w:val="18"/>
        </w:rPr>
        <w:footnoteRef/>
      </w:r>
      <w:r w:rsidRPr="00384184">
        <w:rPr>
          <w:rFonts w:ascii="Trebuchet MS" w:hAnsi="Trebuchet MS"/>
          <w:sz w:val="18"/>
        </w:rPr>
        <w:t xml:space="preserve"> </w:t>
      </w:r>
      <w:r w:rsidRPr="00556B21">
        <w:rPr>
          <w:rFonts w:ascii="Trebuchet MS" w:hAnsi="Trebuchet MS" w:cs="Arial"/>
          <w:sz w:val="18"/>
          <w:szCs w:val="18"/>
        </w:rPr>
        <w:t>Pateikti 2012 m. duomenys apima 2012.01.</w:t>
      </w:r>
      <w:proofErr w:type="spellStart"/>
      <w:r w:rsidRPr="00556B21">
        <w:rPr>
          <w:rFonts w:ascii="Trebuchet MS" w:hAnsi="Trebuchet MS" w:cs="Arial"/>
          <w:sz w:val="18"/>
          <w:szCs w:val="18"/>
        </w:rPr>
        <w:t>01</w:t>
      </w:r>
      <w:proofErr w:type="spellEnd"/>
      <w:r w:rsidRPr="00556B21">
        <w:rPr>
          <w:rFonts w:ascii="Trebuchet MS" w:hAnsi="Trebuchet MS" w:cs="Arial"/>
          <w:sz w:val="18"/>
          <w:szCs w:val="18"/>
        </w:rPr>
        <w:t>–2012.06.17 „</w:t>
      </w:r>
      <w:proofErr w:type="spellStart"/>
      <w:r w:rsidRPr="00556B21">
        <w:rPr>
          <w:rFonts w:ascii="Trebuchet MS" w:hAnsi="Trebuchet MS" w:cs="Arial"/>
          <w:sz w:val="18"/>
          <w:szCs w:val="18"/>
        </w:rPr>
        <w:t>Baltpool</w:t>
      </w:r>
      <w:proofErr w:type="spellEnd"/>
      <w:r w:rsidRPr="00556B21">
        <w:rPr>
          <w:rFonts w:ascii="Trebuchet MS" w:hAnsi="Trebuchet MS" w:cs="Arial"/>
          <w:sz w:val="18"/>
          <w:szCs w:val="18"/>
        </w:rPr>
        <w:t xml:space="preserve">“ administruotos Lietuvos elektros biržos prekybos rezultatus ir „Nord </w:t>
      </w:r>
      <w:proofErr w:type="spellStart"/>
      <w:r w:rsidRPr="00556B21">
        <w:rPr>
          <w:rFonts w:ascii="Trebuchet MS" w:hAnsi="Trebuchet MS" w:cs="Arial"/>
          <w:sz w:val="18"/>
          <w:szCs w:val="18"/>
        </w:rPr>
        <w:t>Pool</w:t>
      </w:r>
      <w:proofErr w:type="spellEnd"/>
      <w:r w:rsidRPr="00556B21">
        <w:rPr>
          <w:rFonts w:ascii="Trebuchet MS" w:hAnsi="Trebuchet MS" w:cs="Arial"/>
          <w:sz w:val="18"/>
          <w:szCs w:val="18"/>
        </w:rPr>
        <w:t xml:space="preserve"> </w:t>
      </w:r>
      <w:proofErr w:type="spellStart"/>
      <w:r w:rsidRPr="00556B21">
        <w:rPr>
          <w:rFonts w:ascii="Trebuchet MS" w:hAnsi="Trebuchet MS" w:cs="Arial"/>
          <w:sz w:val="18"/>
          <w:szCs w:val="18"/>
        </w:rPr>
        <w:t>Spot</w:t>
      </w:r>
      <w:proofErr w:type="spellEnd"/>
      <w:r w:rsidRPr="00556B21">
        <w:rPr>
          <w:rFonts w:ascii="Trebuchet MS" w:hAnsi="Trebuchet MS" w:cs="Arial"/>
          <w:sz w:val="18"/>
          <w:szCs w:val="18"/>
        </w:rPr>
        <w:t>“ biržos Lietuvos prekybos zonos 2012</w:t>
      </w:r>
      <w:r>
        <w:rPr>
          <w:rFonts w:ascii="Trebuchet MS" w:hAnsi="Trebuchet MS" w:cs="Arial"/>
          <w:sz w:val="18"/>
          <w:szCs w:val="18"/>
        </w:rPr>
        <w:t>-</w:t>
      </w:r>
      <w:r w:rsidRPr="00556B21">
        <w:rPr>
          <w:rFonts w:ascii="Trebuchet MS" w:hAnsi="Trebuchet MS" w:cs="Arial"/>
          <w:sz w:val="18"/>
          <w:szCs w:val="18"/>
        </w:rPr>
        <w:t>06</w:t>
      </w:r>
      <w:r>
        <w:rPr>
          <w:rFonts w:ascii="Trebuchet MS" w:hAnsi="Trebuchet MS" w:cs="Arial"/>
          <w:sz w:val="18"/>
          <w:szCs w:val="18"/>
        </w:rPr>
        <w:t>-</w:t>
      </w:r>
      <w:r w:rsidRPr="00556B21">
        <w:rPr>
          <w:rFonts w:ascii="Trebuchet MS" w:hAnsi="Trebuchet MS" w:cs="Arial"/>
          <w:sz w:val="18"/>
          <w:szCs w:val="18"/>
        </w:rPr>
        <w:t>18</w:t>
      </w:r>
      <w:r>
        <w:rPr>
          <w:rFonts w:ascii="Trebuchet MS" w:hAnsi="Trebuchet MS" w:cs="Arial"/>
          <w:sz w:val="18"/>
          <w:szCs w:val="18"/>
        </w:rPr>
        <w:t>–</w:t>
      </w:r>
      <w:r w:rsidRPr="00556B21">
        <w:rPr>
          <w:rFonts w:ascii="Trebuchet MS" w:hAnsi="Trebuchet MS" w:cs="Arial"/>
          <w:sz w:val="18"/>
          <w:szCs w:val="18"/>
        </w:rPr>
        <w:t>2012</w:t>
      </w:r>
      <w:r>
        <w:rPr>
          <w:rFonts w:ascii="Trebuchet MS" w:hAnsi="Trebuchet MS" w:cs="Arial"/>
          <w:sz w:val="18"/>
          <w:szCs w:val="18"/>
        </w:rPr>
        <w:t>-</w:t>
      </w:r>
      <w:r w:rsidRPr="00556B21">
        <w:rPr>
          <w:rFonts w:ascii="Trebuchet MS" w:hAnsi="Trebuchet MS" w:cs="Arial"/>
          <w:sz w:val="18"/>
          <w:szCs w:val="18"/>
        </w:rPr>
        <w:t>12</w:t>
      </w:r>
      <w:r>
        <w:rPr>
          <w:rFonts w:ascii="Trebuchet MS" w:hAnsi="Trebuchet MS" w:cs="Arial"/>
          <w:sz w:val="18"/>
          <w:szCs w:val="18"/>
        </w:rPr>
        <w:t>-</w:t>
      </w:r>
      <w:r w:rsidRPr="00556B21">
        <w:rPr>
          <w:rFonts w:ascii="Trebuchet MS" w:hAnsi="Trebuchet MS" w:cs="Arial"/>
          <w:sz w:val="18"/>
          <w:szCs w:val="18"/>
        </w:rPr>
        <w:t xml:space="preserve">31 prekybos rezultatus. </w:t>
      </w:r>
    </w:p>
    <w:p w14:paraId="113A35BE" w14:textId="7F87F369" w:rsidR="0055127F" w:rsidRPr="006B0195" w:rsidRDefault="0055127F" w:rsidP="009806F0">
      <w:pPr>
        <w:pStyle w:val="FootnoteText"/>
        <w:rPr>
          <w:sz w:val="18"/>
          <w:szCs w:val="18"/>
        </w:rPr>
      </w:pPr>
    </w:p>
  </w:footnote>
  <w:footnote w:id="3">
    <w:p w14:paraId="517E2192" w14:textId="77777777" w:rsidR="0055127F" w:rsidRDefault="0055127F" w:rsidP="004F7F28">
      <w:pPr>
        <w:pStyle w:val="FootnoteText"/>
      </w:pPr>
      <w:r>
        <w:rPr>
          <w:rStyle w:val="FootnoteReference"/>
        </w:rPr>
        <w:footnoteRef/>
      </w:r>
      <w:r>
        <w:t xml:space="preserve"> </w:t>
      </w:r>
      <w:r w:rsidRPr="00FE66C6">
        <w:t>http://www.vae.lt/faktai/#!/lietuvos_dalis</w:t>
      </w:r>
    </w:p>
  </w:footnote>
  <w:footnote w:id="4">
    <w:p w14:paraId="11551D66" w14:textId="29FE9B30" w:rsidR="0055127F" w:rsidRDefault="0055127F" w:rsidP="00C62F8D">
      <w:pPr>
        <w:pStyle w:val="FootnoteText"/>
      </w:pPr>
      <w:r>
        <w:rPr>
          <w:rStyle w:val="FootnoteReference"/>
        </w:rPr>
        <w:footnoteRef/>
      </w:r>
      <w:r>
        <w:t xml:space="preserve"> </w:t>
      </w:r>
      <w:r w:rsidRPr="00FE4844">
        <w:rPr>
          <w:sz w:val="18"/>
          <w:szCs w:val="18"/>
        </w:rPr>
        <w:t xml:space="preserve">Aukcioną </w:t>
      </w:r>
      <w:proofErr w:type="spellStart"/>
      <w:r w:rsidRPr="00FE4844">
        <w:rPr>
          <w:sz w:val="18"/>
          <w:szCs w:val="18"/>
        </w:rPr>
        <w:t>Amberwind</w:t>
      </w:r>
      <w:proofErr w:type="spellEnd"/>
      <w:r w:rsidRPr="00FE4844">
        <w:rPr>
          <w:sz w:val="18"/>
          <w:szCs w:val="18"/>
        </w:rPr>
        <w:t xml:space="preserve"> laimėjo su 81 MW galia</w:t>
      </w:r>
      <w:r>
        <w:rPr>
          <w:sz w:val="18"/>
          <w:szCs w:val="18"/>
        </w:rPr>
        <w:t>. 2014-06-20 gamintojas oficialiu raštu informavo, kad suminė VE parko galia sumažinama iki 73,5 MW.</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AF4D68" w14:textId="77777777" w:rsidR="0055127F" w:rsidRPr="001B20CF" w:rsidRDefault="0055127F" w:rsidP="001B20CF">
    <w:pPr>
      <w:jc w:val="right"/>
      <w:rPr>
        <w:rFonts w:asciiTheme="minorHAnsi" w:hAnsiTheme="minorHAnsi"/>
        <w:b/>
        <w:sz w:val="28"/>
        <w:szCs w:val="28"/>
      </w:rPr>
    </w:pPr>
  </w:p>
  <w:tbl>
    <w:tblPr>
      <w:tblW w:w="8647" w:type="dxa"/>
      <w:tblLayout w:type="fixed"/>
      <w:tblLook w:val="0000" w:firstRow="0" w:lastRow="0" w:firstColumn="0" w:lastColumn="0" w:noHBand="0" w:noVBand="0"/>
    </w:tblPr>
    <w:tblGrid>
      <w:gridCol w:w="851"/>
      <w:gridCol w:w="7796"/>
    </w:tblGrid>
    <w:tr w:rsidR="0055127F" w:rsidRPr="00DF71D1" w14:paraId="1D8C1CE2" w14:textId="77777777" w:rsidTr="00B934A0">
      <w:trPr>
        <w:cantSplit/>
        <w:trHeight w:val="424"/>
      </w:trPr>
      <w:tc>
        <w:tcPr>
          <w:tcW w:w="851" w:type="dxa"/>
        </w:tcPr>
        <w:p w14:paraId="63396865" w14:textId="0896B735" w:rsidR="0055127F" w:rsidRPr="00DF71D1" w:rsidRDefault="0055127F" w:rsidP="00B65332">
          <w:pPr>
            <w:pStyle w:val="Header"/>
            <w:ind w:firstLine="0"/>
            <w:rPr>
              <w:rFonts w:ascii="Trebuchet MS" w:hAnsi="Trebuchet MS" w:cs="Arial"/>
              <w:sz w:val="16"/>
            </w:rPr>
          </w:pPr>
          <w:r w:rsidRPr="00DF71D1">
            <w:rPr>
              <w:rFonts w:ascii="Trebuchet MS" w:hAnsi="Trebuchet MS" w:cs="Arial"/>
              <w:noProof/>
              <w:sz w:val="16"/>
              <w:lang w:val="en-US"/>
            </w:rPr>
            <w:drawing>
              <wp:inline distT="0" distB="0" distL="0" distR="0" wp14:anchorId="18FF1EFC" wp14:editId="0E545BE7">
                <wp:extent cx="381000" cy="498949"/>
                <wp:effectExtent l="0" t="0" r="0" b="0"/>
                <wp:docPr id="5380" name="Picture 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86479" cy="506124"/>
                        </a:xfrm>
                        <a:prstGeom prst="rect">
                          <a:avLst/>
                        </a:prstGeom>
                        <a:noFill/>
                        <a:ln>
                          <a:noFill/>
                        </a:ln>
                        <a:effectLst/>
                      </pic:spPr>
                    </pic:pic>
                  </a:graphicData>
                </a:graphic>
              </wp:inline>
            </w:drawing>
          </w:r>
        </w:p>
        <w:p w14:paraId="7EF2D70A" w14:textId="33616799" w:rsidR="0055127F" w:rsidRPr="00DF71D1" w:rsidRDefault="0055127F" w:rsidP="00B65332">
          <w:pPr>
            <w:pStyle w:val="Header"/>
            <w:ind w:firstLine="0"/>
            <w:rPr>
              <w:rFonts w:ascii="Trebuchet MS" w:hAnsi="Trebuchet MS" w:cs="Arial"/>
              <w:sz w:val="16"/>
            </w:rPr>
          </w:pPr>
        </w:p>
      </w:tc>
      <w:tc>
        <w:tcPr>
          <w:tcW w:w="7796" w:type="dxa"/>
        </w:tcPr>
        <w:p w14:paraId="73D5FC81" w14:textId="77777777" w:rsidR="0055127F" w:rsidRPr="00815E69" w:rsidRDefault="0055127F" w:rsidP="00B934A0">
          <w:pPr>
            <w:pStyle w:val="Header"/>
            <w:spacing w:before="120"/>
            <w:ind w:firstLine="0"/>
            <w:jc w:val="left"/>
            <w:rPr>
              <w:rFonts w:ascii="Trebuchet MS" w:hAnsi="Trebuchet MS" w:cs="Arial"/>
            </w:rPr>
          </w:pPr>
          <w:r w:rsidRPr="00815E69">
            <w:rPr>
              <w:rFonts w:ascii="Trebuchet MS" w:hAnsi="Trebuchet MS" w:cs="Arial"/>
            </w:rPr>
            <w:t xml:space="preserve">Lietuvos elektros energetikos sistemos 400-330–110 </w:t>
          </w:r>
          <w:proofErr w:type="spellStart"/>
          <w:r w:rsidRPr="00815E69">
            <w:rPr>
              <w:rFonts w:ascii="Trebuchet MS" w:hAnsi="Trebuchet MS" w:cs="Arial"/>
            </w:rPr>
            <w:t>kV</w:t>
          </w:r>
          <w:proofErr w:type="spellEnd"/>
          <w:r w:rsidRPr="00815E69">
            <w:rPr>
              <w:rFonts w:ascii="Trebuchet MS" w:hAnsi="Trebuchet MS" w:cs="Arial"/>
            </w:rPr>
            <w:t xml:space="preserve"> tinklų plėtros planas</w:t>
          </w:r>
        </w:p>
        <w:p w14:paraId="7344D9B8" w14:textId="77777777" w:rsidR="0055127F" w:rsidRPr="00815E69" w:rsidRDefault="0055127F" w:rsidP="00B934A0">
          <w:pPr>
            <w:pStyle w:val="Header"/>
            <w:ind w:firstLine="0"/>
            <w:jc w:val="left"/>
            <w:rPr>
              <w:rFonts w:ascii="Trebuchet MS" w:hAnsi="Trebuchet MS" w:cs="Arial"/>
            </w:rPr>
          </w:pPr>
          <w:r w:rsidRPr="00815E69">
            <w:rPr>
              <w:rFonts w:ascii="Trebuchet MS" w:hAnsi="Trebuchet MS" w:cs="Arial"/>
            </w:rPr>
            <w:t>2015–2024 m.</w:t>
          </w:r>
        </w:p>
        <w:p w14:paraId="0D129934" w14:textId="5DE31A83" w:rsidR="0055127F" w:rsidRPr="00DF71D1" w:rsidRDefault="0055127F" w:rsidP="00B65332">
          <w:pPr>
            <w:pStyle w:val="Header"/>
            <w:jc w:val="right"/>
            <w:rPr>
              <w:rFonts w:ascii="Trebuchet MS" w:hAnsi="Trebuchet MS" w:cs="Arial"/>
              <w:sz w:val="16"/>
            </w:rPr>
          </w:pPr>
        </w:p>
      </w:tc>
    </w:tr>
  </w:tbl>
  <w:p w14:paraId="233CDE66" w14:textId="77777777" w:rsidR="0055127F" w:rsidRPr="001B20CF" w:rsidRDefault="0055127F" w:rsidP="001B20CF">
    <w:pPr>
      <w:ind w:firstLine="0"/>
      <w:rPr>
        <w:rFonts w:asciiTheme="minorHAnsi" w:hAnsiTheme="minorHAnsi"/>
        <w:b/>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509EE" w14:textId="77777777" w:rsidR="0055127F" w:rsidRPr="00945020" w:rsidRDefault="0055127F" w:rsidP="008414BC">
    <w:pPr>
      <w:tabs>
        <w:tab w:val="left" w:pos="3652"/>
      </w:tabs>
      <w:jc w:val="left"/>
      <w:rPr>
        <w:rFonts w:ascii="Trebuchet MS" w:hAnsi="Trebuchet MS"/>
        <w:b/>
        <w:sz w:val="28"/>
        <w:szCs w:val="28"/>
      </w:rPr>
    </w:pPr>
    <w:r w:rsidRPr="00945020">
      <w:rPr>
        <w:rFonts w:ascii="Trebuchet MS" w:hAnsi="Trebuchet MS"/>
        <w:b/>
        <w:sz w:val="28"/>
        <w:szCs w:val="28"/>
      </w:rPr>
      <w:tab/>
    </w:r>
  </w:p>
  <w:tbl>
    <w:tblPr>
      <w:tblW w:w="8080" w:type="dxa"/>
      <w:tblLayout w:type="fixed"/>
      <w:tblLook w:val="0000" w:firstRow="0" w:lastRow="0" w:firstColumn="0" w:lastColumn="0" w:noHBand="0" w:noVBand="0"/>
    </w:tblPr>
    <w:tblGrid>
      <w:gridCol w:w="851"/>
      <w:gridCol w:w="7229"/>
    </w:tblGrid>
    <w:tr w:rsidR="0055127F" w:rsidRPr="00945020" w14:paraId="0369369A" w14:textId="77777777" w:rsidTr="00815E69">
      <w:trPr>
        <w:cantSplit/>
        <w:trHeight w:val="424"/>
      </w:trPr>
      <w:tc>
        <w:tcPr>
          <w:tcW w:w="851" w:type="dxa"/>
        </w:tcPr>
        <w:p w14:paraId="0DF46D4C" w14:textId="52B4E344" w:rsidR="0055127F" w:rsidRPr="00945020" w:rsidRDefault="0055127F" w:rsidP="007C55F5">
          <w:pPr>
            <w:pStyle w:val="Header"/>
            <w:ind w:firstLine="0"/>
            <w:rPr>
              <w:rFonts w:ascii="Trebuchet MS" w:hAnsi="Trebuchet MS" w:cs="Arial"/>
              <w:noProof/>
              <w:sz w:val="16"/>
              <w:lang w:eastAsia="lt-LT"/>
            </w:rPr>
          </w:pPr>
          <w:r>
            <w:rPr>
              <w:rFonts w:ascii="Trebuchet MS" w:hAnsi="Trebuchet MS" w:cs="Arial"/>
              <w:noProof/>
              <w:sz w:val="16"/>
              <w:lang w:val="en-US"/>
            </w:rPr>
            <w:drawing>
              <wp:inline distT="0" distB="0" distL="0" distR="0" wp14:anchorId="007F78EE" wp14:editId="751B2E7D">
                <wp:extent cx="457200" cy="598739"/>
                <wp:effectExtent l="0" t="0" r="0" b="0"/>
                <wp:docPr id="5381" name="Picture 5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67360" cy="612045"/>
                        </a:xfrm>
                        <a:prstGeom prst="rect">
                          <a:avLst/>
                        </a:prstGeom>
                        <a:noFill/>
                        <a:ln>
                          <a:noFill/>
                        </a:ln>
                        <a:effectLst/>
                      </pic:spPr>
                    </pic:pic>
                  </a:graphicData>
                </a:graphic>
              </wp:inline>
            </w:drawing>
          </w:r>
        </w:p>
        <w:p w14:paraId="22FE4CEF" w14:textId="13DF5AEB" w:rsidR="0055127F" w:rsidRPr="00945020" w:rsidRDefault="0055127F" w:rsidP="00815E69">
          <w:pPr>
            <w:pStyle w:val="Header"/>
            <w:ind w:firstLine="0"/>
            <w:rPr>
              <w:rFonts w:ascii="Trebuchet MS" w:hAnsi="Trebuchet MS" w:cs="Arial"/>
              <w:sz w:val="16"/>
            </w:rPr>
          </w:pPr>
        </w:p>
      </w:tc>
      <w:tc>
        <w:tcPr>
          <w:tcW w:w="7229" w:type="dxa"/>
        </w:tcPr>
        <w:p w14:paraId="34743E2B" w14:textId="12B9AE0C" w:rsidR="0055127F" w:rsidRPr="00815E69" w:rsidRDefault="0055127F" w:rsidP="005E2F35">
          <w:pPr>
            <w:pStyle w:val="Header"/>
            <w:spacing w:before="120"/>
            <w:ind w:firstLine="0"/>
            <w:jc w:val="left"/>
            <w:rPr>
              <w:rFonts w:ascii="Trebuchet MS" w:hAnsi="Trebuchet MS" w:cs="Arial"/>
            </w:rPr>
          </w:pPr>
          <w:r w:rsidRPr="00815E69">
            <w:rPr>
              <w:rFonts w:ascii="Trebuchet MS" w:hAnsi="Trebuchet MS" w:cs="Arial"/>
            </w:rPr>
            <w:t xml:space="preserve">Lietuvos elektros energetikos sistemos 400-330–110 </w:t>
          </w:r>
          <w:proofErr w:type="spellStart"/>
          <w:r w:rsidRPr="00815E69">
            <w:rPr>
              <w:rFonts w:ascii="Trebuchet MS" w:hAnsi="Trebuchet MS" w:cs="Arial"/>
            </w:rPr>
            <w:t>kV</w:t>
          </w:r>
          <w:proofErr w:type="spellEnd"/>
          <w:r w:rsidRPr="00815E69">
            <w:rPr>
              <w:rFonts w:ascii="Trebuchet MS" w:hAnsi="Trebuchet MS" w:cs="Arial"/>
            </w:rPr>
            <w:t xml:space="preserve"> tinklų plėtros planas</w:t>
          </w:r>
        </w:p>
        <w:p w14:paraId="6A81B43C" w14:textId="398CD083" w:rsidR="0055127F" w:rsidRPr="00815E69" w:rsidRDefault="0055127F" w:rsidP="00815E69">
          <w:pPr>
            <w:pStyle w:val="Header"/>
            <w:ind w:firstLine="0"/>
            <w:jc w:val="left"/>
            <w:rPr>
              <w:rFonts w:ascii="Trebuchet MS" w:hAnsi="Trebuchet MS" w:cs="Arial"/>
            </w:rPr>
          </w:pPr>
          <w:r w:rsidRPr="00815E69">
            <w:rPr>
              <w:rFonts w:ascii="Trebuchet MS" w:hAnsi="Trebuchet MS" w:cs="Arial"/>
            </w:rPr>
            <w:t>2015–2024 m.</w:t>
          </w:r>
        </w:p>
        <w:p w14:paraId="1F93C7EB" w14:textId="34B262B6" w:rsidR="0055127F" w:rsidRPr="00945020" w:rsidRDefault="0055127F" w:rsidP="00DE1DF2">
          <w:pPr>
            <w:pStyle w:val="Header"/>
            <w:tabs>
              <w:tab w:val="clear" w:pos="4819"/>
            </w:tabs>
            <w:ind w:firstLine="3436"/>
            <w:jc w:val="right"/>
            <w:rPr>
              <w:rFonts w:ascii="Trebuchet MS" w:hAnsi="Trebuchet MS" w:cs="Arial"/>
              <w:sz w:val="16"/>
            </w:rPr>
          </w:pPr>
        </w:p>
      </w:tc>
    </w:tr>
  </w:tbl>
  <w:p w14:paraId="4822F2F1" w14:textId="77777777" w:rsidR="0055127F" w:rsidRPr="00945020" w:rsidRDefault="0055127F" w:rsidP="00945020">
    <w:pPr>
      <w:ind w:firstLine="0"/>
      <w:rPr>
        <w:rFonts w:ascii="Trebuchet MS" w:hAnsi="Trebuchet M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505" w:type="dxa"/>
      <w:tblLayout w:type="fixed"/>
      <w:tblLook w:val="0000" w:firstRow="0" w:lastRow="0" w:firstColumn="0" w:lastColumn="0" w:noHBand="0" w:noVBand="0"/>
    </w:tblPr>
    <w:tblGrid>
      <w:gridCol w:w="851"/>
      <w:gridCol w:w="7654"/>
    </w:tblGrid>
    <w:tr w:rsidR="0055127F" w:rsidRPr="004D7131" w14:paraId="5C370377" w14:textId="77777777" w:rsidTr="00B934A0">
      <w:trPr>
        <w:cantSplit/>
        <w:trHeight w:val="424"/>
      </w:trPr>
      <w:tc>
        <w:tcPr>
          <w:tcW w:w="851" w:type="dxa"/>
        </w:tcPr>
        <w:p w14:paraId="23FAED96" w14:textId="141A339D" w:rsidR="0055127F" w:rsidRDefault="0055127F" w:rsidP="00B659F0">
          <w:pPr>
            <w:pStyle w:val="Header"/>
            <w:ind w:firstLine="0"/>
            <w:rPr>
              <w:rFonts w:cs="Arial"/>
              <w:sz w:val="16"/>
            </w:rPr>
          </w:pPr>
          <w:r w:rsidRPr="00DF71D1">
            <w:rPr>
              <w:rFonts w:ascii="Trebuchet MS" w:hAnsi="Trebuchet MS" w:cs="Arial"/>
              <w:noProof/>
              <w:sz w:val="16"/>
              <w:lang w:val="en-US"/>
            </w:rPr>
            <w:drawing>
              <wp:inline distT="0" distB="0" distL="0" distR="0" wp14:anchorId="4C3AD79D" wp14:editId="086E8A1D">
                <wp:extent cx="381000" cy="4989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86479" cy="506124"/>
                        </a:xfrm>
                        <a:prstGeom prst="rect">
                          <a:avLst/>
                        </a:prstGeom>
                        <a:noFill/>
                        <a:ln>
                          <a:noFill/>
                        </a:ln>
                        <a:effectLst/>
                      </pic:spPr>
                    </pic:pic>
                  </a:graphicData>
                </a:graphic>
              </wp:inline>
            </w:drawing>
          </w:r>
        </w:p>
        <w:p w14:paraId="07C35A4F" w14:textId="3F29A3BC" w:rsidR="0055127F" w:rsidRPr="004D7131" w:rsidRDefault="0055127F" w:rsidP="00B934A0">
          <w:pPr>
            <w:pStyle w:val="Header"/>
            <w:ind w:firstLine="0"/>
            <w:rPr>
              <w:rFonts w:cs="Arial"/>
              <w:sz w:val="16"/>
            </w:rPr>
          </w:pPr>
        </w:p>
      </w:tc>
      <w:tc>
        <w:tcPr>
          <w:tcW w:w="7654" w:type="dxa"/>
        </w:tcPr>
        <w:p w14:paraId="585F3B02" w14:textId="77777777" w:rsidR="0055127F" w:rsidRPr="00815E69" w:rsidRDefault="0055127F" w:rsidP="00B934A0">
          <w:pPr>
            <w:pStyle w:val="Header"/>
            <w:spacing w:before="120"/>
            <w:ind w:firstLine="0"/>
            <w:jc w:val="left"/>
            <w:rPr>
              <w:rFonts w:ascii="Trebuchet MS" w:hAnsi="Trebuchet MS" w:cs="Arial"/>
            </w:rPr>
          </w:pPr>
          <w:r w:rsidRPr="00815E69">
            <w:rPr>
              <w:rFonts w:ascii="Trebuchet MS" w:hAnsi="Trebuchet MS" w:cs="Arial"/>
            </w:rPr>
            <w:t xml:space="preserve">Lietuvos elektros energetikos sistemos 400-330–110 </w:t>
          </w:r>
          <w:proofErr w:type="spellStart"/>
          <w:r w:rsidRPr="00815E69">
            <w:rPr>
              <w:rFonts w:ascii="Trebuchet MS" w:hAnsi="Trebuchet MS" w:cs="Arial"/>
            </w:rPr>
            <w:t>kV</w:t>
          </w:r>
          <w:proofErr w:type="spellEnd"/>
          <w:r w:rsidRPr="00815E69">
            <w:rPr>
              <w:rFonts w:ascii="Trebuchet MS" w:hAnsi="Trebuchet MS" w:cs="Arial"/>
            </w:rPr>
            <w:t xml:space="preserve"> tinklų plėtros planas</w:t>
          </w:r>
        </w:p>
        <w:p w14:paraId="58679437" w14:textId="77777777" w:rsidR="0055127F" w:rsidRPr="00815E69" w:rsidRDefault="0055127F" w:rsidP="00B934A0">
          <w:pPr>
            <w:pStyle w:val="Header"/>
            <w:ind w:firstLine="0"/>
            <w:jc w:val="left"/>
            <w:rPr>
              <w:rFonts w:ascii="Trebuchet MS" w:hAnsi="Trebuchet MS" w:cs="Arial"/>
            </w:rPr>
          </w:pPr>
          <w:r w:rsidRPr="00815E69">
            <w:rPr>
              <w:rFonts w:ascii="Trebuchet MS" w:hAnsi="Trebuchet MS" w:cs="Arial"/>
            </w:rPr>
            <w:t>2015–2024 m.</w:t>
          </w:r>
        </w:p>
        <w:p w14:paraId="04C0317C" w14:textId="3B7B2BAE" w:rsidR="0055127F" w:rsidRPr="004D7131" w:rsidRDefault="0055127F" w:rsidP="00AA465C">
          <w:pPr>
            <w:pStyle w:val="Header"/>
            <w:tabs>
              <w:tab w:val="clear" w:pos="4819"/>
              <w:tab w:val="right" w:pos="6446"/>
            </w:tabs>
            <w:ind w:right="601" w:firstLine="0"/>
            <w:jc w:val="right"/>
            <w:rPr>
              <w:rFonts w:cs="Arial"/>
              <w:sz w:val="16"/>
            </w:rPr>
          </w:pPr>
        </w:p>
      </w:tc>
    </w:tr>
  </w:tbl>
  <w:p w14:paraId="458CC685" w14:textId="77777777" w:rsidR="0055127F" w:rsidRDefault="0055127F" w:rsidP="00BB38BA">
    <w:pPr>
      <w:pStyle w:val="Header"/>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F5DCF"/>
    <w:multiLevelType w:val="hybridMultilevel"/>
    <w:tmpl w:val="79BEE1D4"/>
    <w:lvl w:ilvl="0" w:tplc="1D3E3D62">
      <w:start w:val="3"/>
      <w:numFmt w:val="bullet"/>
      <w:lvlText w:val=""/>
      <w:lvlJc w:val="left"/>
      <w:pPr>
        <w:ind w:left="1636" w:hanging="360"/>
      </w:pPr>
      <w:rPr>
        <w:rFonts w:ascii="Symbol" w:eastAsiaTheme="minorHAnsi" w:hAnsi="Symbol" w:cstheme="minorBidi" w:hint="default"/>
        <w:sz w:val="18"/>
      </w:rPr>
    </w:lvl>
    <w:lvl w:ilvl="1" w:tplc="04270003" w:tentative="1">
      <w:start w:val="1"/>
      <w:numFmt w:val="bullet"/>
      <w:lvlText w:val="o"/>
      <w:lvlJc w:val="left"/>
      <w:pPr>
        <w:ind w:left="2356" w:hanging="360"/>
      </w:pPr>
      <w:rPr>
        <w:rFonts w:ascii="Courier New" w:hAnsi="Courier New" w:cs="Courier New" w:hint="default"/>
      </w:rPr>
    </w:lvl>
    <w:lvl w:ilvl="2" w:tplc="04270005" w:tentative="1">
      <w:start w:val="1"/>
      <w:numFmt w:val="bullet"/>
      <w:lvlText w:val=""/>
      <w:lvlJc w:val="left"/>
      <w:pPr>
        <w:ind w:left="3076" w:hanging="360"/>
      </w:pPr>
      <w:rPr>
        <w:rFonts w:ascii="Wingdings" w:hAnsi="Wingdings" w:hint="default"/>
      </w:rPr>
    </w:lvl>
    <w:lvl w:ilvl="3" w:tplc="04270001" w:tentative="1">
      <w:start w:val="1"/>
      <w:numFmt w:val="bullet"/>
      <w:lvlText w:val=""/>
      <w:lvlJc w:val="left"/>
      <w:pPr>
        <w:ind w:left="3796" w:hanging="360"/>
      </w:pPr>
      <w:rPr>
        <w:rFonts w:ascii="Symbol" w:hAnsi="Symbol" w:hint="default"/>
      </w:rPr>
    </w:lvl>
    <w:lvl w:ilvl="4" w:tplc="04270003" w:tentative="1">
      <w:start w:val="1"/>
      <w:numFmt w:val="bullet"/>
      <w:lvlText w:val="o"/>
      <w:lvlJc w:val="left"/>
      <w:pPr>
        <w:ind w:left="4516" w:hanging="360"/>
      </w:pPr>
      <w:rPr>
        <w:rFonts w:ascii="Courier New" w:hAnsi="Courier New" w:cs="Courier New" w:hint="default"/>
      </w:rPr>
    </w:lvl>
    <w:lvl w:ilvl="5" w:tplc="04270005" w:tentative="1">
      <w:start w:val="1"/>
      <w:numFmt w:val="bullet"/>
      <w:lvlText w:val=""/>
      <w:lvlJc w:val="left"/>
      <w:pPr>
        <w:ind w:left="5236" w:hanging="360"/>
      </w:pPr>
      <w:rPr>
        <w:rFonts w:ascii="Wingdings" w:hAnsi="Wingdings" w:hint="default"/>
      </w:rPr>
    </w:lvl>
    <w:lvl w:ilvl="6" w:tplc="04270001" w:tentative="1">
      <w:start w:val="1"/>
      <w:numFmt w:val="bullet"/>
      <w:lvlText w:val=""/>
      <w:lvlJc w:val="left"/>
      <w:pPr>
        <w:ind w:left="5956" w:hanging="360"/>
      </w:pPr>
      <w:rPr>
        <w:rFonts w:ascii="Symbol" w:hAnsi="Symbol" w:hint="default"/>
      </w:rPr>
    </w:lvl>
    <w:lvl w:ilvl="7" w:tplc="04270003" w:tentative="1">
      <w:start w:val="1"/>
      <w:numFmt w:val="bullet"/>
      <w:lvlText w:val="o"/>
      <w:lvlJc w:val="left"/>
      <w:pPr>
        <w:ind w:left="6676" w:hanging="360"/>
      </w:pPr>
      <w:rPr>
        <w:rFonts w:ascii="Courier New" w:hAnsi="Courier New" w:cs="Courier New" w:hint="default"/>
      </w:rPr>
    </w:lvl>
    <w:lvl w:ilvl="8" w:tplc="04270005" w:tentative="1">
      <w:start w:val="1"/>
      <w:numFmt w:val="bullet"/>
      <w:lvlText w:val=""/>
      <w:lvlJc w:val="left"/>
      <w:pPr>
        <w:ind w:left="7396" w:hanging="360"/>
      </w:pPr>
      <w:rPr>
        <w:rFonts w:ascii="Wingdings" w:hAnsi="Wingdings" w:hint="default"/>
      </w:rPr>
    </w:lvl>
  </w:abstractNum>
  <w:abstractNum w:abstractNumId="1">
    <w:nsid w:val="12D51FDC"/>
    <w:multiLevelType w:val="hybridMultilevel"/>
    <w:tmpl w:val="03C6425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
    <w:nsid w:val="145667D3"/>
    <w:multiLevelType w:val="hybridMultilevel"/>
    <w:tmpl w:val="97CAAA5E"/>
    <w:lvl w:ilvl="0" w:tplc="6E24C90A">
      <w:start w:val="1"/>
      <w:numFmt w:val="bullet"/>
      <w:lvlText w:val=""/>
      <w:lvlJc w:val="left"/>
      <w:pPr>
        <w:tabs>
          <w:tab w:val="num" w:pos="1287"/>
        </w:tabs>
        <w:ind w:left="1287" w:hanging="360"/>
      </w:pPr>
      <w:rPr>
        <w:rFonts w:ascii="Symbol" w:hAnsi="Symbol" w:hint="default"/>
        <w:sz w:val="24"/>
      </w:rPr>
    </w:lvl>
    <w:lvl w:ilvl="1" w:tplc="7C183B1A">
      <w:numFmt w:val="bullet"/>
      <w:lvlText w:val="•"/>
      <w:lvlJc w:val="left"/>
      <w:pPr>
        <w:ind w:left="2007" w:hanging="360"/>
      </w:pPr>
      <w:rPr>
        <w:rFonts w:ascii="Calibri" w:eastAsia="Times New Roman" w:hAnsi="Calibri" w:cs="Symbol" w:hint="default"/>
      </w:rPr>
    </w:lvl>
    <w:lvl w:ilvl="2" w:tplc="0409001B" w:tentative="1">
      <w:start w:val="1"/>
      <w:numFmt w:val="lowerRoman"/>
      <w:lvlText w:val="%3."/>
      <w:lvlJc w:val="right"/>
      <w:pPr>
        <w:tabs>
          <w:tab w:val="num" w:pos="2727"/>
        </w:tabs>
        <w:ind w:left="2727" w:hanging="180"/>
      </w:pPr>
    </w:lvl>
    <w:lvl w:ilvl="3" w:tplc="0409000F" w:tentative="1">
      <w:start w:val="1"/>
      <w:numFmt w:val="decimal"/>
      <w:lvlText w:val="%4."/>
      <w:lvlJc w:val="left"/>
      <w:pPr>
        <w:tabs>
          <w:tab w:val="num" w:pos="3447"/>
        </w:tabs>
        <w:ind w:left="3447" w:hanging="360"/>
      </w:pPr>
    </w:lvl>
    <w:lvl w:ilvl="4" w:tplc="04090019" w:tentative="1">
      <w:start w:val="1"/>
      <w:numFmt w:val="lowerLetter"/>
      <w:lvlText w:val="%5."/>
      <w:lvlJc w:val="left"/>
      <w:pPr>
        <w:tabs>
          <w:tab w:val="num" w:pos="4167"/>
        </w:tabs>
        <w:ind w:left="4167" w:hanging="360"/>
      </w:pPr>
    </w:lvl>
    <w:lvl w:ilvl="5" w:tplc="0409001B" w:tentative="1">
      <w:start w:val="1"/>
      <w:numFmt w:val="lowerRoman"/>
      <w:lvlText w:val="%6."/>
      <w:lvlJc w:val="right"/>
      <w:pPr>
        <w:tabs>
          <w:tab w:val="num" w:pos="4887"/>
        </w:tabs>
        <w:ind w:left="4887" w:hanging="180"/>
      </w:pPr>
    </w:lvl>
    <w:lvl w:ilvl="6" w:tplc="0409000F" w:tentative="1">
      <w:start w:val="1"/>
      <w:numFmt w:val="decimal"/>
      <w:lvlText w:val="%7."/>
      <w:lvlJc w:val="left"/>
      <w:pPr>
        <w:tabs>
          <w:tab w:val="num" w:pos="5607"/>
        </w:tabs>
        <w:ind w:left="5607" w:hanging="360"/>
      </w:pPr>
    </w:lvl>
    <w:lvl w:ilvl="7" w:tplc="04090019" w:tentative="1">
      <w:start w:val="1"/>
      <w:numFmt w:val="lowerLetter"/>
      <w:lvlText w:val="%8."/>
      <w:lvlJc w:val="left"/>
      <w:pPr>
        <w:tabs>
          <w:tab w:val="num" w:pos="6327"/>
        </w:tabs>
        <w:ind w:left="6327" w:hanging="360"/>
      </w:pPr>
    </w:lvl>
    <w:lvl w:ilvl="8" w:tplc="0409001B" w:tentative="1">
      <w:start w:val="1"/>
      <w:numFmt w:val="lowerRoman"/>
      <w:lvlText w:val="%9."/>
      <w:lvlJc w:val="right"/>
      <w:pPr>
        <w:tabs>
          <w:tab w:val="num" w:pos="7047"/>
        </w:tabs>
        <w:ind w:left="7047" w:hanging="180"/>
      </w:pPr>
    </w:lvl>
  </w:abstractNum>
  <w:abstractNum w:abstractNumId="3">
    <w:nsid w:val="1638066C"/>
    <w:multiLevelType w:val="hybridMultilevel"/>
    <w:tmpl w:val="05BA0C02"/>
    <w:lvl w:ilvl="0" w:tplc="A74235BC">
      <w:start w:val="5"/>
      <w:numFmt w:val="bullet"/>
      <w:lvlText w:val="-"/>
      <w:lvlJc w:val="left"/>
      <w:pPr>
        <w:ind w:left="1287" w:hanging="360"/>
      </w:pPr>
      <w:rPr>
        <w:rFonts w:ascii="Trebuchet MS" w:eastAsia="Times New Roman" w:hAnsi="Trebuchet MS" w:cs="Times New Roman"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4">
    <w:nsid w:val="1C02202F"/>
    <w:multiLevelType w:val="hybridMultilevel"/>
    <w:tmpl w:val="C8447868"/>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5">
    <w:nsid w:val="1E5E2DFA"/>
    <w:multiLevelType w:val="hybridMultilevel"/>
    <w:tmpl w:val="389E60B2"/>
    <w:lvl w:ilvl="0" w:tplc="04270001">
      <w:start w:val="1"/>
      <w:numFmt w:val="bullet"/>
      <w:lvlText w:val=""/>
      <w:lvlJc w:val="left"/>
      <w:pPr>
        <w:ind w:left="1514" w:hanging="360"/>
      </w:pPr>
      <w:rPr>
        <w:rFonts w:ascii="Symbol" w:hAnsi="Symbol" w:hint="default"/>
      </w:rPr>
    </w:lvl>
    <w:lvl w:ilvl="1" w:tplc="04270003" w:tentative="1">
      <w:start w:val="1"/>
      <w:numFmt w:val="bullet"/>
      <w:lvlText w:val="o"/>
      <w:lvlJc w:val="left"/>
      <w:pPr>
        <w:ind w:left="2234" w:hanging="360"/>
      </w:pPr>
      <w:rPr>
        <w:rFonts w:ascii="Courier New" w:hAnsi="Courier New" w:cs="Courier New" w:hint="default"/>
      </w:rPr>
    </w:lvl>
    <w:lvl w:ilvl="2" w:tplc="04270005" w:tentative="1">
      <w:start w:val="1"/>
      <w:numFmt w:val="bullet"/>
      <w:lvlText w:val=""/>
      <w:lvlJc w:val="left"/>
      <w:pPr>
        <w:ind w:left="2954" w:hanging="360"/>
      </w:pPr>
      <w:rPr>
        <w:rFonts w:ascii="Wingdings" w:hAnsi="Wingdings" w:hint="default"/>
      </w:rPr>
    </w:lvl>
    <w:lvl w:ilvl="3" w:tplc="04270001" w:tentative="1">
      <w:start w:val="1"/>
      <w:numFmt w:val="bullet"/>
      <w:lvlText w:val=""/>
      <w:lvlJc w:val="left"/>
      <w:pPr>
        <w:ind w:left="3674" w:hanging="360"/>
      </w:pPr>
      <w:rPr>
        <w:rFonts w:ascii="Symbol" w:hAnsi="Symbol" w:hint="default"/>
      </w:rPr>
    </w:lvl>
    <w:lvl w:ilvl="4" w:tplc="04270003" w:tentative="1">
      <w:start w:val="1"/>
      <w:numFmt w:val="bullet"/>
      <w:lvlText w:val="o"/>
      <w:lvlJc w:val="left"/>
      <w:pPr>
        <w:ind w:left="4394" w:hanging="360"/>
      </w:pPr>
      <w:rPr>
        <w:rFonts w:ascii="Courier New" w:hAnsi="Courier New" w:cs="Courier New" w:hint="default"/>
      </w:rPr>
    </w:lvl>
    <w:lvl w:ilvl="5" w:tplc="04270005" w:tentative="1">
      <w:start w:val="1"/>
      <w:numFmt w:val="bullet"/>
      <w:lvlText w:val=""/>
      <w:lvlJc w:val="left"/>
      <w:pPr>
        <w:ind w:left="5114" w:hanging="360"/>
      </w:pPr>
      <w:rPr>
        <w:rFonts w:ascii="Wingdings" w:hAnsi="Wingdings" w:hint="default"/>
      </w:rPr>
    </w:lvl>
    <w:lvl w:ilvl="6" w:tplc="04270001" w:tentative="1">
      <w:start w:val="1"/>
      <w:numFmt w:val="bullet"/>
      <w:lvlText w:val=""/>
      <w:lvlJc w:val="left"/>
      <w:pPr>
        <w:ind w:left="5834" w:hanging="360"/>
      </w:pPr>
      <w:rPr>
        <w:rFonts w:ascii="Symbol" w:hAnsi="Symbol" w:hint="default"/>
      </w:rPr>
    </w:lvl>
    <w:lvl w:ilvl="7" w:tplc="04270003" w:tentative="1">
      <w:start w:val="1"/>
      <w:numFmt w:val="bullet"/>
      <w:lvlText w:val="o"/>
      <w:lvlJc w:val="left"/>
      <w:pPr>
        <w:ind w:left="6554" w:hanging="360"/>
      </w:pPr>
      <w:rPr>
        <w:rFonts w:ascii="Courier New" w:hAnsi="Courier New" w:cs="Courier New" w:hint="default"/>
      </w:rPr>
    </w:lvl>
    <w:lvl w:ilvl="8" w:tplc="04270005" w:tentative="1">
      <w:start w:val="1"/>
      <w:numFmt w:val="bullet"/>
      <w:lvlText w:val=""/>
      <w:lvlJc w:val="left"/>
      <w:pPr>
        <w:ind w:left="7274" w:hanging="360"/>
      </w:pPr>
      <w:rPr>
        <w:rFonts w:ascii="Wingdings" w:hAnsi="Wingdings" w:hint="default"/>
      </w:rPr>
    </w:lvl>
  </w:abstractNum>
  <w:abstractNum w:abstractNumId="6">
    <w:nsid w:val="200D418C"/>
    <w:multiLevelType w:val="multilevel"/>
    <w:tmpl w:val="D6C291C8"/>
    <w:styleLink w:val="Hedingustilius"/>
    <w:lvl w:ilvl="0">
      <w:start w:val="1"/>
      <w:numFmt w:val="none"/>
      <w:pStyle w:val="Heading1"/>
      <w:lvlText w:val=""/>
      <w:lvlJc w:val="left"/>
      <w:pPr>
        <w:ind w:left="357" w:hanging="357"/>
      </w:pPr>
      <w:rPr>
        <w:rFonts w:hint="default"/>
      </w:rPr>
    </w:lvl>
    <w:lvl w:ilvl="1">
      <w:start w:val="1"/>
      <w:numFmt w:val="decimal"/>
      <w:lvlText w:val="%2."/>
      <w:lvlJc w:val="left"/>
      <w:pPr>
        <w:ind w:left="357" w:hanging="357"/>
      </w:pPr>
      <w:rPr>
        <w:rFonts w:ascii="Arial" w:hAnsi="Arial" w:hint="default"/>
        <w:b/>
        <w:i w:val="0"/>
        <w:caps w:val="0"/>
        <w:strike w:val="0"/>
        <w:dstrike w:val="0"/>
        <w:vanish w:val="0"/>
        <w:sz w:val="24"/>
        <w:vertAlign w:val="baseline"/>
      </w:rPr>
    </w:lvl>
    <w:lvl w:ilvl="2">
      <w:start w:val="1"/>
      <w:numFmt w:val="decimal"/>
      <w:lvlText w:val="%2.%3."/>
      <w:lvlJc w:val="left"/>
      <w:pPr>
        <w:ind w:left="510" w:hanging="510"/>
      </w:pPr>
      <w:rPr>
        <w:rFonts w:ascii="Arial" w:hAnsi="Arial" w:hint="default"/>
        <w:b/>
        <w:i w:val="0"/>
        <w:caps w:val="0"/>
        <w:strike w:val="0"/>
        <w:dstrike w:val="0"/>
        <w:vanish w:val="0"/>
        <w:sz w:val="24"/>
        <w:vertAlign w:val="baseline"/>
      </w:rPr>
    </w:lvl>
    <w:lvl w:ilvl="3">
      <w:start w:val="1"/>
      <w:numFmt w:val="decimal"/>
      <w:lvlText w:val="%2.%3.%4."/>
      <w:lvlJc w:val="left"/>
      <w:pPr>
        <w:ind w:left="737" w:hanging="737"/>
      </w:pPr>
      <w:rPr>
        <w:rFonts w:ascii="Arial" w:hAnsi="Arial" w:hint="default"/>
        <w:b/>
        <w:i w:val="0"/>
        <w:caps w:val="0"/>
        <w:strike w:val="0"/>
        <w:dstrike w:val="0"/>
        <w:vanish w:val="0"/>
        <w:sz w:val="24"/>
        <w:vertAlign w:val="baseline"/>
      </w:rPr>
    </w:lvl>
    <w:lvl w:ilvl="4">
      <w:start w:val="1"/>
      <w:numFmt w:val="decimal"/>
      <w:pStyle w:val="Heading5"/>
      <w:lvlText w:val="%2.%3.%4.%5."/>
      <w:lvlJc w:val="left"/>
      <w:pPr>
        <w:ind w:left="357" w:hanging="357"/>
      </w:pPr>
      <w:rPr>
        <w:rFonts w:ascii="Arial" w:hAnsi="Arial" w:hint="default"/>
        <w:b/>
        <w:i w:val="0"/>
        <w:caps w:val="0"/>
        <w:strike w:val="0"/>
        <w:dstrike w:val="0"/>
        <w:vanish w:val="0"/>
        <w:sz w:val="20"/>
        <w:vertAlign w:val="baseline"/>
      </w:rPr>
    </w:lvl>
    <w:lvl w:ilvl="5">
      <w:start w:val="1"/>
      <w:numFmt w:val="lowerRoman"/>
      <w:lvlText w:val="%6."/>
      <w:lvlJc w:val="righ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right"/>
      <w:pPr>
        <w:ind w:left="3213" w:hanging="357"/>
      </w:pPr>
      <w:rPr>
        <w:rFonts w:hint="default"/>
      </w:rPr>
    </w:lvl>
  </w:abstractNum>
  <w:abstractNum w:abstractNumId="7">
    <w:nsid w:val="20150006"/>
    <w:multiLevelType w:val="hybridMultilevel"/>
    <w:tmpl w:val="0AA49EE0"/>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8">
    <w:nsid w:val="22554D7E"/>
    <w:multiLevelType w:val="multilevel"/>
    <w:tmpl w:val="D6C291C8"/>
    <w:numStyleLink w:val="Hedingustilius"/>
  </w:abstractNum>
  <w:abstractNum w:abstractNumId="9">
    <w:nsid w:val="23023D22"/>
    <w:multiLevelType w:val="hybridMultilevel"/>
    <w:tmpl w:val="E0A493B4"/>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10">
    <w:nsid w:val="34A14329"/>
    <w:multiLevelType w:val="multilevel"/>
    <w:tmpl w:val="2B502BD6"/>
    <w:styleLink w:val="abcd"/>
    <w:lvl w:ilvl="0">
      <w:start w:val="1"/>
      <w:numFmt w:val="upperLetter"/>
      <w:lvlText w:val="%1."/>
      <w:lvlJc w:val="left"/>
      <w:pPr>
        <w:ind w:left="360" w:firstLine="320"/>
      </w:pPr>
      <w:rPr>
        <w:rFonts w:ascii="Arial" w:hAnsi="Arial" w:hint="default"/>
        <w:sz w:val="20"/>
      </w:rPr>
    </w:lvl>
    <w:lvl w:ilvl="1">
      <w:start w:val="1"/>
      <w:numFmt w:val="upp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34CD663F"/>
    <w:multiLevelType w:val="hybridMultilevel"/>
    <w:tmpl w:val="8362E1E8"/>
    <w:lvl w:ilvl="0" w:tplc="04270001">
      <w:start w:val="1"/>
      <w:numFmt w:val="bullet"/>
      <w:lvlText w:val=""/>
      <w:lvlJc w:val="left"/>
      <w:pPr>
        <w:ind w:left="927" w:hanging="360"/>
      </w:pPr>
      <w:rPr>
        <w:rFonts w:ascii="Symbol" w:hAnsi="Symbol"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12">
    <w:nsid w:val="3AF21FC4"/>
    <w:multiLevelType w:val="hybridMultilevel"/>
    <w:tmpl w:val="C39E0C74"/>
    <w:lvl w:ilvl="0" w:tplc="30161E44">
      <w:start w:val="1"/>
      <w:numFmt w:val="bullet"/>
      <w:lvlText w:val="•"/>
      <w:lvlJc w:val="left"/>
      <w:pPr>
        <w:tabs>
          <w:tab w:val="num" w:pos="720"/>
        </w:tabs>
        <w:ind w:left="720" w:hanging="360"/>
      </w:pPr>
      <w:rPr>
        <w:rFonts w:ascii="Arial" w:hAnsi="Arial" w:hint="default"/>
      </w:rPr>
    </w:lvl>
    <w:lvl w:ilvl="1" w:tplc="56042A90">
      <w:start w:val="79"/>
      <w:numFmt w:val="bullet"/>
      <w:lvlText w:val="•"/>
      <w:lvlJc w:val="left"/>
      <w:pPr>
        <w:tabs>
          <w:tab w:val="num" w:pos="1440"/>
        </w:tabs>
        <w:ind w:left="1440" w:hanging="360"/>
      </w:pPr>
      <w:rPr>
        <w:rFonts w:ascii="Arial" w:hAnsi="Arial" w:hint="default"/>
      </w:rPr>
    </w:lvl>
    <w:lvl w:ilvl="2" w:tplc="2A16035C" w:tentative="1">
      <w:start w:val="1"/>
      <w:numFmt w:val="bullet"/>
      <w:lvlText w:val="•"/>
      <w:lvlJc w:val="left"/>
      <w:pPr>
        <w:tabs>
          <w:tab w:val="num" w:pos="2160"/>
        </w:tabs>
        <w:ind w:left="2160" w:hanging="360"/>
      </w:pPr>
      <w:rPr>
        <w:rFonts w:ascii="Arial" w:hAnsi="Arial" w:hint="default"/>
      </w:rPr>
    </w:lvl>
    <w:lvl w:ilvl="3" w:tplc="620AA096" w:tentative="1">
      <w:start w:val="1"/>
      <w:numFmt w:val="bullet"/>
      <w:lvlText w:val="•"/>
      <w:lvlJc w:val="left"/>
      <w:pPr>
        <w:tabs>
          <w:tab w:val="num" w:pos="2880"/>
        </w:tabs>
        <w:ind w:left="2880" w:hanging="360"/>
      </w:pPr>
      <w:rPr>
        <w:rFonts w:ascii="Arial" w:hAnsi="Arial" w:hint="default"/>
      </w:rPr>
    </w:lvl>
    <w:lvl w:ilvl="4" w:tplc="2C865E80" w:tentative="1">
      <w:start w:val="1"/>
      <w:numFmt w:val="bullet"/>
      <w:lvlText w:val="•"/>
      <w:lvlJc w:val="left"/>
      <w:pPr>
        <w:tabs>
          <w:tab w:val="num" w:pos="3600"/>
        </w:tabs>
        <w:ind w:left="3600" w:hanging="360"/>
      </w:pPr>
      <w:rPr>
        <w:rFonts w:ascii="Arial" w:hAnsi="Arial" w:hint="default"/>
      </w:rPr>
    </w:lvl>
    <w:lvl w:ilvl="5" w:tplc="B434D2B4" w:tentative="1">
      <w:start w:val="1"/>
      <w:numFmt w:val="bullet"/>
      <w:lvlText w:val="•"/>
      <w:lvlJc w:val="left"/>
      <w:pPr>
        <w:tabs>
          <w:tab w:val="num" w:pos="4320"/>
        </w:tabs>
        <w:ind w:left="4320" w:hanging="360"/>
      </w:pPr>
      <w:rPr>
        <w:rFonts w:ascii="Arial" w:hAnsi="Arial" w:hint="default"/>
      </w:rPr>
    </w:lvl>
    <w:lvl w:ilvl="6" w:tplc="D7100226" w:tentative="1">
      <w:start w:val="1"/>
      <w:numFmt w:val="bullet"/>
      <w:lvlText w:val="•"/>
      <w:lvlJc w:val="left"/>
      <w:pPr>
        <w:tabs>
          <w:tab w:val="num" w:pos="5040"/>
        </w:tabs>
        <w:ind w:left="5040" w:hanging="360"/>
      </w:pPr>
      <w:rPr>
        <w:rFonts w:ascii="Arial" w:hAnsi="Arial" w:hint="default"/>
      </w:rPr>
    </w:lvl>
    <w:lvl w:ilvl="7" w:tplc="C278F24C" w:tentative="1">
      <w:start w:val="1"/>
      <w:numFmt w:val="bullet"/>
      <w:lvlText w:val="•"/>
      <w:lvlJc w:val="left"/>
      <w:pPr>
        <w:tabs>
          <w:tab w:val="num" w:pos="5760"/>
        </w:tabs>
        <w:ind w:left="5760" w:hanging="360"/>
      </w:pPr>
      <w:rPr>
        <w:rFonts w:ascii="Arial" w:hAnsi="Arial" w:hint="default"/>
      </w:rPr>
    </w:lvl>
    <w:lvl w:ilvl="8" w:tplc="FC9ECEDC" w:tentative="1">
      <w:start w:val="1"/>
      <w:numFmt w:val="bullet"/>
      <w:lvlText w:val="•"/>
      <w:lvlJc w:val="left"/>
      <w:pPr>
        <w:tabs>
          <w:tab w:val="num" w:pos="6480"/>
        </w:tabs>
        <w:ind w:left="6480" w:hanging="360"/>
      </w:pPr>
      <w:rPr>
        <w:rFonts w:ascii="Arial" w:hAnsi="Arial" w:hint="default"/>
      </w:rPr>
    </w:lvl>
  </w:abstractNum>
  <w:abstractNum w:abstractNumId="13">
    <w:nsid w:val="3B6F42E2"/>
    <w:multiLevelType w:val="multilevel"/>
    <w:tmpl w:val="FBB2A09E"/>
    <w:styleLink w:val="MusuHeadings"/>
    <w:lvl w:ilvl="0">
      <w:start w:val="1"/>
      <w:numFmt w:val="none"/>
      <w:lvlText w:val=""/>
      <w:lvlJc w:val="left"/>
      <w:pPr>
        <w:ind w:left="357" w:hanging="357"/>
      </w:pPr>
      <w:rPr>
        <w:rFonts w:hint="default"/>
      </w:rPr>
    </w:lvl>
    <w:lvl w:ilvl="1">
      <w:start w:val="1"/>
      <w:numFmt w:val="decimal"/>
      <w:lvlRestart w:val="0"/>
      <w:lvlText w:val="%2."/>
      <w:lvlJc w:val="left"/>
      <w:pPr>
        <w:ind w:left="357" w:hanging="357"/>
      </w:pPr>
      <w:rPr>
        <w:rFonts w:ascii="Arial" w:hAnsi="Arial" w:hint="default"/>
        <w:b/>
        <w:i w:val="0"/>
        <w:sz w:val="28"/>
      </w:rPr>
    </w:lvl>
    <w:lvl w:ilvl="2">
      <w:start w:val="1"/>
      <w:numFmt w:val="decimal"/>
      <w:lvlText w:val="%2.%3."/>
      <w:lvlJc w:val="left"/>
      <w:pPr>
        <w:ind w:left="357" w:hanging="357"/>
      </w:pPr>
      <w:rPr>
        <w:rFonts w:ascii="Arial" w:hAnsi="Arial" w:hint="default"/>
        <w:b/>
        <w:i w:val="0"/>
        <w:sz w:val="24"/>
      </w:rPr>
    </w:lvl>
    <w:lvl w:ilvl="3">
      <w:start w:val="1"/>
      <w:numFmt w:val="decimal"/>
      <w:lvlText w:val="%2.%3.%4."/>
      <w:lvlJc w:val="left"/>
      <w:pPr>
        <w:ind w:left="357" w:hanging="357"/>
      </w:pPr>
      <w:rPr>
        <w:rFonts w:ascii="Arial" w:hAnsi="Arial" w:hint="default"/>
        <w:b/>
        <w:i w:val="0"/>
        <w:sz w:val="24"/>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4">
    <w:nsid w:val="3CFC5C6F"/>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D830D99"/>
    <w:multiLevelType w:val="hybridMultilevel"/>
    <w:tmpl w:val="D3C6FFB6"/>
    <w:lvl w:ilvl="0" w:tplc="A74235BC">
      <w:start w:val="5"/>
      <w:numFmt w:val="bullet"/>
      <w:lvlText w:val="-"/>
      <w:lvlJc w:val="left"/>
      <w:pPr>
        <w:ind w:left="927" w:hanging="360"/>
      </w:pPr>
      <w:rPr>
        <w:rFonts w:ascii="Trebuchet MS" w:eastAsia="Times New Roman" w:hAnsi="Trebuchet MS" w:cs="Times New Roman"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16">
    <w:nsid w:val="42586E7F"/>
    <w:multiLevelType w:val="hybridMultilevel"/>
    <w:tmpl w:val="ADA2D072"/>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7">
    <w:nsid w:val="4FEC654E"/>
    <w:multiLevelType w:val="hybridMultilevel"/>
    <w:tmpl w:val="544A2910"/>
    <w:lvl w:ilvl="0" w:tplc="0427000F">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8">
    <w:nsid w:val="69A2379A"/>
    <w:multiLevelType w:val="hybridMultilevel"/>
    <w:tmpl w:val="6722250C"/>
    <w:lvl w:ilvl="0" w:tplc="1D3E3D62">
      <w:start w:val="3"/>
      <w:numFmt w:val="bullet"/>
      <w:lvlText w:val=""/>
      <w:lvlJc w:val="left"/>
      <w:pPr>
        <w:ind w:left="927" w:hanging="360"/>
      </w:pPr>
      <w:rPr>
        <w:rFonts w:ascii="Symbol" w:eastAsiaTheme="minorHAnsi" w:hAnsi="Symbol" w:cstheme="minorBidi" w:hint="default"/>
      </w:rPr>
    </w:lvl>
    <w:lvl w:ilvl="1" w:tplc="04270003" w:tentative="1">
      <w:start w:val="1"/>
      <w:numFmt w:val="bullet"/>
      <w:lvlText w:val="o"/>
      <w:lvlJc w:val="left"/>
      <w:pPr>
        <w:ind w:left="1647" w:hanging="360"/>
      </w:pPr>
      <w:rPr>
        <w:rFonts w:ascii="Courier New" w:hAnsi="Courier New" w:cs="Courier New" w:hint="default"/>
      </w:rPr>
    </w:lvl>
    <w:lvl w:ilvl="2" w:tplc="04270005" w:tentative="1">
      <w:start w:val="1"/>
      <w:numFmt w:val="bullet"/>
      <w:lvlText w:val=""/>
      <w:lvlJc w:val="left"/>
      <w:pPr>
        <w:ind w:left="2367" w:hanging="360"/>
      </w:pPr>
      <w:rPr>
        <w:rFonts w:ascii="Wingdings" w:hAnsi="Wingdings" w:hint="default"/>
      </w:rPr>
    </w:lvl>
    <w:lvl w:ilvl="3" w:tplc="04270001" w:tentative="1">
      <w:start w:val="1"/>
      <w:numFmt w:val="bullet"/>
      <w:lvlText w:val=""/>
      <w:lvlJc w:val="left"/>
      <w:pPr>
        <w:ind w:left="3087" w:hanging="360"/>
      </w:pPr>
      <w:rPr>
        <w:rFonts w:ascii="Symbol" w:hAnsi="Symbol" w:hint="default"/>
      </w:rPr>
    </w:lvl>
    <w:lvl w:ilvl="4" w:tplc="04270003" w:tentative="1">
      <w:start w:val="1"/>
      <w:numFmt w:val="bullet"/>
      <w:lvlText w:val="o"/>
      <w:lvlJc w:val="left"/>
      <w:pPr>
        <w:ind w:left="3807" w:hanging="360"/>
      </w:pPr>
      <w:rPr>
        <w:rFonts w:ascii="Courier New" w:hAnsi="Courier New" w:cs="Courier New" w:hint="default"/>
      </w:rPr>
    </w:lvl>
    <w:lvl w:ilvl="5" w:tplc="04270005" w:tentative="1">
      <w:start w:val="1"/>
      <w:numFmt w:val="bullet"/>
      <w:lvlText w:val=""/>
      <w:lvlJc w:val="left"/>
      <w:pPr>
        <w:ind w:left="4527" w:hanging="360"/>
      </w:pPr>
      <w:rPr>
        <w:rFonts w:ascii="Wingdings" w:hAnsi="Wingdings" w:hint="default"/>
      </w:rPr>
    </w:lvl>
    <w:lvl w:ilvl="6" w:tplc="04270001" w:tentative="1">
      <w:start w:val="1"/>
      <w:numFmt w:val="bullet"/>
      <w:lvlText w:val=""/>
      <w:lvlJc w:val="left"/>
      <w:pPr>
        <w:ind w:left="5247" w:hanging="360"/>
      </w:pPr>
      <w:rPr>
        <w:rFonts w:ascii="Symbol" w:hAnsi="Symbol" w:hint="default"/>
      </w:rPr>
    </w:lvl>
    <w:lvl w:ilvl="7" w:tplc="04270003" w:tentative="1">
      <w:start w:val="1"/>
      <w:numFmt w:val="bullet"/>
      <w:lvlText w:val="o"/>
      <w:lvlJc w:val="left"/>
      <w:pPr>
        <w:ind w:left="5967" w:hanging="360"/>
      </w:pPr>
      <w:rPr>
        <w:rFonts w:ascii="Courier New" w:hAnsi="Courier New" w:cs="Courier New" w:hint="default"/>
      </w:rPr>
    </w:lvl>
    <w:lvl w:ilvl="8" w:tplc="04270005" w:tentative="1">
      <w:start w:val="1"/>
      <w:numFmt w:val="bullet"/>
      <w:lvlText w:val=""/>
      <w:lvlJc w:val="left"/>
      <w:pPr>
        <w:ind w:left="6687" w:hanging="360"/>
      </w:pPr>
      <w:rPr>
        <w:rFonts w:ascii="Wingdings" w:hAnsi="Wingdings" w:hint="default"/>
      </w:rPr>
    </w:lvl>
  </w:abstractNum>
  <w:abstractNum w:abstractNumId="19">
    <w:nsid w:val="6D1A56DB"/>
    <w:multiLevelType w:val="hybridMultilevel"/>
    <w:tmpl w:val="C62E4CE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0">
    <w:nsid w:val="6E976446"/>
    <w:multiLevelType w:val="hybridMultilevel"/>
    <w:tmpl w:val="32A06C78"/>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1">
    <w:nsid w:val="7367135F"/>
    <w:multiLevelType w:val="hybridMultilevel"/>
    <w:tmpl w:val="8FF08D72"/>
    <w:lvl w:ilvl="0" w:tplc="04270001">
      <w:start w:val="1"/>
      <w:numFmt w:val="bullet"/>
      <w:lvlText w:val=""/>
      <w:lvlJc w:val="left"/>
      <w:pPr>
        <w:ind w:left="-758" w:hanging="360"/>
      </w:pPr>
      <w:rPr>
        <w:rFonts w:ascii="Symbol" w:hAnsi="Symbol" w:hint="default"/>
      </w:rPr>
    </w:lvl>
    <w:lvl w:ilvl="1" w:tplc="04270003" w:tentative="1">
      <w:start w:val="1"/>
      <w:numFmt w:val="bullet"/>
      <w:lvlText w:val="o"/>
      <w:lvlJc w:val="left"/>
      <w:pPr>
        <w:ind w:left="-38" w:hanging="360"/>
      </w:pPr>
      <w:rPr>
        <w:rFonts w:ascii="Courier New" w:hAnsi="Courier New" w:cs="Courier New" w:hint="default"/>
      </w:rPr>
    </w:lvl>
    <w:lvl w:ilvl="2" w:tplc="04270005" w:tentative="1">
      <w:start w:val="1"/>
      <w:numFmt w:val="bullet"/>
      <w:lvlText w:val=""/>
      <w:lvlJc w:val="left"/>
      <w:pPr>
        <w:ind w:left="682" w:hanging="360"/>
      </w:pPr>
      <w:rPr>
        <w:rFonts w:ascii="Wingdings" w:hAnsi="Wingdings" w:hint="default"/>
      </w:rPr>
    </w:lvl>
    <w:lvl w:ilvl="3" w:tplc="04270001" w:tentative="1">
      <w:start w:val="1"/>
      <w:numFmt w:val="bullet"/>
      <w:lvlText w:val=""/>
      <w:lvlJc w:val="left"/>
      <w:pPr>
        <w:ind w:left="1402" w:hanging="360"/>
      </w:pPr>
      <w:rPr>
        <w:rFonts w:ascii="Symbol" w:hAnsi="Symbol" w:hint="default"/>
      </w:rPr>
    </w:lvl>
    <w:lvl w:ilvl="4" w:tplc="04270003" w:tentative="1">
      <w:start w:val="1"/>
      <w:numFmt w:val="bullet"/>
      <w:lvlText w:val="o"/>
      <w:lvlJc w:val="left"/>
      <w:pPr>
        <w:ind w:left="2122" w:hanging="360"/>
      </w:pPr>
      <w:rPr>
        <w:rFonts w:ascii="Courier New" w:hAnsi="Courier New" w:cs="Courier New" w:hint="default"/>
      </w:rPr>
    </w:lvl>
    <w:lvl w:ilvl="5" w:tplc="04270005" w:tentative="1">
      <w:start w:val="1"/>
      <w:numFmt w:val="bullet"/>
      <w:lvlText w:val=""/>
      <w:lvlJc w:val="left"/>
      <w:pPr>
        <w:ind w:left="2842" w:hanging="360"/>
      </w:pPr>
      <w:rPr>
        <w:rFonts w:ascii="Wingdings" w:hAnsi="Wingdings" w:hint="default"/>
      </w:rPr>
    </w:lvl>
    <w:lvl w:ilvl="6" w:tplc="04270001" w:tentative="1">
      <w:start w:val="1"/>
      <w:numFmt w:val="bullet"/>
      <w:lvlText w:val=""/>
      <w:lvlJc w:val="left"/>
      <w:pPr>
        <w:ind w:left="3562" w:hanging="360"/>
      </w:pPr>
      <w:rPr>
        <w:rFonts w:ascii="Symbol" w:hAnsi="Symbol" w:hint="default"/>
      </w:rPr>
    </w:lvl>
    <w:lvl w:ilvl="7" w:tplc="04270003" w:tentative="1">
      <w:start w:val="1"/>
      <w:numFmt w:val="bullet"/>
      <w:lvlText w:val="o"/>
      <w:lvlJc w:val="left"/>
      <w:pPr>
        <w:ind w:left="4282" w:hanging="360"/>
      </w:pPr>
      <w:rPr>
        <w:rFonts w:ascii="Courier New" w:hAnsi="Courier New" w:cs="Courier New" w:hint="default"/>
      </w:rPr>
    </w:lvl>
    <w:lvl w:ilvl="8" w:tplc="04270005" w:tentative="1">
      <w:start w:val="1"/>
      <w:numFmt w:val="bullet"/>
      <w:lvlText w:val=""/>
      <w:lvlJc w:val="left"/>
      <w:pPr>
        <w:ind w:left="5002" w:hanging="360"/>
      </w:pPr>
      <w:rPr>
        <w:rFonts w:ascii="Wingdings" w:hAnsi="Wingdings" w:hint="default"/>
      </w:rPr>
    </w:lvl>
  </w:abstractNum>
  <w:abstractNum w:abstractNumId="22">
    <w:nsid w:val="747C14FD"/>
    <w:multiLevelType w:val="hybridMultilevel"/>
    <w:tmpl w:val="BDD4220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nsid w:val="7A654765"/>
    <w:multiLevelType w:val="multilevel"/>
    <w:tmpl w:val="E70AFB08"/>
    <w:lvl w:ilvl="0">
      <w:start w:val="1"/>
      <w:numFmt w:val="decimal"/>
      <w:pStyle w:val="Bullet"/>
      <w:lvlText w:val="%1)"/>
      <w:lvlJc w:val="left"/>
      <w:pPr>
        <w:tabs>
          <w:tab w:val="num" w:pos="0"/>
        </w:tabs>
        <w:ind w:left="0" w:firstLine="567"/>
      </w:pPr>
      <w:rPr>
        <w:rFonts w:ascii="Arial" w:eastAsia="Times New Roman" w:hAnsi="Arial" w:cs="Arial" w:hint="default"/>
      </w:rPr>
    </w:lvl>
    <w:lvl w:ilvl="1">
      <w:start w:val="1"/>
      <w:numFmt w:val="lowerLetter"/>
      <w:lvlText w:val="%2."/>
      <w:lvlJc w:val="left"/>
      <w:pPr>
        <w:ind w:left="1790" w:hanging="360"/>
      </w:pPr>
      <w:rPr>
        <w:rFonts w:hint="default"/>
      </w:rPr>
    </w:lvl>
    <w:lvl w:ilvl="2">
      <w:start w:val="1"/>
      <w:numFmt w:val="lowerRoman"/>
      <w:lvlText w:val="%3."/>
      <w:lvlJc w:val="right"/>
      <w:pPr>
        <w:ind w:left="2510" w:hanging="180"/>
      </w:pPr>
      <w:rPr>
        <w:rFonts w:hint="default"/>
      </w:rPr>
    </w:lvl>
    <w:lvl w:ilvl="3">
      <w:start w:val="1"/>
      <w:numFmt w:val="decimal"/>
      <w:lvlText w:val="%4. "/>
      <w:lvlJc w:val="left"/>
      <w:pPr>
        <w:tabs>
          <w:tab w:val="num" w:pos="0"/>
        </w:tabs>
        <w:ind w:left="0" w:firstLine="567"/>
      </w:pPr>
      <w:rPr>
        <w:rFonts w:hint="default"/>
      </w:rPr>
    </w:lvl>
    <w:lvl w:ilvl="4">
      <w:start w:val="1"/>
      <w:numFmt w:val="lowerLetter"/>
      <w:lvlText w:val="%5."/>
      <w:lvlJc w:val="left"/>
      <w:pPr>
        <w:ind w:left="3950" w:hanging="360"/>
      </w:pPr>
      <w:rPr>
        <w:rFonts w:hint="default"/>
      </w:rPr>
    </w:lvl>
    <w:lvl w:ilvl="5">
      <w:start w:val="1"/>
      <w:numFmt w:val="lowerRoman"/>
      <w:lvlText w:val="%6."/>
      <w:lvlJc w:val="right"/>
      <w:pPr>
        <w:ind w:left="4670" w:hanging="180"/>
      </w:pPr>
      <w:rPr>
        <w:rFonts w:hint="default"/>
      </w:rPr>
    </w:lvl>
    <w:lvl w:ilvl="6">
      <w:start w:val="1"/>
      <w:numFmt w:val="decimal"/>
      <w:lvlText w:val="%7."/>
      <w:lvlJc w:val="left"/>
      <w:pPr>
        <w:ind w:left="5390" w:hanging="360"/>
      </w:pPr>
      <w:rPr>
        <w:rFonts w:hint="default"/>
      </w:rPr>
    </w:lvl>
    <w:lvl w:ilvl="7">
      <w:start w:val="1"/>
      <w:numFmt w:val="lowerLetter"/>
      <w:lvlText w:val="%8."/>
      <w:lvlJc w:val="left"/>
      <w:pPr>
        <w:ind w:left="6110" w:hanging="360"/>
      </w:pPr>
      <w:rPr>
        <w:rFonts w:hint="default"/>
      </w:rPr>
    </w:lvl>
    <w:lvl w:ilvl="8">
      <w:start w:val="1"/>
      <w:numFmt w:val="lowerRoman"/>
      <w:lvlText w:val="%9."/>
      <w:lvlJc w:val="right"/>
      <w:pPr>
        <w:ind w:left="6830" w:hanging="180"/>
      </w:pPr>
      <w:rPr>
        <w:rFonts w:hint="default"/>
      </w:rPr>
    </w:lvl>
  </w:abstractNum>
  <w:abstractNum w:abstractNumId="24">
    <w:nsid w:val="7D8B128C"/>
    <w:multiLevelType w:val="multilevel"/>
    <w:tmpl w:val="74324052"/>
    <w:lvl w:ilvl="0">
      <w:start w:val="1"/>
      <w:numFmt w:val="decimal"/>
      <w:pStyle w:val="Heading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22"/>
  </w:num>
  <w:num w:numId="3">
    <w:abstractNumId w:val="4"/>
  </w:num>
  <w:num w:numId="4">
    <w:abstractNumId w:val="21"/>
  </w:num>
  <w:num w:numId="5">
    <w:abstractNumId w:val="17"/>
  </w:num>
  <w:num w:numId="6">
    <w:abstractNumId w:val="9"/>
  </w:num>
  <w:num w:numId="7">
    <w:abstractNumId w:val="6"/>
  </w:num>
  <w:num w:numId="8">
    <w:abstractNumId w:val="8"/>
  </w:num>
  <w:num w:numId="9">
    <w:abstractNumId w:val="11"/>
  </w:num>
  <w:num w:numId="10">
    <w:abstractNumId w:val="12"/>
  </w:num>
  <w:num w:numId="11">
    <w:abstractNumId w:val="15"/>
  </w:num>
  <w:num w:numId="12">
    <w:abstractNumId w:val="7"/>
  </w:num>
  <w:num w:numId="13">
    <w:abstractNumId w:val="0"/>
  </w:num>
  <w:num w:numId="14">
    <w:abstractNumId w:val="5"/>
  </w:num>
  <w:num w:numId="15">
    <w:abstractNumId w:val="18"/>
  </w:num>
  <w:num w:numId="16">
    <w:abstractNumId w:val="13"/>
    <w:lvlOverride w:ilvl="1">
      <w:lvl w:ilvl="1">
        <w:start w:val="1"/>
        <w:numFmt w:val="decimal"/>
        <w:lvlRestart w:val="0"/>
        <w:lvlText w:val="%2."/>
        <w:lvlJc w:val="left"/>
        <w:pPr>
          <w:ind w:left="357" w:hanging="357"/>
        </w:pPr>
        <w:rPr>
          <w:rFonts w:ascii="Arial" w:hAnsi="Arial" w:hint="default"/>
          <w:b/>
          <w:i w:val="0"/>
          <w:sz w:val="24"/>
          <w:szCs w:val="24"/>
        </w:rPr>
      </w:lvl>
    </w:lvlOverride>
  </w:num>
  <w:num w:numId="17">
    <w:abstractNumId w:val="10"/>
  </w:num>
  <w:num w:numId="18">
    <w:abstractNumId w:val="23"/>
  </w:num>
  <w:num w:numId="19">
    <w:abstractNumId w:val="13"/>
  </w:num>
  <w:num w:numId="20">
    <w:abstractNumId w:val="8"/>
  </w:num>
  <w:num w:numId="21">
    <w:abstractNumId w:val="14"/>
  </w:num>
  <w:num w:numId="22">
    <w:abstractNumId w:val="1"/>
  </w:num>
  <w:num w:numId="23">
    <w:abstractNumId w:val="24"/>
  </w:num>
  <w:num w:numId="24">
    <w:abstractNumId w:val="19"/>
  </w:num>
  <w:num w:numId="25">
    <w:abstractNumId w:val="16"/>
  </w:num>
  <w:num w:numId="26">
    <w:abstractNumId w:val="20"/>
  </w:num>
  <w:num w:numId="27">
    <w:abstractNumId w:val="3"/>
  </w:num>
  <w:num w:numId="28">
    <w:abstractNumId w:val="24"/>
  </w:num>
  <w:num w:numId="29">
    <w:abstractNumId w:val="24"/>
  </w:num>
  <w:num w:numId="30">
    <w:abstractNumId w:val="24"/>
  </w:num>
  <w:num w:numId="31">
    <w:abstractNumId w:val="24"/>
  </w:num>
  <w:num w:numId="32">
    <w:abstractNumId w:val="24"/>
  </w:num>
  <w:num w:numId="33">
    <w:abstractNumId w:val="24"/>
  </w:num>
  <w:num w:numId="34">
    <w:abstractNumId w:val="24"/>
  </w:num>
  <w:num w:numId="35">
    <w:abstractNumId w:val="24"/>
  </w:num>
  <w:num w:numId="36">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567"/>
  <w:hyphenationZone w:val="396"/>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1041"/>
    <w:rsid w:val="000003BF"/>
    <w:rsid w:val="00001268"/>
    <w:rsid w:val="000016DD"/>
    <w:rsid w:val="0000183A"/>
    <w:rsid w:val="00002488"/>
    <w:rsid w:val="00002B37"/>
    <w:rsid w:val="00002E02"/>
    <w:rsid w:val="000032A7"/>
    <w:rsid w:val="00003DE7"/>
    <w:rsid w:val="00004242"/>
    <w:rsid w:val="0000443F"/>
    <w:rsid w:val="00004C86"/>
    <w:rsid w:val="00004D06"/>
    <w:rsid w:val="0000502D"/>
    <w:rsid w:val="000051A8"/>
    <w:rsid w:val="000056BA"/>
    <w:rsid w:val="0000570C"/>
    <w:rsid w:val="00005979"/>
    <w:rsid w:val="000067DB"/>
    <w:rsid w:val="00006DF3"/>
    <w:rsid w:val="00007BB2"/>
    <w:rsid w:val="00007BE4"/>
    <w:rsid w:val="00007E7D"/>
    <w:rsid w:val="000101B9"/>
    <w:rsid w:val="000102AB"/>
    <w:rsid w:val="00011A60"/>
    <w:rsid w:val="00011C42"/>
    <w:rsid w:val="00011CC2"/>
    <w:rsid w:val="00012D03"/>
    <w:rsid w:val="000138DA"/>
    <w:rsid w:val="00013AD9"/>
    <w:rsid w:val="00013E19"/>
    <w:rsid w:val="000141B8"/>
    <w:rsid w:val="00014966"/>
    <w:rsid w:val="00014AD3"/>
    <w:rsid w:val="000150AD"/>
    <w:rsid w:val="00015293"/>
    <w:rsid w:val="000152DE"/>
    <w:rsid w:val="00015F71"/>
    <w:rsid w:val="00016B76"/>
    <w:rsid w:val="00017DEE"/>
    <w:rsid w:val="0002030F"/>
    <w:rsid w:val="00020925"/>
    <w:rsid w:val="00021456"/>
    <w:rsid w:val="000214AD"/>
    <w:rsid w:val="00021CFE"/>
    <w:rsid w:val="000222D7"/>
    <w:rsid w:val="000222DA"/>
    <w:rsid w:val="000241C8"/>
    <w:rsid w:val="0002542F"/>
    <w:rsid w:val="0002545A"/>
    <w:rsid w:val="000254EA"/>
    <w:rsid w:val="000257B7"/>
    <w:rsid w:val="00027265"/>
    <w:rsid w:val="00027F17"/>
    <w:rsid w:val="00027FEF"/>
    <w:rsid w:val="0003001D"/>
    <w:rsid w:val="000301F0"/>
    <w:rsid w:val="0003097F"/>
    <w:rsid w:val="00030FDC"/>
    <w:rsid w:val="00031441"/>
    <w:rsid w:val="000317B6"/>
    <w:rsid w:val="00032B20"/>
    <w:rsid w:val="00033D94"/>
    <w:rsid w:val="000344E3"/>
    <w:rsid w:val="00034DFB"/>
    <w:rsid w:val="00035869"/>
    <w:rsid w:val="00035C0B"/>
    <w:rsid w:val="00035EE7"/>
    <w:rsid w:val="000364E9"/>
    <w:rsid w:val="00036833"/>
    <w:rsid w:val="00036BC5"/>
    <w:rsid w:val="000378DC"/>
    <w:rsid w:val="00037FC9"/>
    <w:rsid w:val="00040143"/>
    <w:rsid w:val="000401A2"/>
    <w:rsid w:val="00040B5A"/>
    <w:rsid w:val="000418E4"/>
    <w:rsid w:val="00041DBB"/>
    <w:rsid w:val="00042380"/>
    <w:rsid w:val="0004385A"/>
    <w:rsid w:val="000441A2"/>
    <w:rsid w:val="0004495F"/>
    <w:rsid w:val="00045531"/>
    <w:rsid w:val="0004567A"/>
    <w:rsid w:val="00045A9D"/>
    <w:rsid w:val="00045D0E"/>
    <w:rsid w:val="00046592"/>
    <w:rsid w:val="000474DF"/>
    <w:rsid w:val="00047767"/>
    <w:rsid w:val="00047905"/>
    <w:rsid w:val="000504EB"/>
    <w:rsid w:val="00051279"/>
    <w:rsid w:val="00051289"/>
    <w:rsid w:val="0005160C"/>
    <w:rsid w:val="00051E17"/>
    <w:rsid w:val="00052786"/>
    <w:rsid w:val="00054896"/>
    <w:rsid w:val="000552B6"/>
    <w:rsid w:val="000554E6"/>
    <w:rsid w:val="00055516"/>
    <w:rsid w:val="00057477"/>
    <w:rsid w:val="00057909"/>
    <w:rsid w:val="00057A28"/>
    <w:rsid w:val="000602CE"/>
    <w:rsid w:val="0006082A"/>
    <w:rsid w:val="00060A11"/>
    <w:rsid w:val="0006121C"/>
    <w:rsid w:val="000618A2"/>
    <w:rsid w:val="000626B9"/>
    <w:rsid w:val="00062A60"/>
    <w:rsid w:val="00062BFA"/>
    <w:rsid w:val="00062D72"/>
    <w:rsid w:val="0006300B"/>
    <w:rsid w:val="000646F7"/>
    <w:rsid w:val="00064794"/>
    <w:rsid w:val="0006485D"/>
    <w:rsid w:val="00064AFC"/>
    <w:rsid w:val="00065124"/>
    <w:rsid w:val="00065873"/>
    <w:rsid w:val="00065B6E"/>
    <w:rsid w:val="00065D37"/>
    <w:rsid w:val="00066AA1"/>
    <w:rsid w:val="00066C67"/>
    <w:rsid w:val="00067755"/>
    <w:rsid w:val="00067B76"/>
    <w:rsid w:val="0007122B"/>
    <w:rsid w:val="00071CA4"/>
    <w:rsid w:val="00071CD1"/>
    <w:rsid w:val="00072449"/>
    <w:rsid w:val="00072580"/>
    <w:rsid w:val="000725B0"/>
    <w:rsid w:val="000727DD"/>
    <w:rsid w:val="00072E3E"/>
    <w:rsid w:val="00073A67"/>
    <w:rsid w:val="00074098"/>
    <w:rsid w:val="00076C41"/>
    <w:rsid w:val="00077906"/>
    <w:rsid w:val="00077A1C"/>
    <w:rsid w:val="00077DE6"/>
    <w:rsid w:val="0008072A"/>
    <w:rsid w:val="00080834"/>
    <w:rsid w:val="0008085E"/>
    <w:rsid w:val="0008117E"/>
    <w:rsid w:val="000812C6"/>
    <w:rsid w:val="00081D4F"/>
    <w:rsid w:val="00081F5D"/>
    <w:rsid w:val="000820DA"/>
    <w:rsid w:val="0008331C"/>
    <w:rsid w:val="00083462"/>
    <w:rsid w:val="00083ACA"/>
    <w:rsid w:val="00083CEC"/>
    <w:rsid w:val="00083DDB"/>
    <w:rsid w:val="00084141"/>
    <w:rsid w:val="0008419D"/>
    <w:rsid w:val="000849A2"/>
    <w:rsid w:val="00084C90"/>
    <w:rsid w:val="00086149"/>
    <w:rsid w:val="00086ADB"/>
    <w:rsid w:val="00086E62"/>
    <w:rsid w:val="000871FA"/>
    <w:rsid w:val="0008756C"/>
    <w:rsid w:val="00087758"/>
    <w:rsid w:val="00090233"/>
    <w:rsid w:val="00091187"/>
    <w:rsid w:val="00091649"/>
    <w:rsid w:val="00091D2D"/>
    <w:rsid w:val="00092B89"/>
    <w:rsid w:val="00092BC5"/>
    <w:rsid w:val="00093415"/>
    <w:rsid w:val="00093DA3"/>
    <w:rsid w:val="000945AD"/>
    <w:rsid w:val="00094725"/>
    <w:rsid w:val="000954F0"/>
    <w:rsid w:val="00095825"/>
    <w:rsid w:val="000959BF"/>
    <w:rsid w:val="00095AF0"/>
    <w:rsid w:val="0009663D"/>
    <w:rsid w:val="00096824"/>
    <w:rsid w:val="00096D8A"/>
    <w:rsid w:val="00097D66"/>
    <w:rsid w:val="00097E07"/>
    <w:rsid w:val="000A013B"/>
    <w:rsid w:val="000A01FD"/>
    <w:rsid w:val="000A067C"/>
    <w:rsid w:val="000A1751"/>
    <w:rsid w:val="000A1938"/>
    <w:rsid w:val="000A1ED8"/>
    <w:rsid w:val="000A2DB6"/>
    <w:rsid w:val="000A2EF4"/>
    <w:rsid w:val="000A37B3"/>
    <w:rsid w:val="000A3C96"/>
    <w:rsid w:val="000A48B0"/>
    <w:rsid w:val="000A4AC8"/>
    <w:rsid w:val="000A52F9"/>
    <w:rsid w:val="000A5393"/>
    <w:rsid w:val="000A580C"/>
    <w:rsid w:val="000A5DB2"/>
    <w:rsid w:val="000A6587"/>
    <w:rsid w:val="000A6D64"/>
    <w:rsid w:val="000A6D91"/>
    <w:rsid w:val="000A77F6"/>
    <w:rsid w:val="000A7AB7"/>
    <w:rsid w:val="000A7E71"/>
    <w:rsid w:val="000B072B"/>
    <w:rsid w:val="000B0940"/>
    <w:rsid w:val="000B0CC7"/>
    <w:rsid w:val="000B0E32"/>
    <w:rsid w:val="000B1A90"/>
    <w:rsid w:val="000B1D57"/>
    <w:rsid w:val="000B1FD2"/>
    <w:rsid w:val="000B29D1"/>
    <w:rsid w:val="000B35E1"/>
    <w:rsid w:val="000B40F8"/>
    <w:rsid w:val="000B43D2"/>
    <w:rsid w:val="000B45F3"/>
    <w:rsid w:val="000B5551"/>
    <w:rsid w:val="000B56A3"/>
    <w:rsid w:val="000B62D0"/>
    <w:rsid w:val="000B65D3"/>
    <w:rsid w:val="000B6B37"/>
    <w:rsid w:val="000B75EB"/>
    <w:rsid w:val="000B7649"/>
    <w:rsid w:val="000C0BB0"/>
    <w:rsid w:val="000C0DF1"/>
    <w:rsid w:val="000C0E15"/>
    <w:rsid w:val="000C1683"/>
    <w:rsid w:val="000C1C9D"/>
    <w:rsid w:val="000C1F34"/>
    <w:rsid w:val="000C2554"/>
    <w:rsid w:val="000C2C28"/>
    <w:rsid w:val="000C41C1"/>
    <w:rsid w:val="000C44D5"/>
    <w:rsid w:val="000C491D"/>
    <w:rsid w:val="000C4A60"/>
    <w:rsid w:val="000C4CF2"/>
    <w:rsid w:val="000C62AE"/>
    <w:rsid w:val="000D037B"/>
    <w:rsid w:val="000D0CC2"/>
    <w:rsid w:val="000D0D3B"/>
    <w:rsid w:val="000D1C10"/>
    <w:rsid w:val="000D1C25"/>
    <w:rsid w:val="000D1C4C"/>
    <w:rsid w:val="000D226E"/>
    <w:rsid w:val="000D2A2B"/>
    <w:rsid w:val="000D2AF5"/>
    <w:rsid w:val="000D2BFF"/>
    <w:rsid w:val="000D3397"/>
    <w:rsid w:val="000D3788"/>
    <w:rsid w:val="000D3922"/>
    <w:rsid w:val="000D3F50"/>
    <w:rsid w:val="000D46CD"/>
    <w:rsid w:val="000D4752"/>
    <w:rsid w:val="000D4A0A"/>
    <w:rsid w:val="000D564C"/>
    <w:rsid w:val="000D57C6"/>
    <w:rsid w:val="000D59B1"/>
    <w:rsid w:val="000D6DDC"/>
    <w:rsid w:val="000E03BD"/>
    <w:rsid w:val="000E0B5E"/>
    <w:rsid w:val="000E1624"/>
    <w:rsid w:val="000E18F8"/>
    <w:rsid w:val="000E19C6"/>
    <w:rsid w:val="000E1EB5"/>
    <w:rsid w:val="000E1F4A"/>
    <w:rsid w:val="000E20E5"/>
    <w:rsid w:val="000E27DE"/>
    <w:rsid w:val="000E3460"/>
    <w:rsid w:val="000E37FC"/>
    <w:rsid w:val="000E43D0"/>
    <w:rsid w:val="000E4E23"/>
    <w:rsid w:val="000E503B"/>
    <w:rsid w:val="000E5A82"/>
    <w:rsid w:val="000E68E5"/>
    <w:rsid w:val="000F0093"/>
    <w:rsid w:val="000F0233"/>
    <w:rsid w:val="000F0CDE"/>
    <w:rsid w:val="000F0F2D"/>
    <w:rsid w:val="000F124F"/>
    <w:rsid w:val="000F235C"/>
    <w:rsid w:val="000F2450"/>
    <w:rsid w:val="000F24A1"/>
    <w:rsid w:val="000F2FEF"/>
    <w:rsid w:val="000F3278"/>
    <w:rsid w:val="000F331F"/>
    <w:rsid w:val="000F3435"/>
    <w:rsid w:val="000F49D5"/>
    <w:rsid w:val="000F52EA"/>
    <w:rsid w:val="000F5322"/>
    <w:rsid w:val="000F5515"/>
    <w:rsid w:val="000F5FFB"/>
    <w:rsid w:val="000F6AFE"/>
    <w:rsid w:val="000F6F70"/>
    <w:rsid w:val="000F6FB4"/>
    <w:rsid w:val="000F74BE"/>
    <w:rsid w:val="000F7531"/>
    <w:rsid w:val="000F7559"/>
    <w:rsid w:val="000F77E6"/>
    <w:rsid w:val="000F7A2E"/>
    <w:rsid w:val="0010022B"/>
    <w:rsid w:val="00100247"/>
    <w:rsid w:val="00100276"/>
    <w:rsid w:val="00100DDD"/>
    <w:rsid w:val="00101BDF"/>
    <w:rsid w:val="0010206C"/>
    <w:rsid w:val="00102606"/>
    <w:rsid w:val="00102AB9"/>
    <w:rsid w:val="00103194"/>
    <w:rsid w:val="00104097"/>
    <w:rsid w:val="00104453"/>
    <w:rsid w:val="00104C8C"/>
    <w:rsid w:val="0010533E"/>
    <w:rsid w:val="001056EE"/>
    <w:rsid w:val="001059A9"/>
    <w:rsid w:val="00107844"/>
    <w:rsid w:val="001078CF"/>
    <w:rsid w:val="001100EA"/>
    <w:rsid w:val="00110677"/>
    <w:rsid w:val="001106BA"/>
    <w:rsid w:val="00110B78"/>
    <w:rsid w:val="00110CB1"/>
    <w:rsid w:val="00111342"/>
    <w:rsid w:val="001118F7"/>
    <w:rsid w:val="00111EA9"/>
    <w:rsid w:val="00112547"/>
    <w:rsid w:val="00112A4D"/>
    <w:rsid w:val="00112D88"/>
    <w:rsid w:val="0011508C"/>
    <w:rsid w:val="00115829"/>
    <w:rsid w:val="00116F3F"/>
    <w:rsid w:val="00117233"/>
    <w:rsid w:val="00117C35"/>
    <w:rsid w:val="00117C87"/>
    <w:rsid w:val="00117FDF"/>
    <w:rsid w:val="00120ABE"/>
    <w:rsid w:val="001212FC"/>
    <w:rsid w:val="0012138B"/>
    <w:rsid w:val="001213CC"/>
    <w:rsid w:val="00121C67"/>
    <w:rsid w:val="00121D09"/>
    <w:rsid w:val="00122580"/>
    <w:rsid w:val="00122746"/>
    <w:rsid w:val="00123AAC"/>
    <w:rsid w:val="0012400B"/>
    <w:rsid w:val="001256CB"/>
    <w:rsid w:val="00125D66"/>
    <w:rsid w:val="00126589"/>
    <w:rsid w:val="00126808"/>
    <w:rsid w:val="00126A6D"/>
    <w:rsid w:val="00126FA4"/>
    <w:rsid w:val="00126FD6"/>
    <w:rsid w:val="001272B4"/>
    <w:rsid w:val="001301FC"/>
    <w:rsid w:val="00130587"/>
    <w:rsid w:val="00130CC8"/>
    <w:rsid w:val="00131033"/>
    <w:rsid w:val="001322E3"/>
    <w:rsid w:val="00132F9A"/>
    <w:rsid w:val="0013369F"/>
    <w:rsid w:val="00133E4F"/>
    <w:rsid w:val="001340FB"/>
    <w:rsid w:val="0013544B"/>
    <w:rsid w:val="00135635"/>
    <w:rsid w:val="0013647E"/>
    <w:rsid w:val="001367B6"/>
    <w:rsid w:val="00136BFD"/>
    <w:rsid w:val="00137681"/>
    <w:rsid w:val="00137CF2"/>
    <w:rsid w:val="00137E7A"/>
    <w:rsid w:val="001405BE"/>
    <w:rsid w:val="00140B25"/>
    <w:rsid w:val="00140D87"/>
    <w:rsid w:val="0014117D"/>
    <w:rsid w:val="00141449"/>
    <w:rsid w:val="00142720"/>
    <w:rsid w:val="001429A9"/>
    <w:rsid w:val="00142B1E"/>
    <w:rsid w:val="00142EC2"/>
    <w:rsid w:val="001434FD"/>
    <w:rsid w:val="0014367E"/>
    <w:rsid w:val="00143DF7"/>
    <w:rsid w:val="00144138"/>
    <w:rsid w:val="0014442B"/>
    <w:rsid w:val="001449BB"/>
    <w:rsid w:val="00145BCE"/>
    <w:rsid w:val="00145C5A"/>
    <w:rsid w:val="00145E2F"/>
    <w:rsid w:val="00145F38"/>
    <w:rsid w:val="001469AA"/>
    <w:rsid w:val="00147696"/>
    <w:rsid w:val="0015080B"/>
    <w:rsid w:val="00150841"/>
    <w:rsid w:val="00150C6C"/>
    <w:rsid w:val="00151494"/>
    <w:rsid w:val="0015217C"/>
    <w:rsid w:val="00152668"/>
    <w:rsid w:val="00152E90"/>
    <w:rsid w:val="001534C1"/>
    <w:rsid w:val="001547D7"/>
    <w:rsid w:val="001559BB"/>
    <w:rsid w:val="00155AF1"/>
    <w:rsid w:val="00155C2E"/>
    <w:rsid w:val="00156655"/>
    <w:rsid w:val="001577F1"/>
    <w:rsid w:val="00157A42"/>
    <w:rsid w:val="00157B58"/>
    <w:rsid w:val="00157B9E"/>
    <w:rsid w:val="00157C87"/>
    <w:rsid w:val="0016068E"/>
    <w:rsid w:val="001615A6"/>
    <w:rsid w:val="00161B6E"/>
    <w:rsid w:val="00161D71"/>
    <w:rsid w:val="00162E95"/>
    <w:rsid w:val="00163248"/>
    <w:rsid w:val="00163503"/>
    <w:rsid w:val="001635B3"/>
    <w:rsid w:val="00163C03"/>
    <w:rsid w:val="001645E4"/>
    <w:rsid w:val="00165774"/>
    <w:rsid w:val="00166212"/>
    <w:rsid w:val="001668AB"/>
    <w:rsid w:val="00166DE9"/>
    <w:rsid w:val="001676A5"/>
    <w:rsid w:val="00170149"/>
    <w:rsid w:val="00170A18"/>
    <w:rsid w:val="00170D39"/>
    <w:rsid w:val="00171051"/>
    <w:rsid w:val="0017275C"/>
    <w:rsid w:val="00173460"/>
    <w:rsid w:val="00173C6F"/>
    <w:rsid w:val="00173DEC"/>
    <w:rsid w:val="001742E3"/>
    <w:rsid w:val="00174629"/>
    <w:rsid w:val="00175611"/>
    <w:rsid w:val="00175DF9"/>
    <w:rsid w:val="00176154"/>
    <w:rsid w:val="00176B88"/>
    <w:rsid w:val="001770C4"/>
    <w:rsid w:val="001774F9"/>
    <w:rsid w:val="00177744"/>
    <w:rsid w:val="00177BAC"/>
    <w:rsid w:val="00180457"/>
    <w:rsid w:val="0018099B"/>
    <w:rsid w:val="00180D5B"/>
    <w:rsid w:val="00182366"/>
    <w:rsid w:val="00182BE9"/>
    <w:rsid w:val="00182D94"/>
    <w:rsid w:val="00182ECA"/>
    <w:rsid w:val="00183E8E"/>
    <w:rsid w:val="00183F28"/>
    <w:rsid w:val="001841A8"/>
    <w:rsid w:val="0018425A"/>
    <w:rsid w:val="00184311"/>
    <w:rsid w:val="00184E7E"/>
    <w:rsid w:val="001852BA"/>
    <w:rsid w:val="00185748"/>
    <w:rsid w:val="00185A89"/>
    <w:rsid w:val="00185B58"/>
    <w:rsid w:val="00185E59"/>
    <w:rsid w:val="00187B97"/>
    <w:rsid w:val="00187D40"/>
    <w:rsid w:val="00190052"/>
    <w:rsid w:val="00191DF2"/>
    <w:rsid w:val="00191F5B"/>
    <w:rsid w:val="00192434"/>
    <w:rsid w:val="00193B5C"/>
    <w:rsid w:val="0019406D"/>
    <w:rsid w:val="001947B7"/>
    <w:rsid w:val="00194A83"/>
    <w:rsid w:val="001956E8"/>
    <w:rsid w:val="0019590F"/>
    <w:rsid w:val="001960B8"/>
    <w:rsid w:val="0019729C"/>
    <w:rsid w:val="0019735D"/>
    <w:rsid w:val="001A00D0"/>
    <w:rsid w:val="001A06A2"/>
    <w:rsid w:val="001A0820"/>
    <w:rsid w:val="001A0EFD"/>
    <w:rsid w:val="001A19CF"/>
    <w:rsid w:val="001A19F1"/>
    <w:rsid w:val="001A2760"/>
    <w:rsid w:val="001A295C"/>
    <w:rsid w:val="001A2AC8"/>
    <w:rsid w:val="001A2BCC"/>
    <w:rsid w:val="001A356A"/>
    <w:rsid w:val="001A38C4"/>
    <w:rsid w:val="001A3F38"/>
    <w:rsid w:val="001A4058"/>
    <w:rsid w:val="001A49AD"/>
    <w:rsid w:val="001A5094"/>
    <w:rsid w:val="001A5B2B"/>
    <w:rsid w:val="001A6992"/>
    <w:rsid w:val="001A6E1B"/>
    <w:rsid w:val="001A7450"/>
    <w:rsid w:val="001B036D"/>
    <w:rsid w:val="001B178B"/>
    <w:rsid w:val="001B1BE9"/>
    <w:rsid w:val="001B20CF"/>
    <w:rsid w:val="001B2AC1"/>
    <w:rsid w:val="001B3BD3"/>
    <w:rsid w:val="001B4A5A"/>
    <w:rsid w:val="001B6A66"/>
    <w:rsid w:val="001B73D3"/>
    <w:rsid w:val="001B75A4"/>
    <w:rsid w:val="001C01B3"/>
    <w:rsid w:val="001C088F"/>
    <w:rsid w:val="001C108A"/>
    <w:rsid w:val="001C2125"/>
    <w:rsid w:val="001C2998"/>
    <w:rsid w:val="001C3631"/>
    <w:rsid w:val="001C3B09"/>
    <w:rsid w:val="001C4A34"/>
    <w:rsid w:val="001C4EB8"/>
    <w:rsid w:val="001C571A"/>
    <w:rsid w:val="001C581F"/>
    <w:rsid w:val="001C6D17"/>
    <w:rsid w:val="001C6DAF"/>
    <w:rsid w:val="001C6E83"/>
    <w:rsid w:val="001C6E84"/>
    <w:rsid w:val="001C7543"/>
    <w:rsid w:val="001C77FE"/>
    <w:rsid w:val="001D0484"/>
    <w:rsid w:val="001D06AA"/>
    <w:rsid w:val="001D099B"/>
    <w:rsid w:val="001D0B68"/>
    <w:rsid w:val="001D14B9"/>
    <w:rsid w:val="001D1511"/>
    <w:rsid w:val="001D164D"/>
    <w:rsid w:val="001D169E"/>
    <w:rsid w:val="001D1BC9"/>
    <w:rsid w:val="001D1BFB"/>
    <w:rsid w:val="001D321E"/>
    <w:rsid w:val="001D37E5"/>
    <w:rsid w:val="001D3E26"/>
    <w:rsid w:val="001D4762"/>
    <w:rsid w:val="001D485B"/>
    <w:rsid w:val="001D5597"/>
    <w:rsid w:val="001D65CA"/>
    <w:rsid w:val="001D68BF"/>
    <w:rsid w:val="001D6943"/>
    <w:rsid w:val="001D6C55"/>
    <w:rsid w:val="001D751E"/>
    <w:rsid w:val="001D761A"/>
    <w:rsid w:val="001E02EB"/>
    <w:rsid w:val="001E0AF3"/>
    <w:rsid w:val="001E1200"/>
    <w:rsid w:val="001E1A9C"/>
    <w:rsid w:val="001E1EB0"/>
    <w:rsid w:val="001E2582"/>
    <w:rsid w:val="001E25FF"/>
    <w:rsid w:val="001E3D18"/>
    <w:rsid w:val="001E417E"/>
    <w:rsid w:val="001E429B"/>
    <w:rsid w:val="001E4E40"/>
    <w:rsid w:val="001E54BD"/>
    <w:rsid w:val="001E61C7"/>
    <w:rsid w:val="001E6219"/>
    <w:rsid w:val="001E63A5"/>
    <w:rsid w:val="001E65A3"/>
    <w:rsid w:val="001E6AEC"/>
    <w:rsid w:val="001E6D03"/>
    <w:rsid w:val="001E744E"/>
    <w:rsid w:val="001E7AE0"/>
    <w:rsid w:val="001F0628"/>
    <w:rsid w:val="001F0669"/>
    <w:rsid w:val="001F0A98"/>
    <w:rsid w:val="001F0F4B"/>
    <w:rsid w:val="001F1546"/>
    <w:rsid w:val="001F1AAA"/>
    <w:rsid w:val="001F1C5C"/>
    <w:rsid w:val="001F1C81"/>
    <w:rsid w:val="001F1FC4"/>
    <w:rsid w:val="001F291E"/>
    <w:rsid w:val="001F2F66"/>
    <w:rsid w:val="001F3214"/>
    <w:rsid w:val="001F35BA"/>
    <w:rsid w:val="001F3C8D"/>
    <w:rsid w:val="001F3DDD"/>
    <w:rsid w:val="001F45C4"/>
    <w:rsid w:val="001F49AF"/>
    <w:rsid w:val="001F581E"/>
    <w:rsid w:val="001F6F71"/>
    <w:rsid w:val="001F7216"/>
    <w:rsid w:val="001F7262"/>
    <w:rsid w:val="001F78A2"/>
    <w:rsid w:val="0020009B"/>
    <w:rsid w:val="002003B8"/>
    <w:rsid w:val="002016B7"/>
    <w:rsid w:val="00201916"/>
    <w:rsid w:val="00202984"/>
    <w:rsid w:val="00202986"/>
    <w:rsid w:val="00202F9E"/>
    <w:rsid w:val="002045E5"/>
    <w:rsid w:val="00204844"/>
    <w:rsid w:val="00204DFD"/>
    <w:rsid w:val="00204E30"/>
    <w:rsid w:val="00204F96"/>
    <w:rsid w:val="0020515A"/>
    <w:rsid w:val="00205269"/>
    <w:rsid w:val="00205415"/>
    <w:rsid w:val="0020691A"/>
    <w:rsid w:val="002069AC"/>
    <w:rsid w:val="00206AE8"/>
    <w:rsid w:val="00210ADA"/>
    <w:rsid w:val="00211A0B"/>
    <w:rsid w:val="00211BB4"/>
    <w:rsid w:val="00211D2D"/>
    <w:rsid w:val="00211D77"/>
    <w:rsid w:val="0021215B"/>
    <w:rsid w:val="00212397"/>
    <w:rsid w:val="00212832"/>
    <w:rsid w:val="002130E7"/>
    <w:rsid w:val="0021375D"/>
    <w:rsid w:val="002151BA"/>
    <w:rsid w:val="002151F7"/>
    <w:rsid w:val="00215507"/>
    <w:rsid w:val="00215C99"/>
    <w:rsid w:val="002162AB"/>
    <w:rsid w:val="0021744B"/>
    <w:rsid w:val="0021777D"/>
    <w:rsid w:val="00217B0C"/>
    <w:rsid w:val="002200BD"/>
    <w:rsid w:val="00220622"/>
    <w:rsid w:val="002210E8"/>
    <w:rsid w:val="00221AD5"/>
    <w:rsid w:val="00221C86"/>
    <w:rsid w:val="00221F17"/>
    <w:rsid w:val="00222008"/>
    <w:rsid w:val="00222E25"/>
    <w:rsid w:val="00222EFD"/>
    <w:rsid w:val="002237F7"/>
    <w:rsid w:val="00223A02"/>
    <w:rsid w:val="00224077"/>
    <w:rsid w:val="00224253"/>
    <w:rsid w:val="00224407"/>
    <w:rsid w:val="002245F2"/>
    <w:rsid w:val="00224633"/>
    <w:rsid w:val="002250B7"/>
    <w:rsid w:val="0022526F"/>
    <w:rsid w:val="00226635"/>
    <w:rsid w:val="00226F64"/>
    <w:rsid w:val="0023051C"/>
    <w:rsid w:val="002306B7"/>
    <w:rsid w:val="002306EF"/>
    <w:rsid w:val="0023142A"/>
    <w:rsid w:val="002316FF"/>
    <w:rsid w:val="002318BF"/>
    <w:rsid w:val="002329C5"/>
    <w:rsid w:val="00233041"/>
    <w:rsid w:val="0023381E"/>
    <w:rsid w:val="002338A7"/>
    <w:rsid w:val="00234BC3"/>
    <w:rsid w:val="00234E24"/>
    <w:rsid w:val="00235738"/>
    <w:rsid w:val="00235C82"/>
    <w:rsid w:val="002362EA"/>
    <w:rsid w:val="00236F82"/>
    <w:rsid w:val="00237378"/>
    <w:rsid w:val="002375EF"/>
    <w:rsid w:val="00237CC9"/>
    <w:rsid w:val="00237F09"/>
    <w:rsid w:val="00240519"/>
    <w:rsid w:val="00240659"/>
    <w:rsid w:val="0024069C"/>
    <w:rsid w:val="002418B1"/>
    <w:rsid w:val="00241A9F"/>
    <w:rsid w:val="00241E17"/>
    <w:rsid w:val="002420E5"/>
    <w:rsid w:val="00243AA9"/>
    <w:rsid w:val="00243C1F"/>
    <w:rsid w:val="00243D9B"/>
    <w:rsid w:val="00246006"/>
    <w:rsid w:val="00246202"/>
    <w:rsid w:val="00246ED3"/>
    <w:rsid w:val="00246F3A"/>
    <w:rsid w:val="0025039B"/>
    <w:rsid w:val="002506AA"/>
    <w:rsid w:val="00250B49"/>
    <w:rsid w:val="0025144D"/>
    <w:rsid w:val="0025166A"/>
    <w:rsid w:val="00252225"/>
    <w:rsid w:val="0025248F"/>
    <w:rsid w:val="00252505"/>
    <w:rsid w:val="002541FE"/>
    <w:rsid w:val="00254A14"/>
    <w:rsid w:val="00254BCB"/>
    <w:rsid w:val="00255178"/>
    <w:rsid w:val="00255C8C"/>
    <w:rsid w:val="002563FD"/>
    <w:rsid w:val="00256D23"/>
    <w:rsid w:val="00257617"/>
    <w:rsid w:val="00257D24"/>
    <w:rsid w:val="002601C7"/>
    <w:rsid w:val="002603DE"/>
    <w:rsid w:val="002605AE"/>
    <w:rsid w:val="002617DF"/>
    <w:rsid w:val="002628A6"/>
    <w:rsid w:val="00262CBD"/>
    <w:rsid w:val="00263727"/>
    <w:rsid w:val="00263D9F"/>
    <w:rsid w:val="00264650"/>
    <w:rsid w:val="0026492A"/>
    <w:rsid w:val="00264C8B"/>
    <w:rsid w:val="00265B28"/>
    <w:rsid w:val="00265CB3"/>
    <w:rsid w:val="0026608D"/>
    <w:rsid w:val="0026637C"/>
    <w:rsid w:val="00266879"/>
    <w:rsid w:val="00266D3C"/>
    <w:rsid w:val="00266E6A"/>
    <w:rsid w:val="002700E2"/>
    <w:rsid w:val="0027069F"/>
    <w:rsid w:val="00270820"/>
    <w:rsid w:val="002712AC"/>
    <w:rsid w:val="00271C5B"/>
    <w:rsid w:val="00271D12"/>
    <w:rsid w:val="0027208B"/>
    <w:rsid w:val="00272438"/>
    <w:rsid w:val="0027283F"/>
    <w:rsid w:val="002730CD"/>
    <w:rsid w:val="0027314A"/>
    <w:rsid w:val="00273CCC"/>
    <w:rsid w:val="00274171"/>
    <w:rsid w:val="0027455C"/>
    <w:rsid w:val="0027479A"/>
    <w:rsid w:val="00274CB9"/>
    <w:rsid w:val="00274EFC"/>
    <w:rsid w:val="0027535D"/>
    <w:rsid w:val="002753FA"/>
    <w:rsid w:val="002754C0"/>
    <w:rsid w:val="0027561F"/>
    <w:rsid w:val="002759B8"/>
    <w:rsid w:val="00275C37"/>
    <w:rsid w:val="00275FC0"/>
    <w:rsid w:val="00280103"/>
    <w:rsid w:val="00280A0F"/>
    <w:rsid w:val="00281BD7"/>
    <w:rsid w:val="00281E00"/>
    <w:rsid w:val="00283021"/>
    <w:rsid w:val="00283098"/>
    <w:rsid w:val="0028460E"/>
    <w:rsid w:val="00285537"/>
    <w:rsid w:val="00285982"/>
    <w:rsid w:val="00285E42"/>
    <w:rsid w:val="00286108"/>
    <w:rsid w:val="002863EF"/>
    <w:rsid w:val="00286CF3"/>
    <w:rsid w:val="00286ECC"/>
    <w:rsid w:val="00287F63"/>
    <w:rsid w:val="0029070F"/>
    <w:rsid w:val="00290D72"/>
    <w:rsid w:val="00291B1C"/>
    <w:rsid w:val="00291E29"/>
    <w:rsid w:val="00292151"/>
    <w:rsid w:val="0029291D"/>
    <w:rsid w:val="00292B6E"/>
    <w:rsid w:val="002932ED"/>
    <w:rsid w:val="002941FD"/>
    <w:rsid w:val="0029517B"/>
    <w:rsid w:val="00295465"/>
    <w:rsid w:val="00295B23"/>
    <w:rsid w:val="00295EB5"/>
    <w:rsid w:val="002965B7"/>
    <w:rsid w:val="00296FEC"/>
    <w:rsid w:val="00297951"/>
    <w:rsid w:val="00297A82"/>
    <w:rsid w:val="00297F42"/>
    <w:rsid w:val="002A052D"/>
    <w:rsid w:val="002A107C"/>
    <w:rsid w:val="002A15D2"/>
    <w:rsid w:val="002A1A0A"/>
    <w:rsid w:val="002A214F"/>
    <w:rsid w:val="002A21F2"/>
    <w:rsid w:val="002A27AC"/>
    <w:rsid w:val="002A33EB"/>
    <w:rsid w:val="002A41BB"/>
    <w:rsid w:val="002A499A"/>
    <w:rsid w:val="002A4BCE"/>
    <w:rsid w:val="002A4DC5"/>
    <w:rsid w:val="002A5725"/>
    <w:rsid w:val="002A5A04"/>
    <w:rsid w:val="002A5ACA"/>
    <w:rsid w:val="002A5B0F"/>
    <w:rsid w:val="002A5BB1"/>
    <w:rsid w:val="002A6366"/>
    <w:rsid w:val="002A6857"/>
    <w:rsid w:val="002A6B17"/>
    <w:rsid w:val="002A792D"/>
    <w:rsid w:val="002B1266"/>
    <w:rsid w:val="002B2893"/>
    <w:rsid w:val="002B2C0D"/>
    <w:rsid w:val="002B2EFC"/>
    <w:rsid w:val="002B33B3"/>
    <w:rsid w:val="002B3B14"/>
    <w:rsid w:val="002B3DE2"/>
    <w:rsid w:val="002B4009"/>
    <w:rsid w:val="002B40B4"/>
    <w:rsid w:val="002B4149"/>
    <w:rsid w:val="002B451D"/>
    <w:rsid w:val="002B46DF"/>
    <w:rsid w:val="002B4ABB"/>
    <w:rsid w:val="002B4E2B"/>
    <w:rsid w:val="002B4F6E"/>
    <w:rsid w:val="002B4F72"/>
    <w:rsid w:val="002B5CE8"/>
    <w:rsid w:val="002B6660"/>
    <w:rsid w:val="002B6BB9"/>
    <w:rsid w:val="002B6D26"/>
    <w:rsid w:val="002B7806"/>
    <w:rsid w:val="002B7B2D"/>
    <w:rsid w:val="002C0097"/>
    <w:rsid w:val="002C01FA"/>
    <w:rsid w:val="002C0C36"/>
    <w:rsid w:val="002C0E91"/>
    <w:rsid w:val="002C202A"/>
    <w:rsid w:val="002C2A1C"/>
    <w:rsid w:val="002C2AAF"/>
    <w:rsid w:val="002C39DC"/>
    <w:rsid w:val="002C54BB"/>
    <w:rsid w:val="002C573D"/>
    <w:rsid w:val="002C5C5E"/>
    <w:rsid w:val="002C6ABB"/>
    <w:rsid w:val="002C6C35"/>
    <w:rsid w:val="002C74C0"/>
    <w:rsid w:val="002D01FA"/>
    <w:rsid w:val="002D06C6"/>
    <w:rsid w:val="002D118E"/>
    <w:rsid w:val="002D13F2"/>
    <w:rsid w:val="002D19D4"/>
    <w:rsid w:val="002D1E39"/>
    <w:rsid w:val="002D1F25"/>
    <w:rsid w:val="002D1F89"/>
    <w:rsid w:val="002D26D0"/>
    <w:rsid w:val="002D2CDD"/>
    <w:rsid w:val="002D2D4A"/>
    <w:rsid w:val="002D3266"/>
    <w:rsid w:val="002D347E"/>
    <w:rsid w:val="002D4300"/>
    <w:rsid w:val="002D45F3"/>
    <w:rsid w:val="002D5036"/>
    <w:rsid w:val="002D5403"/>
    <w:rsid w:val="002D5829"/>
    <w:rsid w:val="002D5B97"/>
    <w:rsid w:val="002D5E70"/>
    <w:rsid w:val="002D69DD"/>
    <w:rsid w:val="002D7C41"/>
    <w:rsid w:val="002E047E"/>
    <w:rsid w:val="002E07B2"/>
    <w:rsid w:val="002E0AFB"/>
    <w:rsid w:val="002E0DF0"/>
    <w:rsid w:val="002E1111"/>
    <w:rsid w:val="002E1B71"/>
    <w:rsid w:val="002E1DEB"/>
    <w:rsid w:val="002E2465"/>
    <w:rsid w:val="002E27AD"/>
    <w:rsid w:val="002E2F18"/>
    <w:rsid w:val="002E2F38"/>
    <w:rsid w:val="002E2FD7"/>
    <w:rsid w:val="002E3480"/>
    <w:rsid w:val="002E376A"/>
    <w:rsid w:val="002E381B"/>
    <w:rsid w:val="002E3A62"/>
    <w:rsid w:val="002E4B13"/>
    <w:rsid w:val="002E4FC6"/>
    <w:rsid w:val="002E51C9"/>
    <w:rsid w:val="002E5307"/>
    <w:rsid w:val="002E60AA"/>
    <w:rsid w:val="002E6106"/>
    <w:rsid w:val="002E6444"/>
    <w:rsid w:val="002E7283"/>
    <w:rsid w:val="002E7B81"/>
    <w:rsid w:val="002F021E"/>
    <w:rsid w:val="002F1014"/>
    <w:rsid w:val="002F14A7"/>
    <w:rsid w:val="002F1CD8"/>
    <w:rsid w:val="002F1D96"/>
    <w:rsid w:val="002F2EC4"/>
    <w:rsid w:val="002F336E"/>
    <w:rsid w:val="002F3DDE"/>
    <w:rsid w:val="002F4353"/>
    <w:rsid w:val="002F46B1"/>
    <w:rsid w:val="002F46EB"/>
    <w:rsid w:val="002F4AF6"/>
    <w:rsid w:val="002F4CEB"/>
    <w:rsid w:val="002F4DD0"/>
    <w:rsid w:val="002F4F65"/>
    <w:rsid w:val="002F6293"/>
    <w:rsid w:val="002F64A3"/>
    <w:rsid w:val="002F6CD6"/>
    <w:rsid w:val="002F6E7B"/>
    <w:rsid w:val="002F73AD"/>
    <w:rsid w:val="002F747C"/>
    <w:rsid w:val="003001ED"/>
    <w:rsid w:val="003007A3"/>
    <w:rsid w:val="00301872"/>
    <w:rsid w:val="00301BDA"/>
    <w:rsid w:val="00301EC0"/>
    <w:rsid w:val="003029E6"/>
    <w:rsid w:val="00302CB1"/>
    <w:rsid w:val="00302F7C"/>
    <w:rsid w:val="003046F4"/>
    <w:rsid w:val="00305C2F"/>
    <w:rsid w:val="00305DD0"/>
    <w:rsid w:val="00305DD4"/>
    <w:rsid w:val="0030620A"/>
    <w:rsid w:val="00306282"/>
    <w:rsid w:val="003067DD"/>
    <w:rsid w:val="0030712D"/>
    <w:rsid w:val="0030716B"/>
    <w:rsid w:val="0030755A"/>
    <w:rsid w:val="00307CFB"/>
    <w:rsid w:val="003101DC"/>
    <w:rsid w:val="0031026A"/>
    <w:rsid w:val="00310759"/>
    <w:rsid w:val="003108F0"/>
    <w:rsid w:val="00311238"/>
    <w:rsid w:val="00311871"/>
    <w:rsid w:val="00311D72"/>
    <w:rsid w:val="0031302B"/>
    <w:rsid w:val="00313579"/>
    <w:rsid w:val="00313CE7"/>
    <w:rsid w:val="003142E8"/>
    <w:rsid w:val="00314432"/>
    <w:rsid w:val="00315A34"/>
    <w:rsid w:val="00316B95"/>
    <w:rsid w:val="003173F0"/>
    <w:rsid w:val="003201A4"/>
    <w:rsid w:val="003204DC"/>
    <w:rsid w:val="00320B2A"/>
    <w:rsid w:val="003210C1"/>
    <w:rsid w:val="00322A8E"/>
    <w:rsid w:val="00323080"/>
    <w:rsid w:val="003236B9"/>
    <w:rsid w:val="0032399B"/>
    <w:rsid w:val="003248AA"/>
    <w:rsid w:val="00324DD7"/>
    <w:rsid w:val="003251EA"/>
    <w:rsid w:val="00325AE2"/>
    <w:rsid w:val="00325B18"/>
    <w:rsid w:val="003268A5"/>
    <w:rsid w:val="00327809"/>
    <w:rsid w:val="00327A10"/>
    <w:rsid w:val="00327AEB"/>
    <w:rsid w:val="00327F2C"/>
    <w:rsid w:val="00330589"/>
    <w:rsid w:val="00330715"/>
    <w:rsid w:val="00332269"/>
    <w:rsid w:val="003322ED"/>
    <w:rsid w:val="0033236C"/>
    <w:rsid w:val="0033273F"/>
    <w:rsid w:val="00333EC0"/>
    <w:rsid w:val="003347CC"/>
    <w:rsid w:val="00334A64"/>
    <w:rsid w:val="003353BC"/>
    <w:rsid w:val="00335EBD"/>
    <w:rsid w:val="00335F57"/>
    <w:rsid w:val="00337144"/>
    <w:rsid w:val="003374BE"/>
    <w:rsid w:val="00337DB6"/>
    <w:rsid w:val="003402C3"/>
    <w:rsid w:val="00340541"/>
    <w:rsid w:val="00340BE2"/>
    <w:rsid w:val="00340F2A"/>
    <w:rsid w:val="0034143F"/>
    <w:rsid w:val="00342C8C"/>
    <w:rsid w:val="00343094"/>
    <w:rsid w:val="00343159"/>
    <w:rsid w:val="00343EFE"/>
    <w:rsid w:val="00345973"/>
    <w:rsid w:val="00346677"/>
    <w:rsid w:val="00346971"/>
    <w:rsid w:val="00346C19"/>
    <w:rsid w:val="00346F61"/>
    <w:rsid w:val="00347381"/>
    <w:rsid w:val="003502EF"/>
    <w:rsid w:val="0035083E"/>
    <w:rsid w:val="00350F6D"/>
    <w:rsid w:val="00350FC1"/>
    <w:rsid w:val="003516EE"/>
    <w:rsid w:val="00351B3C"/>
    <w:rsid w:val="00352252"/>
    <w:rsid w:val="0035290C"/>
    <w:rsid w:val="00352C96"/>
    <w:rsid w:val="00353386"/>
    <w:rsid w:val="003533C9"/>
    <w:rsid w:val="00353BBB"/>
    <w:rsid w:val="00353BDE"/>
    <w:rsid w:val="00353FD7"/>
    <w:rsid w:val="00353FE0"/>
    <w:rsid w:val="0035449A"/>
    <w:rsid w:val="003544EF"/>
    <w:rsid w:val="003547B1"/>
    <w:rsid w:val="00354D71"/>
    <w:rsid w:val="0035549F"/>
    <w:rsid w:val="00355654"/>
    <w:rsid w:val="00355E2E"/>
    <w:rsid w:val="00356B98"/>
    <w:rsid w:val="00356CC0"/>
    <w:rsid w:val="00356DD4"/>
    <w:rsid w:val="003574A0"/>
    <w:rsid w:val="003574E8"/>
    <w:rsid w:val="0036030E"/>
    <w:rsid w:val="003605DE"/>
    <w:rsid w:val="003606EB"/>
    <w:rsid w:val="003607A2"/>
    <w:rsid w:val="00360AF1"/>
    <w:rsid w:val="00360B21"/>
    <w:rsid w:val="00360C1A"/>
    <w:rsid w:val="003610F5"/>
    <w:rsid w:val="0036147D"/>
    <w:rsid w:val="003615EF"/>
    <w:rsid w:val="00361797"/>
    <w:rsid w:val="00362596"/>
    <w:rsid w:val="00362D67"/>
    <w:rsid w:val="00363108"/>
    <w:rsid w:val="00363845"/>
    <w:rsid w:val="00363A4F"/>
    <w:rsid w:val="003640E3"/>
    <w:rsid w:val="00364365"/>
    <w:rsid w:val="00364967"/>
    <w:rsid w:val="00364BF3"/>
    <w:rsid w:val="00365995"/>
    <w:rsid w:val="003659A7"/>
    <w:rsid w:val="00366083"/>
    <w:rsid w:val="0037109E"/>
    <w:rsid w:val="0037168C"/>
    <w:rsid w:val="0037274F"/>
    <w:rsid w:val="003727AF"/>
    <w:rsid w:val="00372C9E"/>
    <w:rsid w:val="00372D11"/>
    <w:rsid w:val="00373380"/>
    <w:rsid w:val="003734DE"/>
    <w:rsid w:val="003734FE"/>
    <w:rsid w:val="00373981"/>
    <w:rsid w:val="00374D25"/>
    <w:rsid w:val="003750F0"/>
    <w:rsid w:val="00375961"/>
    <w:rsid w:val="00376592"/>
    <w:rsid w:val="00376D5F"/>
    <w:rsid w:val="00376F1A"/>
    <w:rsid w:val="00377D92"/>
    <w:rsid w:val="00377E7D"/>
    <w:rsid w:val="00377E87"/>
    <w:rsid w:val="00380D00"/>
    <w:rsid w:val="003819B7"/>
    <w:rsid w:val="00381F3F"/>
    <w:rsid w:val="00383655"/>
    <w:rsid w:val="00383914"/>
    <w:rsid w:val="00383A47"/>
    <w:rsid w:val="00383AB3"/>
    <w:rsid w:val="0038423B"/>
    <w:rsid w:val="00384556"/>
    <w:rsid w:val="003846E3"/>
    <w:rsid w:val="0038569B"/>
    <w:rsid w:val="00385B06"/>
    <w:rsid w:val="00386308"/>
    <w:rsid w:val="003865A7"/>
    <w:rsid w:val="003870B0"/>
    <w:rsid w:val="00390547"/>
    <w:rsid w:val="00392833"/>
    <w:rsid w:val="00392845"/>
    <w:rsid w:val="00393BDB"/>
    <w:rsid w:val="00393CD5"/>
    <w:rsid w:val="00393FB8"/>
    <w:rsid w:val="00396A59"/>
    <w:rsid w:val="00396D00"/>
    <w:rsid w:val="00396DB8"/>
    <w:rsid w:val="003972FE"/>
    <w:rsid w:val="00397396"/>
    <w:rsid w:val="00397CC5"/>
    <w:rsid w:val="003A1214"/>
    <w:rsid w:val="003A1F13"/>
    <w:rsid w:val="003A274F"/>
    <w:rsid w:val="003A2A76"/>
    <w:rsid w:val="003A35EC"/>
    <w:rsid w:val="003A35F5"/>
    <w:rsid w:val="003A3823"/>
    <w:rsid w:val="003A40F8"/>
    <w:rsid w:val="003A41E5"/>
    <w:rsid w:val="003A4318"/>
    <w:rsid w:val="003A4980"/>
    <w:rsid w:val="003A5059"/>
    <w:rsid w:val="003A6A42"/>
    <w:rsid w:val="003A6B6F"/>
    <w:rsid w:val="003A7397"/>
    <w:rsid w:val="003A7691"/>
    <w:rsid w:val="003B0641"/>
    <w:rsid w:val="003B12E6"/>
    <w:rsid w:val="003B2101"/>
    <w:rsid w:val="003B216D"/>
    <w:rsid w:val="003B2273"/>
    <w:rsid w:val="003B2380"/>
    <w:rsid w:val="003B239F"/>
    <w:rsid w:val="003B27D8"/>
    <w:rsid w:val="003B3088"/>
    <w:rsid w:val="003B4663"/>
    <w:rsid w:val="003B469E"/>
    <w:rsid w:val="003B476D"/>
    <w:rsid w:val="003B58B6"/>
    <w:rsid w:val="003B5C1C"/>
    <w:rsid w:val="003B6E05"/>
    <w:rsid w:val="003B7112"/>
    <w:rsid w:val="003B7D39"/>
    <w:rsid w:val="003B7E90"/>
    <w:rsid w:val="003C048F"/>
    <w:rsid w:val="003C0C0B"/>
    <w:rsid w:val="003C14C3"/>
    <w:rsid w:val="003C2529"/>
    <w:rsid w:val="003C29B3"/>
    <w:rsid w:val="003C2BF0"/>
    <w:rsid w:val="003C3108"/>
    <w:rsid w:val="003C3766"/>
    <w:rsid w:val="003C3865"/>
    <w:rsid w:val="003C3E77"/>
    <w:rsid w:val="003C5211"/>
    <w:rsid w:val="003C686C"/>
    <w:rsid w:val="003C6D53"/>
    <w:rsid w:val="003C7CFC"/>
    <w:rsid w:val="003D00A9"/>
    <w:rsid w:val="003D1774"/>
    <w:rsid w:val="003D1810"/>
    <w:rsid w:val="003D1A87"/>
    <w:rsid w:val="003D2029"/>
    <w:rsid w:val="003D232C"/>
    <w:rsid w:val="003D2533"/>
    <w:rsid w:val="003D31ED"/>
    <w:rsid w:val="003D416D"/>
    <w:rsid w:val="003D515F"/>
    <w:rsid w:val="003D5265"/>
    <w:rsid w:val="003D542A"/>
    <w:rsid w:val="003D58AD"/>
    <w:rsid w:val="003D5AFA"/>
    <w:rsid w:val="003D6333"/>
    <w:rsid w:val="003D64A0"/>
    <w:rsid w:val="003D6968"/>
    <w:rsid w:val="003D71B2"/>
    <w:rsid w:val="003D7B01"/>
    <w:rsid w:val="003E0001"/>
    <w:rsid w:val="003E2219"/>
    <w:rsid w:val="003E32C6"/>
    <w:rsid w:val="003E3403"/>
    <w:rsid w:val="003E40F4"/>
    <w:rsid w:val="003E4457"/>
    <w:rsid w:val="003E4667"/>
    <w:rsid w:val="003E5F40"/>
    <w:rsid w:val="003E5F6B"/>
    <w:rsid w:val="003E604D"/>
    <w:rsid w:val="003E687D"/>
    <w:rsid w:val="003E7068"/>
    <w:rsid w:val="003E7542"/>
    <w:rsid w:val="003E7C19"/>
    <w:rsid w:val="003E7CB3"/>
    <w:rsid w:val="003E7D9C"/>
    <w:rsid w:val="003E7F2E"/>
    <w:rsid w:val="003F0317"/>
    <w:rsid w:val="003F127D"/>
    <w:rsid w:val="003F20E3"/>
    <w:rsid w:val="003F244B"/>
    <w:rsid w:val="003F5161"/>
    <w:rsid w:val="003F5878"/>
    <w:rsid w:val="003F5C15"/>
    <w:rsid w:val="003F6180"/>
    <w:rsid w:val="003F640D"/>
    <w:rsid w:val="003F6442"/>
    <w:rsid w:val="003F6572"/>
    <w:rsid w:val="003F6E53"/>
    <w:rsid w:val="003F796F"/>
    <w:rsid w:val="00400664"/>
    <w:rsid w:val="00400866"/>
    <w:rsid w:val="004014FC"/>
    <w:rsid w:val="0040197D"/>
    <w:rsid w:val="00402012"/>
    <w:rsid w:val="0040232D"/>
    <w:rsid w:val="004024E2"/>
    <w:rsid w:val="0040261B"/>
    <w:rsid w:val="00402DAD"/>
    <w:rsid w:val="00402E4A"/>
    <w:rsid w:val="004032BA"/>
    <w:rsid w:val="004036DF"/>
    <w:rsid w:val="00403DFF"/>
    <w:rsid w:val="00404046"/>
    <w:rsid w:val="004043D8"/>
    <w:rsid w:val="004050B4"/>
    <w:rsid w:val="004054BA"/>
    <w:rsid w:val="00405748"/>
    <w:rsid w:val="00405B7F"/>
    <w:rsid w:val="00406075"/>
    <w:rsid w:val="00406381"/>
    <w:rsid w:val="004068D2"/>
    <w:rsid w:val="00406C43"/>
    <w:rsid w:val="00410898"/>
    <w:rsid w:val="00410AEA"/>
    <w:rsid w:val="0041160E"/>
    <w:rsid w:val="00411C08"/>
    <w:rsid w:val="00414EEE"/>
    <w:rsid w:val="004153E2"/>
    <w:rsid w:val="004164AE"/>
    <w:rsid w:val="004175A2"/>
    <w:rsid w:val="004179F0"/>
    <w:rsid w:val="0042097E"/>
    <w:rsid w:val="004212B5"/>
    <w:rsid w:val="004212D2"/>
    <w:rsid w:val="00421648"/>
    <w:rsid w:val="00421881"/>
    <w:rsid w:val="00421A4F"/>
    <w:rsid w:val="00422699"/>
    <w:rsid w:val="00422C24"/>
    <w:rsid w:val="00423906"/>
    <w:rsid w:val="00423A1A"/>
    <w:rsid w:val="00423A96"/>
    <w:rsid w:val="00423AD0"/>
    <w:rsid w:val="00423FDB"/>
    <w:rsid w:val="004255C7"/>
    <w:rsid w:val="00425D45"/>
    <w:rsid w:val="00426155"/>
    <w:rsid w:val="004267C5"/>
    <w:rsid w:val="00426831"/>
    <w:rsid w:val="00427008"/>
    <w:rsid w:val="00427674"/>
    <w:rsid w:val="00427929"/>
    <w:rsid w:val="0043000C"/>
    <w:rsid w:val="00430FAF"/>
    <w:rsid w:val="004313E3"/>
    <w:rsid w:val="004314A9"/>
    <w:rsid w:val="0043157C"/>
    <w:rsid w:val="004319EB"/>
    <w:rsid w:val="00431C69"/>
    <w:rsid w:val="00432159"/>
    <w:rsid w:val="00432483"/>
    <w:rsid w:val="004326C4"/>
    <w:rsid w:val="00432954"/>
    <w:rsid w:val="00432B20"/>
    <w:rsid w:val="004342A0"/>
    <w:rsid w:val="004345E6"/>
    <w:rsid w:val="004353F6"/>
    <w:rsid w:val="00435936"/>
    <w:rsid w:val="0043597F"/>
    <w:rsid w:val="00436654"/>
    <w:rsid w:val="00437528"/>
    <w:rsid w:val="00437BB0"/>
    <w:rsid w:val="004401CA"/>
    <w:rsid w:val="00440471"/>
    <w:rsid w:val="00442DE9"/>
    <w:rsid w:val="00442F12"/>
    <w:rsid w:val="004433B4"/>
    <w:rsid w:val="00443472"/>
    <w:rsid w:val="00443FE3"/>
    <w:rsid w:val="00444417"/>
    <w:rsid w:val="004447E2"/>
    <w:rsid w:val="00444A03"/>
    <w:rsid w:val="00445428"/>
    <w:rsid w:val="00445582"/>
    <w:rsid w:val="004458B3"/>
    <w:rsid w:val="004459B2"/>
    <w:rsid w:val="004464FD"/>
    <w:rsid w:val="00450E39"/>
    <w:rsid w:val="0045161C"/>
    <w:rsid w:val="00451F4E"/>
    <w:rsid w:val="00452183"/>
    <w:rsid w:val="00452640"/>
    <w:rsid w:val="00452765"/>
    <w:rsid w:val="004528BD"/>
    <w:rsid w:val="00453185"/>
    <w:rsid w:val="00453C4B"/>
    <w:rsid w:val="00454CC8"/>
    <w:rsid w:val="00454FB3"/>
    <w:rsid w:val="00455560"/>
    <w:rsid w:val="0045590E"/>
    <w:rsid w:val="00455A97"/>
    <w:rsid w:val="00455A9D"/>
    <w:rsid w:val="00456497"/>
    <w:rsid w:val="004564B5"/>
    <w:rsid w:val="00456BEA"/>
    <w:rsid w:val="00456C48"/>
    <w:rsid w:val="00457C9A"/>
    <w:rsid w:val="00457D4E"/>
    <w:rsid w:val="004600F8"/>
    <w:rsid w:val="00460203"/>
    <w:rsid w:val="004605FB"/>
    <w:rsid w:val="0046061B"/>
    <w:rsid w:val="00460CE9"/>
    <w:rsid w:val="00460ED4"/>
    <w:rsid w:val="004610F7"/>
    <w:rsid w:val="004634A0"/>
    <w:rsid w:val="0046375C"/>
    <w:rsid w:val="00463BC9"/>
    <w:rsid w:val="00464432"/>
    <w:rsid w:val="0046479A"/>
    <w:rsid w:val="004649DF"/>
    <w:rsid w:val="00464E6A"/>
    <w:rsid w:val="004652CB"/>
    <w:rsid w:val="00465CEC"/>
    <w:rsid w:val="00466344"/>
    <w:rsid w:val="00466392"/>
    <w:rsid w:val="00467342"/>
    <w:rsid w:val="00467363"/>
    <w:rsid w:val="0046745B"/>
    <w:rsid w:val="00467D8D"/>
    <w:rsid w:val="00467F11"/>
    <w:rsid w:val="0047007D"/>
    <w:rsid w:val="004701F7"/>
    <w:rsid w:val="0047030B"/>
    <w:rsid w:val="00470536"/>
    <w:rsid w:val="0047090B"/>
    <w:rsid w:val="004709C8"/>
    <w:rsid w:val="004712B4"/>
    <w:rsid w:val="004715BD"/>
    <w:rsid w:val="004719CA"/>
    <w:rsid w:val="00471C91"/>
    <w:rsid w:val="004722D8"/>
    <w:rsid w:val="0047250C"/>
    <w:rsid w:val="00472BA3"/>
    <w:rsid w:val="00472CD3"/>
    <w:rsid w:val="00472DD1"/>
    <w:rsid w:val="0047341E"/>
    <w:rsid w:val="00473AB1"/>
    <w:rsid w:val="00473DB8"/>
    <w:rsid w:val="00473E36"/>
    <w:rsid w:val="0047415B"/>
    <w:rsid w:val="00474AEF"/>
    <w:rsid w:val="004751DA"/>
    <w:rsid w:val="00475891"/>
    <w:rsid w:val="004761ED"/>
    <w:rsid w:val="004766EF"/>
    <w:rsid w:val="00476772"/>
    <w:rsid w:val="00476C6F"/>
    <w:rsid w:val="00477118"/>
    <w:rsid w:val="00477C15"/>
    <w:rsid w:val="004802B6"/>
    <w:rsid w:val="00480902"/>
    <w:rsid w:val="00480B24"/>
    <w:rsid w:val="0048126A"/>
    <w:rsid w:val="0048127F"/>
    <w:rsid w:val="00481366"/>
    <w:rsid w:val="00482B69"/>
    <w:rsid w:val="00482E36"/>
    <w:rsid w:val="0048456F"/>
    <w:rsid w:val="00484E67"/>
    <w:rsid w:val="00484E81"/>
    <w:rsid w:val="004853EE"/>
    <w:rsid w:val="004859CB"/>
    <w:rsid w:val="0048782A"/>
    <w:rsid w:val="00487FAD"/>
    <w:rsid w:val="004904B0"/>
    <w:rsid w:val="00490A7A"/>
    <w:rsid w:val="0049123E"/>
    <w:rsid w:val="00492B80"/>
    <w:rsid w:val="00494430"/>
    <w:rsid w:val="00494AEE"/>
    <w:rsid w:val="0049517A"/>
    <w:rsid w:val="004959C2"/>
    <w:rsid w:val="00495AAB"/>
    <w:rsid w:val="00495AB9"/>
    <w:rsid w:val="004965E4"/>
    <w:rsid w:val="0049672B"/>
    <w:rsid w:val="00496D48"/>
    <w:rsid w:val="00496FE2"/>
    <w:rsid w:val="00497017"/>
    <w:rsid w:val="00497D82"/>
    <w:rsid w:val="004A1167"/>
    <w:rsid w:val="004A14F8"/>
    <w:rsid w:val="004A19D4"/>
    <w:rsid w:val="004A1A4C"/>
    <w:rsid w:val="004A243D"/>
    <w:rsid w:val="004A24E4"/>
    <w:rsid w:val="004A2A73"/>
    <w:rsid w:val="004A3F48"/>
    <w:rsid w:val="004A4F9A"/>
    <w:rsid w:val="004A5133"/>
    <w:rsid w:val="004A5173"/>
    <w:rsid w:val="004A562A"/>
    <w:rsid w:val="004A572D"/>
    <w:rsid w:val="004A576D"/>
    <w:rsid w:val="004A68E1"/>
    <w:rsid w:val="004A751D"/>
    <w:rsid w:val="004A76D9"/>
    <w:rsid w:val="004B0031"/>
    <w:rsid w:val="004B0737"/>
    <w:rsid w:val="004B0EB1"/>
    <w:rsid w:val="004B2C62"/>
    <w:rsid w:val="004B2DA1"/>
    <w:rsid w:val="004B2F10"/>
    <w:rsid w:val="004B2F31"/>
    <w:rsid w:val="004B3897"/>
    <w:rsid w:val="004B38D2"/>
    <w:rsid w:val="004B3C70"/>
    <w:rsid w:val="004B42BF"/>
    <w:rsid w:val="004B491F"/>
    <w:rsid w:val="004B5353"/>
    <w:rsid w:val="004B5BBE"/>
    <w:rsid w:val="004B5BD7"/>
    <w:rsid w:val="004B68D7"/>
    <w:rsid w:val="004B69EC"/>
    <w:rsid w:val="004B6BD0"/>
    <w:rsid w:val="004B6E07"/>
    <w:rsid w:val="004B6F5C"/>
    <w:rsid w:val="004B7567"/>
    <w:rsid w:val="004B784F"/>
    <w:rsid w:val="004B7996"/>
    <w:rsid w:val="004B7E78"/>
    <w:rsid w:val="004C04C7"/>
    <w:rsid w:val="004C060B"/>
    <w:rsid w:val="004C0C06"/>
    <w:rsid w:val="004C0E1F"/>
    <w:rsid w:val="004C1CA3"/>
    <w:rsid w:val="004C2435"/>
    <w:rsid w:val="004C24DA"/>
    <w:rsid w:val="004C26C6"/>
    <w:rsid w:val="004C273B"/>
    <w:rsid w:val="004C331F"/>
    <w:rsid w:val="004C345C"/>
    <w:rsid w:val="004C35DA"/>
    <w:rsid w:val="004C3C8A"/>
    <w:rsid w:val="004C4135"/>
    <w:rsid w:val="004C426A"/>
    <w:rsid w:val="004C4649"/>
    <w:rsid w:val="004C4709"/>
    <w:rsid w:val="004C4F86"/>
    <w:rsid w:val="004C576E"/>
    <w:rsid w:val="004C5B8C"/>
    <w:rsid w:val="004C6AAF"/>
    <w:rsid w:val="004C6F57"/>
    <w:rsid w:val="004C7402"/>
    <w:rsid w:val="004C7A63"/>
    <w:rsid w:val="004C7BBF"/>
    <w:rsid w:val="004C7C32"/>
    <w:rsid w:val="004D05AD"/>
    <w:rsid w:val="004D085F"/>
    <w:rsid w:val="004D0D01"/>
    <w:rsid w:val="004D0E5A"/>
    <w:rsid w:val="004D11EB"/>
    <w:rsid w:val="004D1429"/>
    <w:rsid w:val="004D1775"/>
    <w:rsid w:val="004D1B33"/>
    <w:rsid w:val="004D1B37"/>
    <w:rsid w:val="004D217C"/>
    <w:rsid w:val="004D2660"/>
    <w:rsid w:val="004D3131"/>
    <w:rsid w:val="004D3174"/>
    <w:rsid w:val="004D32E4"/>
    <w:rsid w:val="004D3468"/>
    <w:rsid w:val="004D3EC8"/>
    <w:rsid w:val="004D42CC"/>
    <w:rsid w:val="004D5D78"/>
    <w:rsid w:val="004D7131"/>
    <w:rsid w:val="004D7304"/>
    <w:rsid w:val="004E1102"/>
    <w:rsid w:val="004E12CE"/>
    <w:rsid w:val="004E1615"/>
    <w:rsid w:val="004E17C5"/>
    <w:rsid w:val="004E25D9"/>
    <w:rsid w:val="004E28D0"/>
    <w:rsid w:val="004E2937"/>
    <w:rsid w:val="004E2DF6"/>
    <w:rsid w:val="004E2EF1"/>
    <w:rsid w:val="004E3E71"/>
    <w:rsid w:val="004E4072"/>
    <w:rsid w:val="004E4099"/>
    <w:rsid w:val="004E4636"/>
    <w:rsid w:val="004E4644"/>
    <w:rsid w:val="004E4736"/>
    <w:rsid w:val="004E530D"/>
    <w:rsid w:val="004E53BE"/>
    <w:rsid w:val="004E5456"/>
    <w:rsid w:val="004E5904"/>
    <w:rsid w:val="004E5CB6"/>
    <w:rsid w:val="004E5CE9"/>
    <w:rsid w:val="004E5F10"/>
    <w:rsid w:val="004E5FB5"/>
    <w:rsid w:val="004E5FBC"/>
    <w:rsid w:val="004E68D7"/>
    <w:rsid w:val="004E6A3C"/>
    <w:rsid w:val="004E6B4D"/>
    <w:rsid w:val="004E6F0C"/>
    <w:rsid w:val="004E76B7"/>
    <w:rsid w:val="004E7CCA"/>
    <w:rsid w:val="004F02E0"/>
    <w:rsid w:val="004F1403"/>
    <w:rsid w:val="004F1433"/>
    <w:rsid w:val="004F164D"/>
    <w:rsid w:val="004F16C9"/>
    <w:rsid w:val="004F191A"/>
    <w:rsid w:val="004F2594"/>
    <w:rsid w:val="004F26A5"/>
    <w:rsid w:val="004F2F8B"/>
    <w:rsid w:val="004F3CE3"/>
    <w:rsid w:val="004F4F5E"/>
    <w:rsid w:val="004F515E"/>
    <w:rsid w:val="004F5823"/>
    <w:rsid w:val="004F5984"/>
    <w:rsid w:val="004F733D"/>
    <w:rsid w:val="004F74A1"/>
    <w:rsid w:val="004F7D81"/>
    <w:rsid w:val="004F7F28"/>
    <w:rsid w:val="00500101"/>
    <w:rsid w:val="00500542"/>
    <w:rsid w:val="00500CC2"/>
    <w:rsid w:val="00500CF6"/>
    <w:rsid w:val="0050121B"/>
    <w:rsid w:val="0050122B"/>
    <w:rsid w:val="0050140E"/>
    <w:rsid w:val="00501468"/>
    <w:rsid w:val="00501738"/>
    <w:rsid w:val="005018FC"/>
    <w:rsid w:val="00501B3C"/>
    <w:rsid w:val="00501CF2"/>
    <w:rsid w:val="00501D4D"/>
    <w:rsid w:val="00501EB1"/>
    <w:rsid w:val="00502DC8"/>
    <w:rsid w:val="00503A29"/>
    <w:rsid w:val="00503BB5"/>
    <w:rsid w:val="00504B3F"/>
    <w:rsid w:val="00505A5B"/>
    <w:rsid w:val="005061C4"/>
    <w:rsid w:val="005067E5"/>
    <w:rsid w:val="0050699B"/>
    <w:rsid w:val="00506DB6"/>
    <w:rsid w:val="0050711E"/>
    <w:rsid w:val="00507342"/>
    <w:rsid w:val="00507F2E"/>
    <w:rsid w:val="0051039C"/>
    <w:rsid w:val="00510A7A"/>
    <w:rsid w:val="00510B4E"/>
    <w:rsid w:val="00510C98"/>
    <w:rsid w:val="00510DDD"/>
    <w:rsid w:val="00512DCE"/>
    <w:rsid w:val="00513344"/>
    <w:rsid w:val="00513355"/>
    <w:rsid w:val="0051357A"/>
    <w:rsid w:val="005139A9"/>
    <w:rsid w:val="00513D63"/>
    <w:rsid w:val="005148DD"/>
    <w:rsid w:val="00514AB5"/>
    <w:rsid w:val="00514BDB"/>
    <w:rsid w:val="00515750"/>
    <w:rsid w:val="0051658F"/>
    <w:rsid w:val="00516BF0"/>
    <w:rsid w:val="00516F8E"/>
    <w:rsid w:val="0051754A"/>
    <w:rsid w:val="00517861"/>
    <w:rsid w:val="005178A8"/>
    <w:rsid w:val="005208AE"/>
    <w:rsid w:val="00521022"/>
    <w:rsid w:val="00521314"/>
    <w:rsid w:val="00522827"/>
    <w:rsid w:val="00522BEF"/>
    <w:rsid w:val="005239FA"/>
    <w:rsid w:val="00523ABA"/>
    <w:rsid w:val="00523E1B"/>
    <w:rsid w:val="005248D9"/>
    <w:rsid w:val="00524C05"/>
    <w:rsid w:val="00524CD7"/>
    <w:rsid w:val="0052714A"/>
    <w:rsid w:val="00527BEF"/>
    <w:rsid w:val="00527E99"/>
    <w:rsid w:val="005312F1"/>
    <w:rsid w:val="0053296D"/>
    <w:rsid w:val="00532D4C"/>
    <w:rsid w:val="005344F1"/>
    <w:rsid w:val="00534E7B"/>
    <w:rsid w:val="0053560B"/>
    <w:rsid w:val="00537168"/>
    <w:rsid w:val="005406BB"/>
    <w:rsid w:val="00540759"/>
    <w:rsid w:val="0054079F"/>
    <w:rsid w:val="005408A3"/>
    <w:rsid w:val="00540DAE"/>
    <w:rsid w:val="0054104A"/>
    <w:rsid w:val="00541CBA"/>
    <w:rsid w:val="00542069"/>
    <w:rsid w:val="005426DC"/>
    <w:rsid w:val="00544181"/>
    <w:rsid w:val="00544B0C"/>
    <w:rsid w:val="00544D29"/>
    <w:rsid w:val="005451C8"/>
    <w:rsid w:val="00545240"/>
    <w:rsid w:val="005454FF"/>
    <w:rsid w:val="0054585D"/>
    <w:rsid w:val="00545A0E"/>
    <w:rsid w:val="00545AE4"/>
    <w:rsid w:val="0054677B"/>
    <w:rsid w:val="00546F79"/>
    <w:rsid w:val="00547DC9"/>
    <w:rsid w:val="00550359"/>
    <w:rsid w:val="0055127F"/>
    <w:rsid w:val="00551AAA"/>
    <w:rsid w:val="00551EF8"/>
    <w:rsid w:val="00552C10"/>
    <w:rsid w:val="005544ED"/>
    <w:rsid w:val="00554832"/>
    <w:rsid w:val="005548AD"/>
    <w:rsid w:val="00554EA1"/>
    <w:rsid w:val="00555219"/>
    <w:rsid w:val="005555D0"/>
    <w:rsid w:val="0055568A"/>
    <w:rsid w:val="00555933"/>
    <w:rsid w:val="00555E50"/>
    <w:rsid w:val="00556B21"/>
    <w:rsid w:val="00556DB7"/>
    <w:rsid w:val="00557E2A"/>
    <w:rsid w:val="00560435"/>
    <w:rsid w:val="005611E7"/>
    <w:rsid w:val="00561225"/>
    <w:rsid w:val="00561233"/>
    <w:rsid w:val="0056143C"/>
    <w:rsid w:val="0056359E"/>
    <w:rsid w:val="0056422E"/>
    <w:rsid w:val="00564E3A"/>
    <w:rsid w:val="005665B9"/>
    <w:rsid w:val="00566704"/>
    <w:rsid w:val="00566D3C"/>
    <w:rsid w:val="005677E4"/>
    <w:rsid w:val="00570139"/>
    <w:rsid w:val="0057044E"/>
    <w:rsid w:val="00570B99"/>
    <w:rsid w:val="00570E0A"/>
    <w:rsid w:val="00571FFD"/>
    <w:rsid w:val="00572D70"/>
    <w:rsid w:val="00573E0B"/>
    <w:rsid w:val="00574132"/>
    <w:rsid w:val="00574243"/>
    <w:rsid w:val="00574CEE"/>
    <w:rsid w:val="00575320"/>
    <w:rsid w:val="0057544F"/>
    <w:rsid w:val="00575DA1"/>
    <w:rsid w:val="00576894"/>
    <w:rsid w:val="00577443"/>
    <w:rsid w:val="00577467"/>
    <w:rsid w:val="00580FFB"/>
    <w:rsid w:val="00581789"/>
    <w:rsid w:val="005821B5"/>
    <w:rsid w:val="005821CA"/>
    <w:rsid w:val="005827F3"/>
    <w:rsid w:val="005837E4"/>
    <w:rsid w:val="00583854"/>
    <w:rsid w:val="00583CBF"/>
    <w:rsid w:val="00584185"/>
    <w:rsid w:val="00584763"/>
    <w:rsid w:val="00585102"/>
    <w:rsid w:val="005854A4"/>
    <w:rsid w:val="00585558"/>
    <w:rsid w:val="0058741A"/>
    <w:rsid w:val="005879D3"/>
    <w:rsid w:val="00587F68"/>
    <w:rsid w:val="005902C7"/>
    <w:rsid w:val="00590435"/>
    <w:rsid w:val="005912B5"/>
    <w:rsid w:val="005913BF"/>
    <w:rsid w:val="0059184A"/>
    <w:rsid w:val="005922B7"/>
    <w:rsid w:val="00592850"/>
    <w:rsid w:val="00593372"/>
    <w:rsid w:val="00594FC9"/>
    <w:rsid w:val="005965E2"/>
    <w:rsid w:val="00596811"/>
    <w:rsid w:val="005974A4"/>
    <w:rsid w:val="00597625"/>
    <w:rsid w:val="00597801"/>
    <w:rsid w:val="005A027A"/>
    <w:rsid w:val="005A061E"/>
    <w:rsid w:val="005A06A6"/>
    <w:rsid w:val="005A0EA7"/>
    <w:rsid w:val="005A0F34"/>
    <w:rsid w:val="005A0FE2"/>
    <w:rsid w:val="005A11F6"/>
    <w:rsid w:val="005A127D"/>
    <w:rsid w:val="005A14A1"/>
    <w:rsid w:val="005A1557"/>
    <w:rsid w:val="005A298B"/>
    <w:rsid w:val="005A2B91"/>
    <w:rsid w:val="005A2BB5"/>
    <w:rsid w:val="005A2EAD"/>
    <w:rsid w:val="005A3184"/>
    <w:rsid w:val="005A385D"/>
    <w:rsid w:val="005A3ACC"/>
    <w:rsid w:val="005A4459"/>
    <w:rsid w:val="005A456E"/>
    <w:rsid w:val="005A6941"/>
    <w:rsid w:val="005A6991"/>
    <w:rsid w:val="005A7D94"/>
    <w:rsid w:val="005B04F6"/>
    <w:rsid w:val="005B101A"/>
    <w:rsid w:val="005B11BB"/>
    <w:rsid w:val="005B15EB"/>
    <w:rsid w:val="005B16DD"/>
    <w:rsid w:val="005B1792"/>
    <w:rsid w:val="005B1898"/>
    <w:rsid w:val="005B1906"/>
    <w:rsid w:val="005B1B06"/>
    <w:rsid w:val="005B2400"/>
    <w:rsid w:val="005B2CF8"/>
    <w:rsid w:val="005B2CFC"/>
    <w:rsid w:val="005B31FE"/>
    <w:rsid w:val="005B37F4"/>
    <w:rsid w:val="005B431E"/>
    <w:rsid w:val="005B4649"/>
    <w:rsid w:val="005B4815"/>
    <w:rsid w:val="005B521F"/>
    <w:rsid w:val="005B54E8"/>
    <w:rsid w:val="005B57C3"/>
    <w:rsid w:val="005B6693"/>
    <w:rsid w:val="005B6923"/>
    <w:rsid w:val="005B705C"/>
    <w:rsid w:val="005B77D7"/>
    <w:rsid w:val="005B78BD"/>
    <w:rsid w:val="005C04F2"/>
    <w:rsid w:val="005C05F5"/>
    <w:rsid w:val="005C0795"/>
    <w:rsid w:val="005C1356"/>
    <w:rsid w:val="005C169B"/>
    <w:rsid w:val="005C17DD"/>
    <w:rsid w:val="005C18E0"/>
    <w:rsid w:val="005C25E2"/>
    <w:rsid w:val="005C2613"/>
    <w:rsid w:val="005C2906"/>
    <w:rsid w:val="005C29CA"/>
    <w:rsid w:val="005C2B96"/>
    <w:rsid w:val="005C2C8D"/>
    <w:rsid w:val="005C3127"/>
    <w:rsid w:val="005C351F"/>
    <w:rsid w:val="005C368A"/>
    <w:rsid w:val="005C3EEA"/>
    <w:rsid w:val="005C4637"/>
    <w:rsid w:val="005C4648"/>
    <w:rsid w:val="005C4E8C"/>
    <w:rsid w:val="005C5311"/>
    <w:rsid w:val="005C5FC0"/>
    <w:rsid w:val="005C6771"/>
    <w:rsid w:val="005C6DF2"/>
    <w:rsid w:val="005C7547"/>
    <w:rsid w:val="005C7DA0"/>
    <w:rsid w:val="005C7F38"/>
    <w:rsid w:val="005D05A7"/>
    <w:rsid w:val="005D077A"/>
    <w:rsid w:val="005D0B38"/>
    <w:rsid w:val="005D1C8C"/>
    <w:rsid w:val="005D22DC"/>
    <w:rsid w:val="005D2565"/>
    <w:rsid w:val="005D2A09"/>
    <w:rsid w:val="005D3BCD"/>
    <w:rsid w:val="005D4532"/>
    <w:rsid w:val="005D5142"/>
    <w:rsid w:val="005D5B86"/>
    <w:rsid w:val="005D78FF"/>
    <w:rsid w:val="005D7E39"/>
    <w:rsid w:val="005E0C4B"/>
    <w:rsid w:val="005E160C"/>
    <w:rsid w:val="005E21D7"/>
    <w:rsid w:val="005E2C9F"/>
    <w:rsid w:val="005E2D0C"/>
    <w:rsid w:val="005E2D3C"/>
    <w:rsid w:val="005E2F35"/>
    <w:rsid w:val="005E32C5"/>
    <w:rsid w:val="005E3393"/>
    <w:rsid w:val="005E4A1D"/>
    <w:rsid w:val="005E4B02"/>
    <w:rsid w:val="005E523D"/>
    <w:rsid w:val="005E5659"/>
    <w:rsid w:val="005E5A15"/>
    <w:rsid w:val="005E5D85"/>
    <w:rsid w:val="005E66A0"/>
    <w:rsid w:val="005E72D9"/>
    <w:rsid w:val="005F070C"/>
    <w:rsid w:val="005F0A85"/>
    <w:rsid w:val="005F16F5"/>
    <w:rsid w:val="005F1C3A"/>
    <w:rsid w:val="005F23DC"/>
    <w:rsid w:val="005F2795"/>
    <w:rsid w:val="005F36ED"/>
    <w:rsid w:val="005F3818"/>
    <w:rsid w:val="005F3A57"/>
    <w:rsid w:val="005F3E13"/>
    <w:rsid w:val="005F3F80"/>
    <w:rsid w:val="005F497C"/>
    <w:rsid w:val="005F4E88"/>
    <w:rsid w:val="005F4F56"/>
    <w:rsid w:val="005F51E1"/>
    <w:rsid w:val="005F5F5F"/>
    <w:rsid w:val="005F62B2"/>
    <w:rsid w:val="005F63EA"/>
    <w:rsid w:val="005F6542"/>
    <w:rsid w:val="005F6BC2"/>
    <w:rsid w:val="005F6C8A"/>
    <w:rsid w:val="005F73F3"/>
    <w:rsid w:val="005F7FB0"/>
    <w:rsid w:val="00600D1C"/>
    <w:rsid w:val="00601AAB"/>
    <w:rsid w:val="0060217F"/>
    <w:rsid w:val="00602227"/>
    <w:rsid w:val="00602760"/>
    <w:rsid w:val="00602DC8"/>
    <w:rsid w:val="00602F11"/>
    <w:rsid w:val="006031DA"/>
    <w:rsid w:val="0060321D"/>
    <w:rsid w:val="00603675"/>
    <w:rsid w:val="0060582E"/>
    <w:rsid w:val="00605CB5"/>
    <w:rsid w:val="00605DD3"/>
    <w:rsid w:val="00605F84"/>
    <w:rsid w:val="006061C1"/>
    <w:rsid w:val="006067B7"/>
    <w:rsid w:val="00606A7B"/>
    <w:rsid w:val="00607025"/>
    <w:rsid w:val="00607AB7"/>
    <w:rsid w:val="00610F3E"/>
    <w:rsid w:val="006111E4"/>
    <w:rsid w:val="006113C7"/>
    <w:rsid w:val="006115F6"/>
    <w:rsid w:val="00611C05"/>
    <w:rsid w:val="0061288E"/>
    <w:rsid w:val="00612EEE"/>
    <w:rsid w:val="00613796"/>
    <w:rsid w:val="00613A3C"/>
    <w:rsid w:val="00614D83"/>
    <w:rsid w:val="006155B4"/>
    <w:rsid w:val="00616215"/>
    <w:rsid w:val="00620758"/>
    <w:rsid w:val="00620B41"/>
    <w:rsid w:val="00621B13"/>
    <w:rsid w:val="00622AAA"/>
    <w:rsid w:val="00622B81"/>
    <w:rsid w:val="00623193"/>
    <w:rsid w:val="0062394A"/>
    <w:rsid w:val="00623FB1"/>
    <w:rsid w:val="00624A48"/>
    <w:rsid w:val="00624B82"/>
    <w:rsid w:val="00624DB7"/>
    <w:rsid w:val="00625CA6"/>
    <w:rsid w:val="00626655"/>
    <w:rsid w:val="006269EC"/>
    <w:rsid w:val="00626EFB"/>
    <w:rsid w:val="0062723E"/>
    <w:rsid w:val="00627357"/>
    <w:rsid w:val="0062751F"/>
    <w:rsid w:val="0062781F"/>
    <w:rsid w:val="00627A38"/>
    <w:rsid w:val="00630006"/>
    <w:rsid w:val="00630B40"/>
    <w:rsid w:val="00630FA3"/>
    <w:rsid w:val="006311D6"/>
    <w:rsid w:val="00632118"/>
    <w:rsid w:val="00632D76"/>
    <w:rsid w:val="00633281"/>
    <w:rsid w:val="006335A9"/>
    <w:rsid w:val="00634830"/>
    <w:rsid w:val="00635132"/>
    <w:rsid w:val="00635B3A"/>
    <w:rsid w:val="00635F7D"/>
    <w:rsid w:val="006361C5"/>
    <w:rsid w:val="00636F30"/>
    <w:rsid w:val="00637921"/>
    <w:rsid w:val="00637AB4"/>
    <w:rsid w:val="006409DA"/>
    <w:rsid w:val="006415B3"/>
    <w:rsid w:val="00641C9C"/>
    <w:rsid w:val="0064343E"/>
    <w:rsid w:val="00643575"/>
    <w:rsid w:val="00644345"/>
    <w:rsid w:val="00644A86"/>
    <w:rsid w:val="00644D67"/>
    <w:rsid w:val="006452EE"/>
    <w:rsid w:val="0064583A"/>
    <w:rsid w:val="00645B48"/>
    <w:rsid w:val="0064606F"/>
    <w:rsid w:val="006468C5"/>
    <w:rsid w:val="0064763E"/>
    <w:rsid w:val="00650BC2"/>
    <w:rsid w:val="006514D6"/>
    <w:rsid w:val="00651EE0"/>
    <w:rsid w:val="006533B1"/>
    <w:rsid w:val="006534C9"/>
    <w:rsid w:val="006535A6"/>
    <w:rsid w:val="00653965"/>
    <w:rsid w:val="00653C7C"/>
    <w:rsid w:val="006540CA"/>
    <w:rsid w:val="00654987"/>
    <w:rsid w:val="0065513C"/>
    <w:rsid w:val="00655B28"/>
    <w:rsid w:val="00655E94"/>
    <w:rsid w:val="00657268"/>
    <w:rsid w:val="0066076C"/>
    <w:rsid w:val="00660CF2"/>
    <w:rsid w:val="00660EC6"/>
    <w:rsid w:val="00660F40"/>
    <w:rsid w:val="00661620"/>
    <w:rsid w:val="00661CB6"/>
    <w:rsid w:val="00662CA2"/>
    <w:rsid w:val="00662D0B"/>
    <w:rsid w:val="006632C9"/>
    <w:rsid w:val="006633A1"/>
    <w:rsid w:val="00664E36"/>
    <w:rsid w:val="00665313"/>
    <w:rsid w:val="00665A5A"/>
    <w:rsid w:val="00665C48"/>
    <w:rsid w:val="00666FED"/>
    <w:rsid w:val="0066743E"/>
    <w:rsid w:val="00667CD2"/>
    <w:rsid w:val="00670935"/>
    <w:rsid w:val="00671398"/>
    <w:rsid w:val="00671FEB"/>
    <w:rsid w:val="00672800"/>
    <w:rsid w:val="00673036"/>
    <w:rsid w:val="00674407"/>
    <w:rsid w:val="00674429"/>
    <w:rsid w:val="00675079"/>
    <w:rsid w:val="00675E4E"/>
    <w:rsid w:val="0067620A"/>
    <w:rsid w:val="0067629F"/>
    <w:rsid w:val="006767A5"/>
    <w:rsid w:val="00676BA9"/>
    <w:rsid w:val="006779D9"/>
    <w:rsid w:val="00677AD3"/>
    <w:rsid w:val="00677DF7"/>
    <w:rsid w:val="00677DF9"/>
    <w:rsid w:val="00677F1A"/>
    <w:rsid w:val="006805C6"/>
    <w:rsid w:val="006807F0"/>
    <w:rsid w:val="00680FAD"/>
    <w:rsid w:val="006813CC"/>
    <w:rsid w:val="006818C0"/>
    <w:rsid w:val="00681A1A"/>
    <w:rsid w:val="00681AD9"/>
    <w:rsid w:val="0068204B"/>
    <w:rsid w:val="00682773"/>
    <w:rsid w:val="00682AC6"/>
    <w:rsid w:val="00683726"/>
    <w:rsid w:val="00683A92"/>
    <w:rsid w:val="00683B27"/>
    <w:rsid w:val="00683D0A"/>
    <w:rsid w:val="00683DF5"/>
    <w:rsid w:val="00684666"/>
    <w:rsid w:val="00685467"/>
    <w:rsid w:val="00686376"/>
    <w:rsid w:val="00686685"/>
    <w:rsid w:val="00687C05"/>
    <w:rsid w:val="00690CAC"/>
    <w:rsid w:val="006914B9"/>
    <w:rsid w:val="00691C93"/>
    <w:rsid w:val="00691CA6"/>
    <w:rsid w:val="00692597"/>
    <w:rsid w:val="00692869"/>
    <w:rsid w:val="00692B0D"/>
    <w:rsid w:val="0069308B"/>
    <w:rsid w:val="006935B6"/>
    <w:rsid w:val="00694039"/>
    <w:rsid w:val="00694E6F"/>
    <w:rsid w:val="00694F01"/>
    <w:rsid w:val="0069565A"/>
    <w:rsid w:val="00695C46"/>
    <w:rsid w:val="00696180"/>
    <w:rsid w:val="006A17C0"/>
    <w:rsid w:val="006A214B"/>
    <w:rsid w:val="006A250D"/>
    <w:rsid w:val="006A260C"/>
    <w:rsid w:val="006A2C3A"/>
    <w:rsid w:val="006A30C6"/>
    <w:rsid w:val="006A396C"/>
    <w:rsid w:val="006A39D2"/>
    <w:rsid w:val="006A3A06"/>
    <w:rsid w:val="006A3DEA"/>
    <w:rsid w:val="006A42EA"/>
    <w:rsid w:val="006A4342"/>
    <w:rsid w:val="006A4743"/>
    <w:rsid w:val="006A4FA9"/>
    <w:rsid w:val="006A5233"/>
    <w:rsid w:val="006A5367"/>
    <w:rsid w:val="006A5612"/>
    <w:rsid w:val="006A572E"/>
    <w:rsid w:val="006A57EE"/>
    <w:rsid w:val="006A5B7C"/>
    <w:rsid w:val="006A6045"/>
    <w:rsid w:val="006A6AEA"/>
    <w:rsid w:val="006A6D7F"/>
    <w:rsid w:val="006A7C26"/>
    <w:rsid w:val="006B0195"/>
    <w:rsid w:val="006B1375"/>
    <w:rsid w:val="006B1A55"/>
    <w:rsid w:val="006B1EA5"/>
    <w:rsid w:val="006B1F90"/>
    <w:rsid w:val="006B27DC"/>
    <w:rsid w:val="006B3422"/>
    <w:rsid w:val="006B3453"/>
    <w:rsid w:val="006B3635"/>
    <w:rsid w:val="006B365A"/>
    <w:rsid w:val="006B3F19"/>
    <w:rsid w:val="006B4B22"/>
    <w:rsid w:val="006B5899"/>
    <w:rsid w:val="006B5EF8"/>
    <w:rsid w:val="006B6200"/>
    <w:rsid w:val="006B697D"/>
    <w:rsid w:val="006B6EEA"/>
    <w:rsid w:val="006C01FD"/>
    <w:rsid w:val="006C08B0"/>
    <w:rsid w:val="006C181D"/>
    <w:rsid w:val="006C1F3B"/>
    <w:rsid w:val="006C2314"/>
    <w:rsid w:val="006C30C5"/>
    <w:rsid w:val="006C317C"/>
    <w:rsid w:val="006C39E9"/>
    <w:rsid w:val="006C3E83"/>
    <w:rsid w:val="006C4AD5"/>
    <w:rsid w:val="006C50E4"/>
    <w:rsid w:val="006C5A96"/>
    <w:rsid w:val="006C5EAE"/>
    <w:rsid w:val="006C698B"/>
    <w:rsid w:val="006C6FD8"/>
    <w:rsid w:val="006C764C"/>
    <w:rsid w:val="006D0CF8"/>
    <w:rsid w:val="006D1616"/>
    <w:rsid w:val="006D19CA"/>
    <w:rsid w:val="006D1B32"/>
    <w:rsid w:val="006D2016"/>
    <w:rsid w:val="006D299D"/>
    <w:rsid w:val="006D3149"/>
    <w:rsid w:val="006D3E74"/>
    <w:rsid w:val="006D43D1"/>
    <w:rsid w:val="006D4DC0"/>
    <w:rsid w:val="006D50EB"/>
    <w:rsid w:val="006D52FA"/>
    <w:rsid w:val="006D542E"/>
    <w:rsid w:val="006D5A61"/>
    <w:rsid w:val="006D5F89"/>
    <w:rsid w:val="006D7EF3"/>
    <w:rsid w:val="006E0349"/>
    <w:rsid w:val="006E0681"/>
    <w:rsid w:val="006E0D12"/>
    <w:rsid w:val="006E0E25"/>
    <w:rsid w:val="006E10E4"/>
    <w:rsid w:val="006E16C4"/>
    <w:rsid w:val="006E1A57"/>
    <w:rsid w:val="006E1AE3"/>
    <w:rsid w:val="006E1BAA"/>
    <w:rsid w:val="006E22D8"/>
    <w:rsid w:val="006E2A9D"/>
    <w:rsid w:val="006E2ADD"/>
    <w:rsid w:val="006E3410"/>
    <w:rsid w:val="006E3E6C"/>
    <w:rsid w:val="006E41E0"/>
    <w:rsid w:val="006E460F"/>
    <w:rsid w:val="006E4C01"/>
    <w:rsid w:val="006E5064"/>
    <w:rsid w:val="006E57D7"/>
    <w:rsid w:val="006E6716"/>
    <w:rsid w:val="006E7A85"/>
    <w:rsid w:val="006E7CFA"/>
    <w:rsid w:val="006E7E7D"/>
    <w:rsid w:val="006F09F9"/>
    <w:rsid w:val="006F0FF6"/>
    <w:rsid w:val="006F13A3"/>
    <w:rsid w:val="006F157B"/>
    <w:rsid w:val="006F23B3"/>
    <w:rsid w:val="006F24AE"/>
    <w:rsid w:val="006F3824"/>
    <w:rsid w:val="006F3CE5"/>
    <w:rsid w:val="006F4788"/>
    <w:rsid w:val="006F6882"/>
    <w:rsid w:val="006F707A"/>
    <w:rsid w:val="006F7336"/>
    <w:rsid w:val="006F7A0A"/>
    <w:rsid w:val="0070134B"/>
    <w:rsid w:val="0070152E"/>
    <w:rsid w:val="007015A4"/>
    <w:rsid w:val="0070241F"/>
    <w:rsid w:val="0070283D"/>
    <w:rsid w:val="00702B8F"/>
    <w:rsid w:val="00702CF5"/>
    <w:rsid w:val="00702DCD"/>
    <w:rsid w:val="0070413B"/>
    <w:rsid w:val="00704161"/>
    <w:rsid w:val="007047D3"/>
    <w:rsid w:val="007053CD"/>
    <w:rsid w:val="0070572F"/>
    <w:rsid w:val="00705A41"/>
    <w:rsid w:val="007062FD"/>
    <w:rsid w:val="0070722B"/>
    <w:rsid w:val="007073FE"/>
    <w:rsid w:val="00707482"/>
    <w:rsid w:val="007100A8"/>
    <w:rsid w:val="0071033B"/>
    <w:rsid w:val="007114E8"/>
    <w:rsid w:val="00712C00"/>
    <w:rsid w:val="00712FFF"/>
    <w:rsid w:val="00713F0D"/>
    <w:rsid w:val="0071469E"/>
    <w:rsid w:val="00714721"/>
    <w:rsid w:val="00714F07"/>
    <w:rsid w:val="00715038"/>
    <w:rsid w:val="007150B5"/>
    <w:rsid w:val="007152D3"/>
    <w:rsid w:val="00715A94"/>
    <w:rsid w:val="00715A9E"/>
    <w:rsid w:val="007165D7"/>
    <w:rsid w:val="00716C00"/>
    <w:rsid w:val="00716C79"/>
    <w:rsid w:val="00716E23"/>
    <w:rsid w:val="007173A8"/>
    <w:rsid w:val="007176C8"/>
    <w:rsid w:val="00717716"/>
    <w:rsid w:val="00717D4D"/>
    <w:rsid w:val="00720CF2"/>
    <w:rsid w:val="00721173"/>
    <w:rsid w:val="00721C2A"/>
    <w:rsid w:val="007237E4"/>
    <w:rsid w:val="00724C99"/>
    <w:rsid w:val="00724E12"/>
    <w:rsid w:val="00725369"/>
    <w:rsid w:val="00725751"/>
    <w:rsid w:val="007263A5"/>
    <w:rsid w:val="00726AD9"/>
    <w:rsid w:val="00727E16"/>
    <w:rsid w:val="00730C23"/>
    <w:rsid w:val="00730DDB"/>
    <w:rsid w:val="00730EFD"/>
    <w:rsid w:val="007319ED"/>
    <w:rsid w:val="00733120"/>
    <w:rsid w:val="007337F5"/>
    <w:rsid w:val="0073431B"/>
    <w:rsid w:val="007343C9"/>
    <w:rsid w:val="007351F2"/>
    <w:rsid w:val="007357EC"/>
    <w:rsid w:val="00735C77"/>
    <w:rsid w:val="00736191"/>
    <w:rsid w:val="00736EB7"/>
    <w:rsid w:val="007375F4"/>
    <w:rsid w:val="00737611"/>
    <w:rsid w:val="00737637"/>
    <w:rsid w:val="00737B3A"/>
    <w:rsid w:val="00737EB6"/>
    <w:rsid w:val="007402FA"/>
    <w:rsid w:val="00741275"/>
    <w:rsid w:val="007417AF"/>
    <w:rsid w:val="00741986"/>
    <w:rsid w:val="00743370"/>
    <w:rsid w:val="00743424"/>
    <w:rsid w:val="0074474C"/>
    <w:rsid w:val="007447BA"/>
    <w:rsid w:val="00745547"/>
    <w:rsid w:val="007455FE"/>
    <w:rsid w:val="0074696D"/>
    <w:rsid w:val="00747067"/>
    <w:rsid w:val="00747ACE"/>
    <w:rsid w:val="00747C8F"/>
    <w:rsid w:val="007504AE"/>
    <w:rsid w:val="007518CB"/>
    <w:rsid w:val="00751AFE"/>
    <w:rsid w:val="00751F33"/>
    <w:rsid w:val="00753178"/>
    <w:rsid w:val="00754316"/>
    <w:rsid w:val="00754D27"/>
    <w:rsid w:val="00755AA5"/>
    <w:rsid w:val="00755E74"/>
    <w:rsid w:val="00755FBB"/>
    <w:rsid w:val="007564E3"/>
    <w:rsid w:val="007565B1"/>
    <w:rsid w:val="00760B0C"/>
    <w:rsid w:val="00760BAC"/>
    <w:rsid w:val="007610AD"/>
    <w:rsid w:val="0076118B"/>
    <w:rsid w:val="00761D79"/>
    <w:rsid w:val="00761F78"/>
    <w:rsid w:val="0076207E"/>
    <w:rsid w:val="007627BE"/>
    <w:rsid w:val="00764433"/>
    <w:rsid w:val="00764A1D"/>
    <w:rsid w:val="00764E8D"/>
    <w:rsid w:val="0076538F"/>
    <w:rsid w:val="00766B68"/>
    <w:rsid w:val="00767CBD"/>
    <w:rsid w:val="007708DC"/>
    <w:rsid w:val="00770EA9"/>
    <w:rsid w:val="00771167"/>
    <w:rsid w:val="0077289F"/>
    <w:rsid w:val="00772F8C"/>
    <w:rsid w:val="00774124"/>
    <w:rsid w:val="00774BF2"/>
    <w:rsid w:val="00774C9A"/>
    <w:rsid w:val="00774D1F"/>
    <w:rsid w:val="0077518E"/>
    <w:rsid w:val="007751D0"/>
    <w:rsid w:val="00775577"/>
    <w:rsid w:val="00775E73"/>
    <w:rsid w:val="0077672A"/>
    <w:rsid w:val="00776778"/>
    <w:rsid w:val="00776F92"/>
    <w:rsid w:val="00777182"/>
    <w:rsid w:val="00777510"/>
    <w:rsid w:val="007777A5"/>
    <w:rsid w:val="00777B98"/>
    <w:rsid w:val="00781C2B"/>
    <w:rsid w:val="00782B9A"/>
    <w:rsid w:val="00782C1E"/>
    <w:rsid w:val="00782C6C"/>
    <w:rsid w:val="00782FA4"/>
    <w:rsid w:val="00783DA5"/>
    <w:rsid w:val="0078487F"/>
    <w:rsid w:val="00784BAB"/>
    <w:rsid w:val="00784C00"/>
    <w:rsid w:val="0078524D"/>
    <w:rsid w:val="007852A1"/>
    <w:rsid w:val="00786BD2"/>
    <w:rsid w:val="00787ACE"/>
    <w:rsid w:val="00790514"/>
    <w:rsid w:val="00790777"/>
    <w:rsid w:val="00790E87"/>
    <w:rsid w:val="0079127F"/>
    <w:rsid w:val="00791747"/>
    <w:rsid w:val="00792385"/>
    <w:rsid w:val="00792452"/>
    <w:rsid w:val="007926DB"/>
    <w:rsid w:val="00792935"/>
    <w:rsid w:val="00792C46"/>
    <w:rsid w:val="007937F3"/>
    <w:rsid w:val="0079524B"/>
    <w:rsid w:val="007955C3"/>
    <w:rsid w:val="00795706"/>
    <w:rsid w:val="007958D5"/>
    <w:rsid w:val="00795E4C"/>
    <w:rsid w:val="00797312"/>
    <w:rsid w:val="007973BF"/>
    <w:rsid w:val="0079771A"/>
    <w:rsid w:val="00797A33"/>
    <w:rsid w:val="00797EB9"/>
    <w:rsid w:val="007A04A5"/>
    <w:rsid w:val="007A142E"/>
    <w:rsid w:val="007A1542"/>
    <w:rsid w:val="007A1F47"/>
    <w:rsid w:val="007A2077"/>
    <w:rsid w:val="007A21FE"/>
    <w:rsid w:val="007A2D99"/>
    <w:rsid w:val="007A37BE"/>
    <w:rsid w:val="007A3C41"/>
    <w:rsid w:val="007A3CB3"/>
    <w:rsid w:val="007A4383"/>
    <w:rsid w:val="007A43C8"/>
    <w:rsid w:val="007A4497"/>
    <w:rsid w:val="007A4506"/>
    <w:rsid w:val="007A47F4"/>
    <w:rsid w:val="007A4840"/>
    <w:rsid w:val="007A4A79"/>
    <w:rsid w:val="007A4B44"/>
    <w:rsid w:val="007A4D72"/>
    <w:rsid w:val="007A58C6"/>
    <w:rsid w:val="007A5A2E"/>
    <w:rsid w:val="007A5EF0"/>
    <w:rsid w:val="007A6A61"/>
    <w:rsid w:val="007A6EF9"/>
    <w:rsid w:val="007A71DF"/>
    <w:rsid w:val="007A76D4"/>
    <w:rsid w:val="007A7702"/>
    <w:rsid w:val="007B0000"/>
    <w:rsid w:val="007B1091"/>
    <w:rsid w:val="007B18D1"/>
    <w:rsid w:val="007B271B"/>
    <w:rsid w:val="007B3778"/>
    <w:rsid w:val="007B47A3"/>
    <w:rsid w:val="007B6139"/>
    <w:rsid w:val="007B64F9"/>
    <w:rsid w:val="007B792D"/>
    <w:rsid w:val="007B7AB6"/>
    <w:rsid w:val="007B7EC8"/>
    <w:rsid w:val="007C0753"/>
    <w:rsid w:val="007C0856"/>
    <w:rsid w:val="007C08FC"/>
    <w:rsid w:val="007C1A15"/>
    <w:rsid w:val="007C1DD4"/>
    <w:rsid w:val="007C28A8"/>
    <w:rsid w:val="007C2EC8"/>
    <w:rsid w:val="007C33B4"/>
    <w:rsid w:val="007C3D18"/>
    <w:rsid w:val="007C403B"/>
    <w:rsid w:val="007C418C"/>
    <w:rsid w:val="007C5250"/>
    <w:rsid w:val="007C55F5"/>
    <w:rsid w:val="007C59DA"/>
    <w:rsid w:val="007C64AF"/>
    <w:rsid w:val="007C67D2"/>
    <w:rsid w:val="007C6C79"/>
    <w:rsid w:val="007C71DC"/>
    <w:rsid w:val="007C7CB9"/>
    <w:rsid w:val="007D06DF"/>
    <w:rsid w:val="007D0EA6"/>
    <w:rsid w:val="007D0ED0"/>
    <w:rsid w:val="007D1193"/>
    <w:rsid w:val="007D134D"/>
    <w:rsid w:val="007D1D95"/>
    <w:rsid w:val="007D1DD4"/>
    <w:rsid w:val="007D29CF"/>
    <w:rsid w:val="007D2B1C"/>
    <w:rsid w:val="007D2C30"/>
    <w:rsid w:val="007D2F96"/>
    <w:rsid w:val="007D30D0"/>
    <w:rsid w:val="007D44C1"/>
    <w:rsid w:val="007D57AE"/>
    <w:rsid w:val="007D690F"/>
    <w:rsid w:val="007D70B9"/>
    <w:rsid w:val="007D7D49"/>
    <w:rsid w:val="007D7ECD"/>
    <w:rsid w:val="007E0B79"/>
    <w:rsid w:val="007E12E2"/>
    <w:rsid w:val="007E149E"/>
    <w:rsid w:val="007E15D5"/>
    <w:rsid w:val="007E1A4B"/>
    <w:rsid w:val="007E1CD1"/>
    <w:rsid w:val="007E1F8B"/>
    <w:rsid w:val="007E204C"/>
    <w:rsid w:val="007E3878"/>
    <w:rsid w:val="007E3D98"/>
    <w:rsid w:val="007E42B3"/>
    <w:rsid w:val="007E4E46"/>
    <w:rsid w:val="007E5278"/>
    <w:rsid w:val="007E53A2"/>
    <w:rsid w:val="007E542E"/>
    <w:rsid w:val="007E5F7D"/>
    <w:rsid w:val="007E65CC"/>
    <w:rsid w:val="007E68A7"/>
    <w:rsid w:val="007E6D79"/>
    <w:rsid w:val="007E742A"/>
    <w:rsid w:val="007E76C1"/>
    <w:rsid w:val="007F1570"/>
    <w:rsid w:val="007F163A"/>
    <w:rsid w:val="007F1713"/>
    <w:rsid w:val="007F19DB"/>
    <w:rsid w:val="007F1C2D"/>
    <w:rsid w:val="007F1E10"/>
    <w:rsid w:val="007F2285"/>
    <w:rsid w:val="007F23B7"/>
    <w:rsid w:val="007F2B9E"/>
    <w:rsid w:val="007F362D"/>
    <w:rsid w:val="007F3AAB"/>
    <w:rsid w:val="007F3D1E"/>
    <w:rsid w:val="007F42F9"/>
    <w:rsid w:val="007F48E0"/>
    <w:rsid w:val="007F4ED1"/>
    <w:rsid w:val="007F5281"/>
    <w:rsid w:val="007F5C9F"/>
    <w:rsid w:val="007F61C5"/>
    <w:rsid w:val="007F679D"/>
    <w:rsid w:val="007F6ED0"/>
    <w:rsid w:val="007F6FD7"/>
    <w:rsid w:val="00800090"/>
    <w:rsid w:val="00800A41"/>
    <w:rsid w:val="008018FF"/>
    <w:rsid w:val="00801C39"/>
    <w:rsid w:val="0080295B"/>
    <w:rsid w:val="00802B28"/>
    <w:rsid w:val="00802C65"/>
    <w:rsid w:val="008038BA"/>
    <w:rsid w:val="00804587"/>
    <w:rsid w:val="008045EC"/>
    <w:rsid w:val="008049CD"/>
    <w:rsid w:val="00805DA9"/>
    <w:rsid w:val="0080664E"/>
    <w:rsid w:val="0080674E"/>
    <w:rsid w:val="00806FC7"/>
    <w:rsid w:val="00807203"/>
    <w:rsid w:val="008075C1"/>
    <w:rsid w:val="00807AE8"/>
    <w:rsid w:val="00807EED"/>
    <w:rsid w:val="008101FF"/>
    <w:rsid w:val="008102ED"/>
    <w:rsid w:val="00811505"/>
    <w:rsid w:val="00812464"/>
    <w:rsid w:val="0081352A"/>
    <w:rsid w:val="008137BB"/>
    <w:rsid w:val="00813DD4"/>
    <w:rsid w:val="008146A2"/>
    <w:rsid w:val="00814725"/>
    <w:rsid w:val="0081487D"/>
    <w:rsid w:val="00814C57"/>
    <w:rsid w:val="00814EBA"/>
    <w:rsid w:val="00815B1A"/>
    <w:rsid w:val="00815E69"/>
    <w:rsid w:val="008172DB"/>
    <w:rsid w:val="0081750F"/>
    <w:rsid w:val="00817A4D"/>
    <w:rsid w:val="00820667"/>
    <w:rsid w:val="00820E0E"/>
    <w:rsid w:val="00821004"/>
    <w:rsid w:val="008211F6"/>
    <w:rsid w:val="00821411"/>
    <w:rsid w:val="00821ECE"/>
    <w:rsid w:val="008224E0"/>
    <w:rsid w:val="0082262E"/>
    <w:rsid w:val="008229D9"/>
    <w:rsid w:val="00822FD6"/>
    <w:rsid w:val="00823F50"/>
    <w:rsid w:val="0082459A"/>
    <w:rsid w:val="0082484D"/>
    <w:rsid w:val="00824B94"/>
    <w:rsid w:val="00824EDF"/>
    <w:rsid w:val="00825282"/>
    <w:rsid w:val="00825811"/>
    <w:rsid w:val="0082629B"/>
    <w:rsid w:val="008275F8"/>
    <w:rsid w:val="0082796C"/>
    <w:rsid w:val="00827DB7"/>
    <w:rsid w:val="00827E4C"/>
    <w:rsid w:val="0083092F"/>
    <w:rsid w:val="00830FE0"/>
    <w:rsid w:val="0083155F"/>
    <w:rsid w:val="00831675"/>
    <w:rsid w:val="00832E5B"/>
    <w:rsid w:val="00832F73"/>
    <w:rsid w:val="008333A6"/>
    <w:rsid w:val="0083370A"/>
    <w:rsid w:val="00833775"/>
    <w:rsid w:val="008337B1"/>
    <w:rsid w:val="00833808"/>
    <w:rsid w:val="00833B9B"/>
    <w:rsid w:val="00833F6E"/>
    <w:rsid w:val="0083473E"/>
    <w:rsid w:val="00834C57"/>
    <w:rsid w:val="00834D2B"/>
    <w:rsid w:val="00836847"/>
    <w:rsid w:val="00836C41"/>
    <w:rsid w:val="0083726A"/>
    <w:rsid w:val="0083780E"/>
    <w:rsid w:val="008408C0"/>
    <w:rsid w:val="00840A07"/>
    <w:rsid w:val="00840CEA"/>
    <w:rsid w:val="00840FCB"/>
    <w:rsid w:val="008414BC"/>
    <w:rsid w:val="00841A70"/>
    <w:rsid w:val="00841ED8"/>
    <w:rsid w:val="008431CF"/>
    <w:rsid w:val="0084386A"/>
    <w:rsid w:val="00843879"/>
    <w:rsid w:val="00843B2F"/>
    <w:rsid w:val="00843E97"/>
    <w:rsid w:val="00845778"/>
    <w:rsid w:val="008459B7"/>
    <w:rsid w:val="00845BB2"/>
    <w:rsid w:val="00845C31"/>
    <w:rsid w:val="00845C51"/>
    <w:rsid w:val="00845F80"/>
    <w:rsid w:val="008464C0"/>
    <w:rsid w:val="008465AD"/>
    <w:rsid w:val="0084699E"/>
    <w:rsid w:val="00846EAA"/>
    <w:rsid w:val="00850271"/>
    <w:rsid w:val="008509B0"/>
    <w:rsid w:val="00851377"/>
    <w:rsid w:val="008513D7"/>
    <w:rsid w:val="0085145D"/>
    <w:rsid w:val="00851AB3"/>
    <w:rsid w:val="00852579"/>
    <w:rsid w:val="00852AE9"/>
    <w:rsid w:val="00852D6C"/>
    <w:rsid w:val="00853A46"/>
    <w:rsid w:val="00853BC1"/>
    <w:rsid w:val="00855EC6"/>
    <w:rsid w:val="00856000"/>
    <w:rsid w:val="0085653C"/>
    <w:rsid w:val="00856BE7"/>
    <w:rsid w:val="00856C83"/>
    <w:rsid w:val="00857124"/>
    <w:rsid w:val="00857201"/>
    <w:rsid w:val="00861E41"/>
    <w:rsid w:val="008622FC"/>
    <w:rsid w:val="008642B4"/>
    <w:rsid w:val="008647CB"/>
    <w:rsid w:val="00864901"/>
    <w:rsid w:val="0086578A"/>
    <w:rsid w:val="008658A0"/>
    <w:rsid w:val="00866111"/>
    <w:rsid w:val="0086632E"/>
    <w:rsid w:val="0086640B"/>
    <w:rsid w:val="008664BD"/>
    <w:rsid w:val="00866C65"/>
    <w:rsid w:val="0086712C"/>
    <w:rsid w:val="00867FB7"/>
    <w:rsid w:val="00870B83"/>
    <w:rsid w:val="00870E68"/>
    <w:rsid w:val="008712CB"/>
    <w:rsid w:val="00871AA0"/>
    <w:rsid w:val="0087207B"/>
    <w:rsid w:val="00872809"/>
    <w:rsid w:val="00872925"/>
    <w:rsid w:val="00872B3B"/>
    <w:rsid w:val="00874053"/>
    <w:rsid w:val="00874F66"/>
    <w:rsid w:val="008755E3"/>
    <w:rsid w:val="00875C36"/>
    <w:rsid w:val="00875CF6"/>
    <w:rsid w:val="008766C4"/>
    <w:rsid w:val="00876BEA"/>
    <w:rsid w:val="0087790A"/>
    <w:rsid w:val="00877950"/>
    <w:rsid w:val="008779DE"/>
    <w:rsid w:val="00877E13"/>
    <w:rsid w:val="00880771"/>
    <w:rsid w:val="00880E2B"/>
    <w:rsid w:val="00880F7E"/>
    <w:rsid w:val="008812D4"/>
    <w:rsid w:val="00881809"/>
    <w:rsid w:val="00881A3E"/>
    <w:rsid w:val="00881CA4"/>
    <w:rsid w:val="008822BC"/>
    <w:rsid w:val="008824C7"/>
    <w:rsid w:val="0088273A"/>
    <w:rsid w:val="00883058"/>
    <w:rsid w:val="00883AA3"/>
    <w:rsid w:val="00883AA8"/>
    <w:rsid w:val="008845E8"/>
    <w:rsid w:val="00884969"/>
    <w:rsid w:val="008849EF"/>
    <w:rsid w:val="008851B0"/>
    <w:rsid w:val="00885CF7"/>
    <w:rsid w:val="008862D7"/>
    <w:rsid w:val="008865AE"/>
    <w:rsid w:val="008865CE"/>
    <w:rsid w:val="008867CE"/>
    <w:rsid w:val="0088698A"/>
    <w:rsid w:val="0088704B"/>
    <w:rsid w:val="00887056"/>
    <w:rsid w:val="00887D26"/>
    <w:rsid w:val="00890024"/>
    <w:rsid w:val="00890509"/>
    <w:rsid w:val="00890CCB"/>
    <w:rsid w:val="008914F8"/>
    <w:rsid w:val="00891772"/>
    <w:rsid w:val="0089191D"/>
    <w:rsid w:val="008921B6"/>
    <w:rsid w:val="00892E66"/>
    <w:rsid w:val="00892E99"/>
    <w:rsid w:val="00893E89"/>
    <w:rsid w:val="008942C3"/>
    <w:rsid w:val="00894931"/>
    <w:rsid w:val="00894C2B"/>
    <w:rsid w:val="00894CB7"/>
    <w:rsid w:val="00894E1D"/>
    <w:rsid w:val="00895108"/>
    <w:rsid w:val="008951CF"/>
    <w:rsid w:val="008962FA"/>
    <w:rsid w:val="00897E6D"/>
    <w:rsid w:val="008A047E"/>
    <w:rsid w:val="008A0951"/>
    <w:rsid w:val="008A0C69"/>
    <w:rsid w:val="008A0CA6"/>
    <w:rsid w:val="008A1C6F"/>
    <w:rsid w:val="008A28CC"/>
    <w:rsid w:val="008A3906"/>
    <w:rsid w:val="008A3D26"/>
    <w:rsid w:val="008A48FA"/>
    <w:rsid w:val="008A5696"/>
    <w:rsid w:val="008A59DB"/>
    <w:rsid w:val="008A62AE"/>
    <w:rsid w:val="008A7087"/>
    <w:rsid w:val="008A7436"/>
    <w:rsid w:val="008A7B91"/>
    <w:rsid w:val="008B018C"/>
    <w:rsid w:val="008B06D4"/>
    <w:rsid w:val="008B09FB"/>
    <w:rsid w:val="008B0ACB"/>
    <w:rsid w:val="008B0FFB"/>
    <w:rsid w:val="008B13FC"/>
    <w:rsid w:val="008B1728"/>
    <w:rsid w:val="008B173F"/>
    <w:rsid w:val="008B2548"/>
    <w:rsid w:val="008B2728"/>
    <w:rsid w:val="008B2C05"/>
    <w:rsid w:val="008B2E7C"/>
    <w:rsid w:val="008B3EEC"/>
    <w:rsid w:val="008B3F4F"/>
    <w:rsid w:val="008B415C"/>
    <w:rsid w:val="008B4737"/>
    <w:rsid w:val="008B4755"/>
    <w:rsid w:val="008B484B"/>
    <w:rsid w:val="008B48AE"/>
    <w:rsid w:val="008B51DC"/>
    <w:rsid w:val="008B58B7"/>
    <w:rsid w:val="008B5EDB"/>
    <w:rsid w:val="008B6487"/>
    <w:rsid w:val="008B6EBE"/>
    <w:rsid w:val="008C0C0F"/>
    <w:rsid w:val="008C118B"/>
    <w:rsid w:val="008C171E"/>
    <w:rsid w:val="008C17B4"/>
    <w:rsid w:val="008C192C"/>
    <w:rsid w:val="008C230D"/>
    <w:rsid w:val="008C3192"/>
    <w:rsid w:val="008C3328"/>
    <w:rsid w:val="008C3602"/>
    <w:rsid w:val="008C5AD5"/>
    <w:rsid w:val="008C5DE6"/>
    <w:rsid w:val="008C5EB3"/>
    <w:rsid w:val="008C6B2A"/>
    <w:rsid w:val="008C6E14"/>
    <w:rsid w:val="008C7507"/>
    <w:rsid w:val="008C7EDB"/>
    <w:rsid w:val="008D064F"/>
    <w:rsid w:val="008D08B0"/>
    <w:rsid w:val="008D1E0D"/>
    <w:rsid w:val="008D2572"/>
    <w:rsid w:val="008D2A3C"/>
    <w:rsid w:val="008D3439"/>
    <w:rsid w:val="008D3A6B"/>
    <w:rsid w:val="008D5806"/>
    <w:rsid w:val="008D6673"/>
    <w:rsid w:val="008D72B5"/>
    <w:rsid w:val="008D72C4"/>
    <w:rsid w:val="008D7BDB"/>
    <w:rsid w:val="008D7E4E"/>
    <w:rsid w:val="008E0936"/>
    <w:rsid w:val="008E127C"/>
    <w:rsid w:val="008E19F7"/>
    <w:rsid w:val="008E2089"/>
    <w:rsid w:val="008E2093"/>
    <w:rsid w:val="008E3AE7"/>
    <w:rsid w:val="008E3CB9"/>
    <w:rsid w:val="008E4073"/>
    <w:rsid w:val="008E4860"/>
    <w:rsid w:val="008E4EBC"/>
    <w:rsid w:val="008E5652"/>
    <w:rsid w:val="008E5B3B"/>
    <w:rsid w:val="008E5D5B"/>
    <w:rsid w:val="008E6197"/>
    <w:rsid w:val="008E6491"/>
    <w:rsid w:val="008E7F98"/>
    <w:rsid w:val="008F079A"/>
    <w:rsid w:val="008F080D"/>
    <w:rsid w:val="008F0C7E"/>
    <w:rsid w:val="008F0CD9"/>
    <w:rsid w:val="008F17C9"/>
    <w:rsid w:val="008F23FB"/>
    <w:rsid w:val="008F2924"/>
    <w:rsid w:val="008F2F86"/>
    <w:rsid w:val="008F399D"/>
    <w:rsid w:val="008F3A3B"/>
    <w:rsid w:val="008F4DD4"/>
    <w:rsid w:val="008F50F7"/>
    <w:rsid w:val="008F5308"/>
    <w:rsid w:val="008F5928"/>
    <w:rsid w:val="008F5FB0"/>
    <w:rsid w:val="008F721E"/>
    <w:rsid w:val="008F790A"/>
    <w:rsid w:val="008F7C35"/>
    <w:rsid w:val="008F7EE7"/>
    <w:rsid w:val="0090000B"/>
    <w:rsid w:val="009005AE"/>
    <w:rsid w:val="00900EB8"/>
    <w:rsid w:val="00901478"/>
    <w:rsid w:val="009020BB"/>
    <w:rsid w:val="0090265B"/>
    <w:rsid w:val="0090280A"/>
    <w:rsid w:val="00903056"/>
    <w:rsid w:val="00903187"/>
    <w:rsid w:val="009031C1"/>
    <w:rsid w:val="00903289"/>
    <w:rsid w:val="00903519"/>
    <w:rsid w:val="00903672"/>
    <w:rsid w:val="00903C5A"/>
    <w:rsid w:val="00904B17"/>
    <w:rsid w:val="00904BA6"/>
    <w:rsid w:val="00904EDC"/>
    <w:rsid w:val="009058E0"/>
    <w:rsid w:val="00905DEE"/>
    <w:rsid w:val="00906084"/>
    <w:rsid w:val="00906296"/>
    <w:rsid w:val="00906578"/>
    <w:rsid w:val="009065A2"/>
    <w:rsid w:val="00907036"/>
    <w:rsid w:val="0090761A"/>
    <w:rsid w:val="009077EC"/>
    <w:rsid w:val="00907F6C"/>
    <w:rsid w:val="009103C5"/>
    <w:rsid w:val="009105B3"/>
    <w:rsid w:val="009106FF"/>
    <w:rsid w:val="00911160"/>
    <w:rsid w:val="00911F89"/>
    <w:rsid w:val="00912554"/>
    <w:rsid w:val="00912BFB"/>
    <w:rsid w:val="00912E3D"/>
    <w:rsid w:val="00913238"/>
    <w:rsid w:val="0091379E"/>
    <w:rsid w:val="00913E02"/>
    <w:rsid w:val="00914A5A"/>
    <w:rsid w:val="00914C6E"/>
    <w:rsid w:val="009159C3"/>
    <w:rsid w:val="00915A17"/>
    <w:rsid w:val="00915BCE"/>
    <w:rsid w:val="00916353"/>
    <w:rsid w:val="0091651A"/>
    <w:rsid w:val="00916FE4"/>
    <w:rsid w:val="009200AE"/>
    <w:rsid w:val="0092032B"/>
    <w:rsid w:val="0092048A"/>
    <w:rsid w:val="009206C7"/>
    <w:rsid w:val="00921B8A"/>
    <w:rsid w:val="00923445"/>
    <w:rsid w:val="00923BCD"/>
    <w:rsid w:val="009247D7"/>
    <w:rsid w:val="009255FD"/>
    <w:rsid w:val="0092582E"/>
    <w:rsid w:val="0092590F"/>
    <w:rsid w:val="00926436"/>
    <w:rsid w:val="009269FC"/>
    <w:rsid w:val="00926A3A"/>
    <w:rsid w:val="00926EE7"/>
    <w:rsid w:val="00926F11"/>
    <w:rsid w:val="00926F9C"/>
    <w:rsid w:val="009274C1"/>
    <w:rsid w:val="009304E8"/>
    <w:rsid w:val="00930580"/>
    <w:rsid w:val="009305DE"/>
    <w:rsid w:val="009307E3"/>
    <w:rsid w:val="0093129F"/>
    <w:rsid w:val="009315E1"/>
    <w:rsid w:val="00931978"/>
    <w:rsid w:val="0093213B"/>
    <w:rsid w:val="00932212"/>
    <w:rsid w:val="0093262E"/>
    <w:rsid w:val="00932D70"/>
    <w:rsid w:val="00933352"/>
    <w:rsid w:val="0093381E"/>
    <w:rsid w:val="0093425A"/>
    <w:rsid w:val="0093480C"/>
    <w:rsid w:val="00934EDA"/>
    <w:rsid w:val="009351A3"/>
    <w:rsid w:val="009357D6"/>
    <w:rsid w:val="00936371"/>
    <w:rsid w:val="00936759"/>
    <w:rsid w:val="00936DED"/>
    <w:rsid w:val="009373DC"/>
    <w:rsid w:val="00937766"/>
    <w:rsid w:val="009378D5"/>
    <w:rsid w:val="00937C42"/>
    <w:rsid w:val="00937FD8"/>
    <w:rsid w:val="00940216"/>
    <w:rsid w:val="00940E6B"/>
    <w:rsid w:val="009410F8"/>
    <w:rsid w:val="00941C27"/>
    <w:rsid w:val="00941D15"/>
    <w:rsid w:val="0094213B"/>
    <w:rsid w:val="00942597"/>
    <w:rsid w:val="0094264E"/>
    <w:rsid w:val="00942A81"/>
    <w:rsid w:val="00942B46"/>
    <w:rsid w:val="0094347B"/>
    <w:rsid w:val="00943B5D"/>
    <w:rsid w:val="00943E19"/>
    <w:rsid w:val="009443C5"/>
    <w:rsid w:val="009445BE"/>
    <w:rsid w:val="00944F0C"/>
    <w:rsid w:val="00945020"/>
    <w:rsid w:val="00945651"/>
    <w:rsid w:val="00945D23"/>
    <w:rsid w:val="00945E82"/>
    <w:rsid w:val="00945E84"/>
    <w:rsid w:val="00946034"/>
    <w:rsid w:val="0094719B"/>
    <w:rsid w:val="009471BA"/>
    <w:rsid w:val="00950E9E"/>
    <w:rsid w:val="009513E7"/>
    <w:rsid w:val="00951702"/>
    <w:rsid w:val="0095183C"/>
    <w:rsid w:val="00951855"/>
    <w:rsid w:val="00952245"/>
    <w:rsid w:val="009526D6"/>
    <w:rsid w:val="00952AB7"/>
    <w:rsid w:val="009531E7"/>
    <w:rsid w:val="00953789"/>
    <w:rsid w:val="00953DE0"/>
    <w:rsid w:val="009545D1"/>
    <w:rsid w:val="00954772"/>
    <w:rsid w:val="00954C09"/>
    <w:rsid w:val="00955724"/>
    <w:rsid w:val="0095595F"/>
    <w:rsid w:val="00956343"/>
    <w:rsid w:val="00956C9A"/>
    <w:rsid w:val="00957102"/>
    <w:rsid w:val="0095741B"/>
    <w:rsid w:val="00957BF2"/>
    <w:rsid w:val="009602E8"/>
    <w:rsid w:val="00960B70"/>
    <w:rsid w:val="00961B84"/>
    <w:rsid w:val="0096236C"/>
    <w:rsid w:val="009628B2"/>
    <w:rsid w:val="00962CB6"/>
    <w:rsid w:val="00962DEB"/>
    <w:rsid w:val="00964056"/>
    <w:rsid w:val="0096421A"/>
    <w:rsid w:val="00964247"/>
    <w:rsid w:val="009646DB"/>
    <w:rsid w:val="00964765"/>
    <w:rsid w:val="00964930"/>
    <w:rsid w:val="00964969"/>
    <w:rsid w:val="00965488"/>
    <w:rsid w:val="0096553E"/>
    <w:rsid w:val="00965A15"/>
    <w:rsid w:val="0096615A"/>
    <w:rsid w:val="00966D71"/>
    <w:rsid w:val="00967A43"/>
    <w:rsid w:val="00967B8F"/>
    <w:rsid w:val="00970BBF"/>
    <w:rsid w:val="009717AD"/>
    <w:rsid w:val="009726F8"/>
    <w:rsid w:val="00972C2F"/>
    <w:rsid w:val="00972D76"/>
    <w:rsid w:val="00973399"/>
    <w:rsid w:val="0097352E"/>
    <w:rsid w:val="00973C11"/>
    <w:rsid w:val="0097518F"/>
    <w:rsid w:val="00975359"/>
    <w:rsid w:val="00975D7E"/>
    <w:rsid w:val="00975FA9"/>
    <w:rsid w:val="009761A3"/>
    <w:rsid w:val="00976209"/>
    <w:rsid w:val="009765C6"/>
    <w:rsid w:val="00976AA8"/>
    <w:rsid w:val="00976F4E"/>
    <w:rsid w:val="00977017"/>
    <w:rsid w:val="00977AE2"/>
    <w:rsid w:val="00980578"/>
    <w:rsid w:val="0098058B"/>
    <w:rsid w:val="009806F0"/>
    <w:rsid w:val="00980730"/>
    <w:rsid w:val="00981C7D"/>
    <w:rsid w:val="00981E69"/>
    <w:rsid w:val="009823E8"/>
    <w:rsid w:val="009832BC"/>
    <w:rsid w:val="0098419E"/>
    <w:rsid w:val="0098451F"/>
    <w:rsid w:val="009845F5"/>
    <w:rsid w:val="00984C8E"/>
    <w:rsid w:val="00984D15"/>
    <w:rsid w:val="00985082"/>
    <w:rsid w:val="00987CA2"/>
    <w:rsid w:val="00990DEA"/>
    <w:rsid w:val="00990F4D"/>
    <w:rsid w:val="00991315"/>
    <w:rsid w:val="0099196C"/>
    <w:rsid w:val="00991E3E"/>
    <w:rsid w:val="00994777"/>
    <w:rsid w:val="009948A4"/>
    <w:rsid w:val="00994DC0"/>
    <w:rsid w:val="00994EBC"/>
    <w:rsid w:val="00995B20"/>
    <w:rsid w:val="00995EF9"/>
    <w:rsid w:val="00996445"/>
    <w:rsid w:val="009967B2"/>
    <w:rsid w:val="00996F54"/>
    <w:rsid w:val="00997387"/>
    <w:rsid w:val="0099780F"/>
    <w:rsid w:val="009A05C7"/>
    <w:rsid w:val="009A0B00"/>
    <w:rsid w:val="009A176F"/>
    <w:rsid w:val="009A1974"/>
    <w:rsid w:val="009A1A85"/>
    <w:rsid w:val="009A1F00"/>
    <w:rsid w:val="009A21B5"/>
    <w:rsid w:val="009A235B"/>
    <w:rsid w:val="009A2672"/>
    <w:rsid w:val="009A31A3"/>
    <w:rsid w:val="009A37A2"/>
    <w:rsid w:val="009A41FC"/>
    <w:rsid w:val="009A46BD"/>
    <w:rsid w:val="009A49C2"/>
    <w:rsid w:val="009A5F8E"/>
    <w:rsid w:val="009A602F"/>
    <w:rsid w:val="009A76F7"/>
    <w:rsid w:val="009B1B30"/>
    <w:rsid w:val="009B291A"/>
    <w:rsid w:val="009B2AD5"/>
    <w:rsid w:val="009B2BEC"/>
    <w:rsid w:val="009B2CE4"/>
    <w:rsid w:val="009B3367"/>
    <w:rsid w:val="009B337B"/>
    <w:rsid w:val="009B3652"/>
    <w:rsid w:val="009B3671"/>
    <w:rsid w:val="009B3ACB"/>
    <w:rsid w:val="009B3EEE"/>
    <w:rsid w:val="009B4435"/>
    <w:rsid w:val="009B55AB"/>
    <w:rsid w:val="009B574F"/>
    <w:rsid w:val="009B5F5A"/>
    <w:rsid w:val="009B64C5"/>
    <w:rsid w:val="009B6551"/>
    <w:rsid w:val="009B6B19"/>
    <w:rsid w:val="009B6E2D"/>
    <w:rsid w:val="009B7911"/>
    <w:rsid w:val="009C07AF"/>
    <w:rsid w:val="009C0A23"/>
    <w:rsid w:val="009C0FE0"/>
    <w:rsid w:val="009C2F47"/>
    <w:rsid w:val="009C329F"/>
    <w:rsid w:val="009C37CB"/>
    <w:rsid w:val="009C4406"/>
    <w:rsid w:val="009C4BE8"/>
    <w:rsid w:val="009C4DF8"/>
    <w:rsid w:val="009C54B2"/>
    <w:rsid w:val="009C5821"/>
    <w:rsid w:val="009C584C"/>
    <w:rsid w:val="009C58B3"/>
    <w:rsid w:val="009C595D"/>
    <w:rsid w:val="009C6ACA"/>
    <w:rsid w:val="009C6EF1"/>
    <w:rsid w:val="009C75C7"/>
    <w:rsid w:val="009D0338"/>
    <w:rsid w:val="009D1281"/>
    <w:rsid w:val="009D151A"/>
    <w:rsid w:val="009D1D22"/>
    <w:rsid w:val="009D2474"/>
    <w:rsid w:val="009D428F"/>
    <w:rsid w:val="009D453F"/>
    <w:rsid w:val="009D4546"/>
    <w:rsid w:val="009D5120"/>
    <w:rsid w:val="009D5B16"/>
    <w:rsid w:val="009D5F2D"/>
    <w:rsid w:val="009D685B"/>
    <w:rsid w:val="009D72C9"/>
    <w:rsid w:val="009D7473"/>
    <w:rsid w:val="009D798A"/>
    <w:rsid w:val="009D7F12"/>
    <w:rsid w:val="009D7F53"/>
    <w:rsid w:val="009E06E2"/>
    <w:rsid w:val="009E0A99"/>
    <w:rsid w:val="009E0F69"/>
    <w:rsid w:val="009E1987"/>
    <w:rsid w:val="009E26BA"/>
    <w:rsid w:val="009E2DA8"/>
    <w:rsid w:val="009E3006"/>
    <w:rsid w:val="009E34EF"/>
    <w:rsid w:val="009E35A5"/>
    <w:rsid w:val="009E3DD4"/>
    <w:rsid w:val="009E4158"/>
    <w:rsid w:val="009E454D"/>
    <w:rsid w:val="009E4B75"/>
    <w:rsid w:val="009E53A8"/>
    <w:rsid w:val="009E5561"/>
    <w:rsid w:val="009E5998"/>
    <w:rsid w:val="009E608B"/>
    <w:rsid w:val="009E6CF0"/>
    <w:rsid w:val="009E720D"/>
    <w:rsid w:val="009F07E3"/>
    <w:rsid w:val="009F1281"/>
    <w:rsid w:val="009F2295"/>
    <w:rsid w:val="009F388B"/>
    <w:rsid w:val="009F4C43"/>
    <w:rsid w:val="009F5455"/>
    <w:rsid w:val="009F5BA5"/>
    <w:rsid w:val="009F629A"/>
    <w:rsid w:val="009F67EF"/>
    <w:rsid w:val="009F6CF2"/>
    <w:rsid w:val="009F7031"/>
    <w:rsid w:val="009F7318"/>
    <w:rsid w:val="00A002C6"/>
    <w:rsid w:val="00A00B38"/>
    <w:rsid w:val="00A01018"/>
    <w:rsid w:val="00A0133B"/>
    <w:rsid w:val="00A01A1F"/>
    <w:rsid w:val="00A01D0B"/>
    <w:rsid w:val="00A01DB2"/>
    <w:rsid w:val="00A02519"/>
    <w:rsid w:val="00A02A9D"/>
    <w:rsid w:val="00A031FA"/>
    <w:rsid w:val="00A0409F"/>
    <w:rsid w:val="00A045F9"/>
    <w:rsid w:val="00A053CC"/>
    <w:rsid w:val="00A059AB"/>
    <w:rsid w:val="00A05CE8"/>
    <w:rsid w:val="00A05F5C"/>
    <w:rsid w:val="00A06F36"/>
    <w:rsid w:val="00A07140"/>
    <w:rsid w:val="00A071B0"/>
    <w:rsid w:val="00A07410"/>
    <w:rsid w:val="00A0764E"/>
    <w:rsid w:val="00A078A8"/>
    <w:rsid w:val="00A103F7"/>
    <w:rsid w:val="00A11AC3"/>
    <w:rsid w:val="00A1278B"/>
    <w:rsid w:val="00A1279D"/>
    <w:rsid w:val="00A12DD7"/>
    <w:rsid w:val="00A1323B"/>
    <w:rsid w:val="00A13531"/>
    <w:rsid w:val="00A138E2"/>
    <w:rsid w:val="00A1459D"/>
    <w:rsid w:val="00A16058"/>
    <w:rsid w:val="00A162E4"/>
    <w:rsid w:val="00A1670F"/>
    <w:rsid w:val="00A16749"/>
    <w:rsid w:val="00A167B5"/>
    <w:rsid w:val="00A167C4"/>
    <w:rsid w:val="00A16886"/>
    <w:rsid w:val="00A16CA8"/>
    <w:rsid w:val="00A170F6"/>
    <w:rsid w:val="00A202FA"/>
    <w:rsid w:val="00A2083B"/>
    <w:rsid w:val="00A20B30"/>
    <w:rsid w:val="00A21139"/>
    <w:rsid w:val="00A21483"/>
    <w:rsid w:val="00A22064"/>
    <w:rsid w:val="00A22CA5"/>
    <w:rsid w:val="00A22D61"/>
    <w:rsid w:val="00A244A5"/>
    <w:rsid w:val="00A24EBF"/>
    <w:rsid w:val="00A2542D"/>
    <w:rsid w:val="00A25B89"/>
    <w:rsid w:val="00A266F5"/>
    <w:rsid w:val="00A26D70"/>
    <w:rsid w:val="00A26E4C"/>
    <w:rsid w:val="00A27637"/>
    <w:rsid w:val="00A2793F"/>
    <w:rsid w:val="00A27A3A"/>
    <w:rsid w:val="00A27BAA"/>
    <w:rsid w:val="00A27F52"/>
    <w:rsid w:val="00A302B0"/>
    <w:rsid w:val="00A30B33"/>
    <w:rsid w:val="00A30C6B"/>
    <w:rsid w:val="00A30E9C"/>
    <w:rsid w:val="00A31F75"/>
    <w:rsid w:val="00A3209E"/>
    <w:rsid w:val="00A32530"/>
    <w:rsid w:val="00A32570"/>
    <w:rsid w:val="00A329DC"/>
    <w:rsid w:val="00A32ACE"/>
    <w:rsid w:val="00A32FAF"/>
    <w:rsid w:val="00A3376F"/>
    <w:rsid w:val="00A34F59"/>
    <w:rsid w:val="00A35045"/>
    <w:rsid w:val="00A35321"/>
    <w:rsid w:val="00A3610F"/>
    <w:rsid w:val="00A3673E"/>
    <w:rsid w:val="00A36B73"/>
    <w:rsid w:val="00A36DE7"/>
    <w:rsid w:val="00A37122"/>
    <w:rsid w:val="00A37464"/>
    <w:rsid w:val="00A37B72"/>
    <w:rsid w:val="00A37E04"/>
    <w:rsid w:val="00A405F1"/>
    <w:rsid w:val="00A4076E"/>
    <w:rsid w:val="00A407B4"/>
    <w:rsid w:val="00A40ADF"/>
    <w:rsid w:val="00A41A48"/>
    <w:rsid w:val="00A4236E"/>
    <w:rsid w:val="00A4287D"/>
    <w:rsid w:val="00A4302A"/>
    <w:rsid w:val="00A4342C"/>
    <w:rsid w:val="00A434D4"/>
    <w:rsid w:val="00A440A3"/>
    <w:rsid w:val="00A44282"/>
    <w:rsid w:val="00A4450A"/>
    <w:rsid w:val="00A4546E"/>
    <w:rsid w:val="00A45DF1"/>
    <w:rsid w:val="00A460EF"/>
    <w:rsid w:val="00A4698A"/>
    <w:rsid w:val="00A47527"/>
    <w:rsid w:val="00A477C2"/>
    <w:rsid w:val="00A47DF0"/>
    <w:rsid w:val="00A5002B"/>
    <w:rsid w:val="00A507D5"/>
    <w:rsid w:val="00A527A5"/>
    <w:rsid w:val="00A5282A"/>
    <w:rsid w:val="00A52B16"/>
    <w:rsid w:val="00A53539"/>
    <w:rsid w:val="00A53D00"/>
    <w:rsid w:val="00A53D9C"/>
    <w:rsid w:val="00A55038"/>
    <w:rsid w:val="00A55D5E"/>
    <w:rsid w:val="00A56E75"/>
    <w:rsid w:val="00A56EF0"/>
    <w:rsid w:val="00A615A3"/>
    <w:rsid w:val="00A615B5"/>
    <w:rsid w:val="00A61756"/>
    <w:rsid w:val="00A6200F"/>
    <w:rsid w:val="00A62136"/>
    <w:rsid w:val="00A6378B"/>
    <w:rsid w:val="00A6391C"/>
    <w:rsid w:val="00A63C78"/>
    <w:rsid w:val="00A63F01"/>
    <w:rsid w:val="00A646FA"/>
    <w:rsid w:val="00A65A63"/>
    <w:rsid w:val="00A66161"/>
    <w:rsid w:val="00A66299"/>
    <w:rsid w:val="00A66941"/>
    <w:rsid w:val="00A66BF2"/>
    <w:rsid w:val="00A66F47"/>
    <w:rsid w:val="00A67B34"/>
    <w:rsid w:val="00A67C55"/>
    <w:rsid w:val="00A70416"/>
    <w:rsid w:val="00A70818"/>
    <w:rsid w:val="00A70DF1"/>
    <w:rsid w:val="00A71657"/>
    <w:rsid w:val="00A71C4E"/>
    <w:rsid w:val="00A7432F"/>
    <w:rsid w:val="00A74467"/>
    <w:rsid w:val="00A7501E"/>
    <w:rsid w:val="00A75208"/>
    <w:rsid w:val="00A75359"/>
    <w:rsid w:val="00A753EC"/>
    <w:rsid w:val="00A7576E"/>
    <w:rsid w:val="00A76812"/>
    <w:rsid w:val="00A76BDC"/>
    <w:rsid w:val="00A77082"/>
    <w:rsid w:val="00A80491"/>
    <w:rsid w:val="00A806AF"/>
    <w:rsid w:val="00A81003"/>
    <w:rsid w:val="00A812BC"/>
    <w:rsid w:val="00A81672"/>
    <w:rsid w:val="00A82E79"/>
    <w:rsid w:val="00A836F1"/>
    <w:rsid w:val="00A83AD1"/>
    <w:rsid w:val="00A83CA8"/>
    <w:rsid w:val="00A84B7A"/>
    <w:rsid w:val="00A8616C"/>
    <w:rsid w:val="00A86298"/>
    <w:rsid w:val="00A8660F"/>
    <w:rsid w:val="00A869F7"/>
    <w:rsid w:val="00A86A83"/>
    <w:rsid w:val="00A879A2"/>
    <w:rsid w:val="00A87C87"/>
    <w:rsid w:val="00A9031F"/>
    <w:rsid w:val="00A92372"/>
    <w:rsid w:val="00A928CC"/>
    <w:rsid w:val="00A92FA9"/>
    <w:rsid w:val="00A93AD7"/>
    <w:rsid w:val="00A947CB"/>
    <w:rsid w:val="00A94AF3"/>
    <w:rsid w:val="00A94C73"/>
    <w:rsid w:val="00A9514D"/>
    <w:rsid w:val="00A959EE"/>
    <w:rsid w:val="00A96200"/>
    <w:rsid w:val="00A967A4"/>
    <w:rsid w:val="00A96847"/>
    <w:rsid w:val="00A96B7F"/>
    <w:rsid w:val="00A97186"/>
    <w:rsid w:val="00A97987"/>
    <w:rsid w:val="00A97D87"/>
    <w:rsid w:val="00AA034D"/>
    <w:rsid w:val="00AA09DC"/>
    <w:rsid w:val="00AA21D6"/>
    <w:rsid w:val="00AA2729"/>
    <w:rsid w:val="00AA3E9C"/>
    <w:rsid w:val="00AA447C"/>
    <w:rsid w:val="00AA465C"/>
    <w:rsid w:val="00AA55DF"/>
    <w:rsid w:val="00AA68E4"/>
    <w:rsid w:val="00AA6B9D"/>
    <w:rsid w:val="00AA6DB6"/>
    <w:rsid w:val="00AA6EAF"/>
    <w:rsid w:val="00AA7440"/>
    <w:rsid w:val="00AA796B"/>
    <w:rsid w:val="00AA7E8A"/>
    <w:rsid w:val="00AA7FEC"/>
    <w:rsid w:val="00AB02A2"/>
    <w:rsid w:val="00AB1AA2"/>
    <w:rsid w:val="00AB1CBE"/>
    <w:rsid w:val="00AB2D18"/>
    <w:rsid w:val="00AB2E68"/>
    <w:rsid w:val="00AB3B8F"/>
    <w:rsid w:val="00AB3FCD"/>
    <w:rsid w:val="00AB41E1"/>
    <w:rsid w:val="00AB49B1"/>
    <w:rsid w:val="00AB4B8C"/>
    <w:rsid w:val="00AB5051"/>
    <w:rsid w:val="00AB51EA"/>
    <w:rsid w:val="00AB5EF1"/>
    <w:rsid w:val="00AB608A"/>
    <w:rsid w:val="00AB623D"/>
    <w:rsid w:val="00AB6296"/>
    <w:rsid w:val="00AB6347"/>
    <w:rsid w:val="00AB669F"/>
    <w:rsid w:val="00AB67C1"/>
    <w:rsid w:val="00AB68B0"/>
    <w:rsid w:val="00AB6917"/>
    <w:rsid w:val="00AB729C"/>
    <w:rsid w:val="00AB76A2"/>
    <w:rsid w:val="00AB79C8"/>
    <w:rsid w:val="00AB79EB"/>
    <w:rsid w:val="00AB7ABC"/>
    <w:rsid w:val="00AB7BF0"/>
    <w:rsid w:val="00AC016D"/>
    <w:rsid w:val="00AC078F"/>
    <w:rsid w:val="00AC07FA"/>
    <w:rsid w:val="00AC174B"/>
    <w:rsid w:val="00AC1972"/>
    <w:rsid w:val="00AC20BF"/>
    <w:rsid w:val="00AC2964"/>
    <w:rsid w:val="00AC2BBE"/>
    <w:rsid w:val="00AC2DB4"/>
    <w:rsid w:val="00AC334C"/>
    <w:rsid w:val="00AC4333"/>
    <w:rsid w:val="00AC4814"/>
    <w:rsid w:val="00AC49DC"/>
    <w:rsid w:val="00AC4CC1"/>
    <w:rsid w:val="00AC602C"/>
    <w:rsid w:val="00AC6146"/>
    <w:rsid w:val="00AC63E0"/>
    <w:rsid w:val="00AC676D"/>
    <w:rsid w:val="00AC677C"/>
    <w:rsid w:val="00AC67A3"/>
    <w:rsid w:val="00AC6DF5"/>
    <w:rsid w:val="00AC7099"/>
    <w:rsid w:val="00AC7384"/>
    <w:rsid w:val="00AC7F6B"/>
    <w:rsid w:val="00AD0680"/>
    <w:rsid w:val="00AD0910"/>
    <w:rsid w:val="00AD0934"/>
    <w:rsid w:val="00AD0E25"/>
    <w:rsid w:val="00AD13BC"/>
    <w:rsid w:val="00AD1CB8"/>
    <w:rsid w:val="00AD32E4"/>
    <w:rsid w:val="00AD4870"/>
    <w:rsid w:val="00AD5B3B"/>
    <w:rsid w:val="00AD68BA"/>
    <w:rsid w:val="00AD6C9B"/>
    <w:rsid w:val="00AD6D1E"/>
    <w:rsid w:val="00AD7A75"/>
    <w:rsid w:val="00AE0A9C"/>
    <w:rsid w:val="00AE1CB5"/>
    <w:rsid w:val="00AE211F"/>
    <w:rsid w:val="00AE22E3"/>
    <w:rsid w:val="00AE2F97"/>
    <w:rsid w:val="00AE3034"/>
    <w:rsid w:val="00AE360E"/>
    <w:rsid w:val="00AE368C"/>
    <w:rsid w:val="00AE49B9"/>
    <w:rsid w:val="00AE4D15"/>
    <w:rsid w:val="00AE534F"/>
    <w:rsid w:val="00AE66E7"/>
    <w:rsid w:val="00AE6778"/>
    <w:rsid w:val="00AE7098"/>
    <w:rsid w:val="00AF0312"/>
    <w:rsid w:val="00AF048A"/>
    <w:rsid w:val="00AF0792"/>
    <w:rsid w:val="00AF0A2C"/>
    <w:rsid w:val="00AF158F"/>
    <w:rsid w:val="00AF1B44"/>
    <w:rsid w:val="00AF1E9E"/>
    <w:rsid w:val="00AF3A3D"/>
    <w:rsid w:val="00AF3B41"/>
    <w:rsid w:val="00AF4073"/>
    <w:rsid w:val="00AF4309"/>
    <w:rsid w:val="00AF4A87"/>
    <w:rsid w:val="00AF53BB"/>
    <w:rsid w:val="00AF5F3C"/>
    <w:rsid w:val="00AF68F6"/>
    <w:rsid w:val="00AF72AA"/>
    <w:rsid w:val="00AF73B1"/>
    <w:rsid w:val="00AF7579"/>
    <w:rsid w:val="00B00495"/>
    <w:rsid w:val="00B007FD"/>
    <w:rsid w:val="00B00956"/>
    <w:rsid w:val="00B01EC1"/>
    <w:rsid w:val="00B02343"/>
    <w:rsid w:val="00B023D8"/>
    <w:rsid w:val="00B02A58"/>
    <w:rsid w:val="00B02F64"/>
    <w:rsid w:val="00B03BC9"/>
    <w:rsid w:val="00B044B6"/>
    <w:rsid w:val="00B04717"/>
    <w:rsid w:val="00B0499E"/>
    <w:rsid w:val="00B04C98"/>
    <w:rsid w:val="00B05634"/>
    <w:rsid w:val="00B05C4B"/>
    <w:rsid w:val="00B070D0"/>
    <w:rsid w:val="00B10136"/>
    <w:rsid w:val="00B1022E"/>
    <w:rsid w:val="00B10B1A"/>
    <w:rsid w:val="00B10C9C"/>
    <w:rsid w:val="00B10CA1"/>
    <w:rsid w:val="00B11D16"/>
    <w:rsid w:val="00B128CB"/>
    <w:rsid w:val="00B12BF3"/>
    <w:rsid w:val="00B139DC"/>
    <w:rsid w:val="00B1400C"/>
    <w:rsid w:val="00B169EC"/>
    <w:rsid w:val="00B16CB7"/>
    <w:rsid w:val="00B17240"/>
    <w:rsid w:val="00B175A7"/>
    <w:rsid w:val="00B17736"/>
    <w:rsid w:val="00B20839"/>
    <w:rsid w:val="00B21B1E"/>
    <w:rsid w:val="00B22BF4"/>
    <w:rsid w:val="00B23B1A"/>
    <w:rsid w:val="00B23E47"/>
    <w:rsid w:val="00B240E8"/>
    <w:rsid w:val="00B2423F"/>
    <w:rsid w:val="00B24377"/>
    <w:rsid w:val="00B24393"/>
    <w:rsid w:val="00B243B3"/>
    <w:rsid w:val="00B2471C"/>
    <w:rsid w:val="00B250A2"/>
    <w:rsid w:val="00B25DFE"/>
    <w:rsid w:val="00B26B11"/>
    <w:rsid w:val="00B277B9"/>
    <w:rsid w:val="00B278B9"/>
    <w:rsid w:val="00B3102B"/>
    <w:rsid w:val="00B31289"/>
    <w:rsid w:val="00B31399"/>
    <w:rsid w:val="00B31798"/>
    <w:rsid w:val="00B31A56"/>
    <w:rsid w:val="00B32423"/>
    <w:rsid w:val="00B33AD0"/>
    <w:rsid w:val="00B3468E"/>
    <w:rsid w:val="00B34BC8"/>
    <w:rsid w:val="00B3565B"/>
    <w:rsid w:val="00B357AD"/>
    <w:rsid w:val="00B35953"/>
    <w:rsid w:val="00B37107"/>
    <w:rsid w:val="00B372C0"/>
    <w:rsid w:val="00B376BF"/>
    <w:rsid w:val="00B41369"/>
    <w:rsid w:val="00B41D50"/>
    <w:rsid w:val="00B42437"/>
    <w:rsid w:val="00B42979"/>
    <w:rsid w:val="00B43795"/>
    <w:rsid w:val="00B43C08"/>
    <w:rsid w:val="00B43CD8"/>
    <w:rsid w:val="00B43D7C"/>
    <w:rsid w:val="00B44B88"/>
    <w:rsid w:val="00B4506D"/>
    <w:rsid w:val="00B45708"/>
    <w:rsid w:val="00B45D5C"/>
    <w:rsid w:val="00B46010"/>
    <w:rsid w:val="00B463CF"/>
    <w:rsid w:val="00B4661C"/>
    <w:rsid w:val="00B46F40"/>
    <w:rsid w:val="00B4778D"/>
    <w:rsid w:val="00B47F46"/>
    <w:rsid w:val="00B5016E"/>
    <w:rsid w:val="00B504BE"/>
    <w:rsid w:val="00B50B1E"/>
    <w:rsid w:val="00B51089"/>
    <w:rsid w:val="00B513E3"/>
    <w:rsid w:val="00B51F29"/>
    <w:rsid w:val="00B520B9"/>
    <w:rsid w:val="00B52FD0"/>
    <w:rsid w:val="00B5316F"/>
    <w:rsid w:val="00B53A96"/>
    <w:rsid w:val="00B53B3D"/>
    <w:rsid w:val="00B53D74"/>
    <w:rsid w:val="00B54546"/>
    <w:rsid w:val="00B547AA"/>
    <w:rsid w:val="00B54925"/>
    <w:rsid w:val="00B552E0"/>
    <w:rsid w:val="00B55305"/>
    <w:rsid w:val="00B55D75"/>
    <w:rsid w:val="00B5613E"/>
    <w:rsid w:val="00B561F8"/>
    <w:rsid w:val="00B56515"/>
    <w:rsid w:val="00B5682F"/>
    <w:rsid w:val="00B56AB4"/>
    <w:rsid w:val="00B57A21"/>
    <w:rsid w:val="00B57BDB"/>
    <w:rsid w:val="00B6020F"/>
    <w:rsid w:val="00B61A2B"/>
    <w:rsid w:val="00B61D4D"/>
    <w:rsid w:val="00B62548"/>
    <w:rsid w:val="00B636CF"/>
    <w:rsid w:val="00B6374B"/>
    <w:rsid w:val="00B63C75"/>
    <w:rsid w:val="00B63C8F"/>
    <w:rsid w:val="00B6494B"/>
    <w:rsid w:val="00B65332"/>
    <w:rsid w:val="00B65577"/>
    <w:rsid w:val="00B656FB"/>
    <w:rsid w:val="00B6576C"/>
    <w:rsid w:val="00B659F0"/>
    <w:rsid w:val="00B66CA4"/>
    <w:rsid w:val="00B675CA"/>
    <w:rsid w:val="00B677E9"/>
    <w:rsid w:val="00B678D2"/>
    <w:rsid w:val="00B67C50"/>
    <w:rsid w:val="00B701A8"/>
    <w:rsid w:val="00B7172D"/>
    <w:rsid w:val="00B71A77"/>
    <w:rsid w:val="00B71F12"/>
    <w:rsid w:val="00B72D74"/>
    <w:rsid w:val="00B72DF5"/>
    <w:rsid w:val="00B73ABB"/>
    <w:rsid w:val="00B742EA"/>
    <w:rsid w:val="00B74395"/>
    <w:rsid w:val="00B74C10"/>
    <w:rsid w:val="00B74CC9"/>
    <w:rsid w:val="00B74E25"/>
    <w:rsid w:val="00B752B3"/>
    <w:rsid w:val="00B76159"/>
    <w:rsid w:val="00B768BC"/>
    <w:rsid w:val="00B76AD1"/>
    <w:rsid w:val="00B76FBB"/>
    <w:rsid w:val="00B7734D"/>
    <w:rsid w:val="00B77BCB"/>
    <w:rsid w:val="00B77F3F"/>
    <w:rsid w:val="00B77F7A"/>
    <w:rsid w:val="00B802C0"/>
    <w:rsid w:val="00B808E5"/>
    <w:rsid w:val="00B80D51"/>
    <w:rsid w:val="00B811E3"/>
    <w:rsid w:val="00B821F9"/>
    <w:rsid w:val="00B8263E"/>
    <w:rsid w:val="00B83D03"/>
    <w:rsid w:val="00B847A1"/>
    <w:rsid w:val="00B85F72"/>
    <w:rsid w:val="00B869EA"/>
    <w:rsid w:val="00B876C9"/>
    <w:rsid w:val="00B87B08"/>
    <w:rsid w:val="00B87BC1"/>
    <w:rsid w:val="00B90446"/>
    <w:rsid w:val="00B90999"/>
    <w:rsid w:val="00B90C9A"/>
    <w:rsid w:val="00B91613"/>
    <w:rsid w:val="00B91E42"/>
    <w:rsid w:val="00B91E6F"/>
    <w:rsid w:val="00B92188"/>
    <w:rsid w:val="00B92192"/>
    <w:rsid w:val="00B92986"/>
    <w:rsid w:val="00B92E70"/>
    <w:rsid w:val="00B934A0"/>
    <w:rsid w:val="00B93521"/>
    <w:rsid w:val="00B94BE5"/>
    <w:rsid w:val="00B96421"/>
    <w:rsid w:val="00B9665E"/>
    <w:rsid w:val="00B9683B"/>
    <w:rsid w:val="00B969A7"/>
    <w:rsid w:val="00B971FF"/>
    <w:rsid w:val="00B9740C"/>
    <w:rsid w:val="00B97E18"/>
    <w:rsid w:val="00B97EAF"/>
    <w:rsid w:val="00BA0030"/>
    <w:rsid w:val="00BA039F"/>
    <w:rsid w:val="00BA10BF"/>
    <w:rsid w:val="00BA12E2"/>
    <w:rsid w:val="00BA2D32"/>
    <w:rsid w:val="00BA362E"/>
    <w:rsid w:val="00BA54BF"/>
    <w:rsid w:val="00BA6D08"/>
    <w:rsid w:val="00BA6F30"/>
    <w:rsid w:val="00BA7022"/>
    <w:rsid w:val="00BA70E4"/>
    <w:rsid w:val="00BA7617"/>
    <w:rsid w:val="00BA7A75"/>
    <w:rsid w:val="00BB0369"/>
    <w:rsid w:val="00BB0842"/>
    <w:rsid w:val="00BB0884"/>
    <w:rsid w:val="00BB0AC4"/>
    <w:rsid w:val="00BB0CF1"/>
    <w:rsid w:val="00BB1BF1"/>
    <w:rsid w:val="00BB21BE"/>
    <w:rsid w:val="00BB2DC9"/>
    <w:rsid w:val="00BB38BA"/>
    <w:rsid w:val="00BB43E1"/>
    <w:rsid w:val="00BB53D2"/>
    <w:rsid w:val="00BB55A2"/>
    <w:rsid w:val="00BB59C7"/>
    <w:rsid w:val="00BB5BCD"/>
    <w:rsid w:val="00BB621C"/>
    <w:rsid w:val="00BB669F"/>
    <w:rsid w:val="00BB79B4"/>
    <w:rsid w:val="00BC094A"/>
    <w:rsid w:val="00BC0C26"/>
    <w:rsid w:val="00BC1459"/>
    <w:rsid w:val="00BC1599"/>
    <w:rsid w:val="00BC175F"/>
    <w:rsid w:val="00BC211E"/>
    <w:rsid w:val="00BC2327"/>
    <w:rsid w:val="00BC2387"/>
    <w:rsid w:val="00BC2974"/>
    <w:rsid w:val="00BC2AC4"/>
    <w:rsid w:val="00BC30E0"/>
    <w:rsid w:val="00BC33EE"/>
    <w:rsid w:val="00BC3888"/>
    <w:rsid w:val="00BC38E2"/>
    <w:rsid w:val="00BC3AB4"/>
    <w:rsid w:val="00BC3D51"/>
    <w:rsid w:val="00BC3EE5"/>
    <w:rsid w:val="00BC4069"/>
    <w:rsid w:val="00BC60B9"/>
    <w:rsid w:val="00BC7314"/>
    <w:rsid w:val="00BC73E2"/>
    <w:rsid w:val="00BD01DF"/>
    <w:rsid w:val="00BD064E"/>
    <w:rsid w:val="00BD0843"/>
    <w:rsid w:val="00BD08B7"/>
    <w:rsid w:val="00BD1164"/>
    <w:rsid w:val="00BD137F"/>
    <w:rsid w:val="00BD1C39"/>
    <w:rsid w:val="00BD24B1"/>
    <w:rsid w:val="00BD2A9D"/>
    <w:rsid w:val="00BD391A"/>
    <w:rsid w:val="00BD3AF9"/>
    <w:rsid w:val="00BD3CEA"/>
    <w:rsid w:val="00BD4073"/>
    <w:rsid w:val="00BD4275"/>
    <w:rsid w:val="00BD42D5"/>
    <w:rsid w:val="00BD4DC8"/>
    <w:rsid w:val="00BD5093"/>
    <w:rsid w:val="00BD62E9"/>
    <w:rsid w:val="00BD6851"/>
    <w:rsid w:val="00BD68A7"/>
    <w:rsid w:val="00BD69B3"/>
    <w:rsid w:val="00BD6A5F"/>
    <w:rsid w:val="00BD6C19"/>
    <w:rsid w:val="00BD6D6A"/>
    <w:rsid w:val="00BD7908"/>
    <w:rsid w:val="00BE257F"/>
    <w:rsid w:val="00BE30EF"/>
    <w:rsid w:val="00BE33CA"/>
    <w:rsid w:val="00BE38E8"/>
    <w:rsid w:val="00BE4020"/>
    <w:rsid w:val="00BE4079"/>
    <w:rsid w:val="00BE45E6"/>
    <w:rsid w:val="00BE4AF2"/>
    <w:rsid w:val="00BE5BD5"/>
    <w:rsid w:val="00BE5CEA"/>
    <w:rsid w:val="00BE5FA5"/>
    <w:rsid w:val="00BE6417"/>
    <w:rsid w:val="00BE7164"/>
    <w:rsid w:val="00BE7342"/>
    <w:rsid w:val="00BF00D0"/>
    <w:rsid w:val="00BF0816"/>
    <w:rsid w:val="00BF0C24"/>
    <w:rsid w:val="00BF147C"/>
    <w:rsid w:val="00BF1651"/>
    <w:rsid w:val="00BF1652"/>
    <w:rsid w:val="00BF1FDA"/>
    <w:rsid w:val="00BF250B"/>
    <w:rsid w:val="00BF2F04"/>
    <w:rsid w:val="00BF303A"/>
    <w:rsid w:val="00BF34C6"/>
    <w:rsid w:val="00BF375D"/>
    <w:rsid w:val="00BF37F8"/>
    <w:rsid w:val="00BF3E5A"/>
    <w:rsid w:val="00BF5029"/>
    <w:rsid w:val="00BF5DED"/>
    <w:rsid w:val="00BF60BE"/>
    <w:rsid w:val="00C00484"/>
    <w:rsid w:val="00C00508"/>
    <w:rsid w:val="00C00D0B"/>
    <w:rsid w:val="00C01423"/>
    <w:rsid w:val="00C0147A"/>
    <w:rsid w:val="00C0181D"/>
    <w:rsid w:val="00C01A79"/>
    <w:rsid w:val="00C027CA"/>
    <w:rsid w:val="00C02F6D"/>
    <w:rsid w:val="00C03094"/>
    <w:rsid w:val="00C03341"/>
    <w:rsid w:val="00C0392D"/>
    <w:rsid w:val="00C040DA"/>
    <w:rsid w:val="00C04454"/>
    <w:rsid w:val="00C049B3"/>
    <w:rsid w:val="00C0510F"/>
    <w:rsid w:val="00C05710"/>
    <w:rsid w:val="00C0619E"/>
    <w:rsid w:val="00C06490"/>
    <w:rsid w:val="00C10A4F"/>
    <w:rsid w:val="00C10C02"/>
    <w:rsid w:val="00C1117C"/>
    <w:rsid w:val="00C1175A"/>
    <w:rsid w:val="00C11EC5"/>
    <w:rsid w:val="00C12226"/>
    <w:rsid w:val="00C123F6"/>
    <w:rsid w:val="00C124DF"/>
    <w:rsid w:val="00C1327F"/>
    <w:rsid w:val="00C13567"/>
    <w:rsid w:val="00C14EDE"/>
    <w:rsid w:val="00C14F1C"/>
    <w:rsid w:val="00C15BE7"/>
    <w:rsid w:val="00C16275"/>
    <w:rsid w:val="00C166C9"/>
    <w:rsid w:val="00C16795"/>
    <w:rsid w:val="00C20004"/>
    <w:rsid w:val="00C200BE"/>
    <w:rsid w:val="00C2089F"/>
    <w:rsid w:val="00C208D7"/>
    <w:rsid w:val="00C20A5D"/>
    <w:rsid w:val="00C21271"/>
    <w:rsid w:val="00C21A32"/>
    <w:rsid w:val="00C2221B"/>
    <w:rsid w:val="00C22872"/>
    <w:rsid w:val="00C22B40"/>
    <w:rsid w:val="00C2318A"/>
    <w:rsid w:val="00C24632"/>
    <w:rsid w:val="00C246E6"/>
    <w:rsid w:val="00C25261"/>
    <w:rsid w:val="00C257CE"/>
    <w:rsid w:val="00C25894"/>
    <w:rsid w:val="00C259A7"/>
    <w:rsid w:val="00C268E3"/>
    <w:rsid w:val="00C26A95"/>
    <w:rsid w:val="00C26C66"/>
    <w:rsid w:val="00C27619"/>
    <w:rsid w:val="00C2773F"/>
    <w:rsid w:val="00C30313"/>
    <w:rsid w:val="00C3047E"/>
    <w:rsid w:val="00C317D1"/>
    <w:rsid w:val="00C31DE1"/>
    <w:rsid w:val="00C31E3B"/>
    <w:rsid w:val="00C3223C"/>
    <w:rsid w:val="00C322DD"/>
    <w:rsid w:val="00C32312"/>
    <w:rsid w:val="00C32680"/>
    <w:rsid w:val="00C32789"/>
    <w:rsid w:val="00C32EF2"/>
    <w:rsid w:val="00C33464"/>
    <w:rsid w:val="00C337B6"/>
    <w:rsid w:val="00C33B21"/>
    <w:rsid w:val="00C33D45"/>
    <w:rsid w:val="00C349F8"/>
    <w:rsid w:val="00C34D04"/>
    <w:rsid w:val="00C35565"/>
    <w:rsid w:val="00C35CE7"/>
    <w:rsid w:val="00C35F91"/>
    <w:rsid w:val="00C360C1"/>
    <w:rsid w:val="00C362F7"/>
    <w:rsid w:val="00C37308"/>
    <w:rsid w:val="00C37923"/>
    <w:rsid w:val="00C37CC1"/>
    <w:rsid w:val="00C402A5"/>
    <w:rsid w:val="00C4055C"/>
    <w:rsid w:val="00C40601"/>
    <w:rsid w:val="00C40C3E"/>
    <w:rsid w:val="00C41243"/>
    <w:rsid w:val="00C4171A"/>
    <w:rsid w:val="00C41A30"/>
    <w:rsid w:val="00C41BC0"/>
    <w:rsid w:val="00C42309"/>
    <w:rsid w:val="00C424B0"/>
    <w:rsid w:val="00C4293B"/>
    <w:rsid w:val="00C441E3"/>
    <w:rsid w:val="00C44726"/>
    <w:rsid w:val="00C448A2"/>
    <w:rsid w:val="00C4529C"/>
    <w:rsid w:val="00C455DA"/>
    <w:rsid w:val="00C45CCB"/>
    <w:rsid w:val="00C45D2C"/>
    <w:rsid w:val="00C45E3C"/>
    <w:rsid w:val="00C45FD1"/>
    <w:rsid w:val="00C460AE"/>
    <w:rsid w:val="00C465EF"/>
    <w:rsid w:val="00C46633"/>
    <w:rsid w:val="00C46971"/>
    <w:rsid w:val="00C46BB6"/>
    <w:rsid w:val="00C46F98"/>
    <w:rsid w:val="00C47033"/>
    <w:rsid w:val="00C47349"/>
    <w:rsid w:val="00C47406"/>
    <w:rsid w:val="00C47667"/>
    <w:rsid w:val="00C47673"/>
    <w:rsid w:val="00C508E5"/>
    <w:rsid w:val="00C50A63"/>
    <w:rsid w:val="00C50F85"/>
    <w:rsid w:val="00C50FC3"/>
    <w:rsid w:val="00C513DD"/>
    <w:rsid w:val="00C53439"/>
    <w:rsid w:val="00C5356F"/>
    <w:rsid w:val="00C53C94"/>
    <w:rsid w:val="00C53E60"/>
    <w:rsid w:val="00C55AE2"/>
    <w:rsid w:val="00C565A4"/>
    <w:rsid w:val="00C56A05"/>
    <w:rsid w:val="00C57008"/>
    <w:rsid w:val="00C57109"/>
    <w:rsid w:val="00C6044F"/>
    <w:rsid w:val="00C60FE3"/>
    <w:rsid w:val="00C61099"/>
    <w:rsid w:val="00C6122B"/>
    <w:rsid w:val="00C6122C"/>
    <w:rsid w:val="00C61976"/>
    <w:rsid w:val="00C62632"/>
    <w:rsid w:val="00C62D7B"/>
    <w:rsid w:val="00C62F8D"/>
    <w:rsid w:val="00C63456"/>
    <w:rsid w:val="00C63561"/>
    <w:rsid w:val="00C63A29"/>
    <w:rsid w:val="00C640F7"/>
    <w:rsid w:val="00C64B3C"/>
    <w:rsid w:val="00C64E3D"/>
    <w:rsid w:val="00C6532D"/>
    <w:rsid w:val="00C65B4C"/>
    <w:rsid w:val="00C66854"/>
    <w:rsid w:val="00C66916"/>
    <w:rsid w:val="00C66FDD"/>
    <w:rsid w:val="00C6769B"/>
    <w:rsid w:val="00C67FB9"/>
    <w:rsid w:val="00C703E0"/>
    <w:rsid w:val="00C70D37"/>
    <w:rsid w:val="00C71363"/>
    <w:rsid w:val="00C71532"/>
    <w:rsid w:val="00C71872"/>
    <w:rsid w:val="00C726D6"/>
    <w:rsid w:val="00C72717"/>
    <w:rsid w:val="00C72E3C"/>
    <w:rsid w:val="00C73D68"/>
    <w:rsid w:val="00C74116"/>
    <w:rsid w:val="00C7551D"/>
    <w:rsid w:val="00C769E5"/>
    <w:rsid w:val="00C77807"/>
    <w:rsid w:val="00C8041B"/>
    <w:rsid w:val="00C806D5"/>
    <w:rsid w:val="00C80794"/>
    <w:rsid w:val="00C81137"/>
    <w:rsid w:val="00C822E8"/>
    <w:rsid w:val="00C831BA"/>
    <w:rsid w:val="00C83FC4"/>
    <w:rsid w:val="00C84D48"/>
    <w:rsid w:val="00C84E6B"/>
    <w:rsid w:val="00C85266"/>
    <w:rsid w:val="00C854A1"/>
    <w:rsid w:val="00C85513"/>
    <w:rsid w:val="00C861D6"/>
    <w:rsid w:val="00C86B74"/>
    <w:rsid w:val="00C86BA4"/>
    <w:rsid w:val="00C90D28"/>
    <w:rsid w:val="00C91861"/>
    <w:rsid w:val="00C918C9"/>
    <w:rsid w:val="00C9190D"/>
    <w:rsid w:val="00C92746"/>
    <w:rsid w:val="00C93559"/>
    <w:rsid w:val="00C93A1C"/>
    <w:rsid w:val="00C949CA"/>
    <w:rsid w:val="00C95209"/>
    <w:rsid w:val="00C95C4F"/>
    <w:rsid w:val="00C95E4A"/>
    <w:rsid w:val="00C960AD"/>
    <w:rsid w:val="00C9674C"/>
    <w:rsid w:val="00C96B41"/>
    <w:rsid w:val="00C975CF"/>
    <w:rsid w:val="00CA0A0B"/>
    <w:rsid w:val="00CA1CB7"/>
    <w:rsid w:val="00CA2045"/>
    <w:rsid w:val="00CA2480"/>
    <w:rsid w:val="00CA31C6"/>
    <w:rsid w:val="00CA3229"/>
    <w:rsid w:val="00CA32A1"/>
    <w:rsid w:val="00CA3698"/>
    <w:rsid w:val="00CA3911"/>
    <w:rsid w:val="00CA3C33"/>
    <w:rsid w:val="00CA464A"/>
    <w:rsid w:val="00CA4CB6"/>
    <w:rsid w:val="00CA5A5D"/>
    <w:rsid w:val="00CA6060"/>
    <w:rsid w:val="00CA77C5"/>
    <w:rsid w:val="00CA7D89"/>
    <w:rsid w:val="00CB109A"/>
    <w:rsid w:val="00CB112B"/>
    <w:rsid w:val="00CB2130"/>
    <w:rsid w:val="00CB2A78"/>
    <w:rsid w:val="00CB2ADB"/>
    <w:rsid w:val="00CB34DB"/>
    <w:rsid w:val="00CB381B"/>
    <w:rsid w:val="00CB3BE3"/>
    <w:rsid w:val="00CB40C4"/>
    <w:rsid w:val="00CB49F6"/>
    <w:rsid w:val="00CB558D"/>
    <w:rsid w:val="00CB5743"/>
    <w:rsid w:val="00CB58BE"/>
    <w:rsid w:val="00CB5A30"/>
    <w:rsid w:val="00CB5C06"/>
    <w:rsid w:val="00CB5F76"/>
    <w:rsid w:val="00CB6206"/>
    <w:rsid w:val="00CB66C2"/>
    <w:rsid w:val="00CB6817"/>
    <w:rsid w:val="00CB6D43"/>
    <w:rsid w:val="00CB7556"/>
    <w:rsid w:val="00CB75D7"/>
    <w:rsid w:val="00CB791D"/>
    <w:rsid w:val="00CB7E41"/>
    <w:rsid w:val="00CC1312"/>
    <w:rsid w:val="00CC2169"/>
    <w:rsid w:val="00CC3215"/>
    <w:rsid w:val="00CC3325"/>
    <w:rsid w:val="00CC33F0"/>
    <w:rsid w:val="00CC3FD1"/>
    <w:rsid w:val="00CC3FE5"/>
    <w:rsid w:val="00CC40FF"/>
    <w:rsid w:val="00CC44F3"/>
    <w:rsid w:val="00CC504B"/>
    <w:rsid w:val="00CC5ABF"/>
    <w:rsid w:val="00CC64FB"/>
    <w:rsid w:val="00CC6645"/>
    <w:rsid w:val="00CC7407"/>
    <w:rsid w:val="00CD03E1"/>
    <w:rsid w:val="00CD044D"/>
    <w:rsid w:val="00CD0FAB"/>
    <w:rsid w:val="00CD2403"/>
    <w:rsid w:val="00CD24C1"/>
    <w:rsid w:val="00CD265B"/>
    <w:rsid w:val="00CD3089"/>
    <w:rsid w:val="00CD4180"/>
    <w:rsid w:val="00CD4281"/>
    <w:rsid w:val="00CD4A7E"/>
    <w:rsid w:val="00CD6779"/>
    <w:rsid w:val="00CD6EF4"/>
    <w:rsid w:val="00CE0461"/>
    <w:rsid w:val="00CE0957"/>
    <w:rsid w:val="00CE0A24"/>
    <w:rsid w:val="00CE0B1A"/>
    <w:rsid w:val="00CE10B9"/>
    <w:rsid w:val="00CE171D"/>
    <w:rsid w:val="00CE1AC2"/>
    <w:rsid w:val="00CE1B35"/>
    <w:rsid w:val="00CE2307"/>
    <w:rsid w:val="00CE41C7"/>
    <w:rsid w:val="00CE4A2E"/>
    <w:rsid w:val="00CE4A36"/>
    <w:rsid w:val="00CE4BB8"/>
    <w:rsid w:val="00CE4BBD"/>
    <w:rsid w:val="00CE4F4C"/>
    <w:rsid w:val="00CE5E9F"/>
    <w:rsid w:val="00CF08E5"/>
    <w:rsid w:val="00CF1030"/>
    <w:rsid w:val="00CF11DE"/>
    <w:rsid w:val="00CF2494"/>
    <w:rsid w:val="00CF31AA"/>
    <w:rsid w:val="00CF39E9"/>
    <w:rsid w:val="00CF3EC9"/>
    <w:rsid w:val="00CF3FE8"/>
    <w:rsid w:val="00CF53E0"/>
    <w:rsid w:val="00CF54BC"/>
    <w:rsid w:val="00CF595E"/>
    <w:rsid w:val="00CF5E1F"/>
    <w:rsid w:val="00CF62BA"/>
    <w:rsid w:val="00CF6366"/>
    <w:rsid w:val="00CF69FD"/>
    <w:rsid w:val="00CF7532"/>
    <w:rsid w:val="00CF79A7"/>
    <w:rsid w:val="00CF7A0D"/>
    <w:rsid w:val="00D0088D"/>
    <w:rsid w:val="00D00BC8"/>
    <w:rsid w:val="00D029D4"/>
    <w:rsid w:val="00D02A60"/>
    <w:rsid w:val="00D02D70"/>
    <w:rsid w:val="00D02E9E"/>
    <w:rsid w:val="00D030D2"/>
    <w:rsid w:val="00D038A8"/>
    <w:rsid w:val="00D03ADD"/>
    <w:rsid w:val="00D04B65"/>
    <w:rsid w:val="00D04E7F"/>
    <w:rsid w:val="00D05550"/>
    <w:rsid w:val="00D060A3"/>
    <w:rsid w:val="00D06480"/>
    <w:rsid w:val="00D066A4"/>
    <w:rsid w:val="00D067D8"/>
    <w:rsid w:val="00D06A00"/>
    <w:rsid w:val="00D06A94"/>
    <w:rsid w:val="00D10218"/>
    <w:rsid w:val="00D106EB"/>
    <w:rsid w:val="00D109C2"/>
    <w:rsid w:val="00D10AF9"/>
    <w:rsid w:val="00D1119B"/>
    <w:rsid w:val="00D118AE"/>
    <w:rsid w:val="00D12FE2"/>
    <w:rsid w:val="00D139B7"/>
    <w:rsid w:val="00D13E81"/>
    <w:rsid w:val="00D14390"/>
    <w:rsid w:val="00D14BFF"/>
    <w:rsid w:val="00D15251"/>
    <w:rsid w:val="00D1526D"/>
    <w:rsid w:val="00D15939"/>
    <w:rsid w:val="00D16414"/>
    <w:rsid w:val="00D16DB5"/>
    <w:rsid w:val="00D16E8C"/>
    <w:rsid w:val="00D17114"/>
    <w:rsid w:val="00D1743F"/>
    <w:rsid w:val="00D2094F"/>
    <w:rsid w:val="00D210F3"/>
    <w:rsid w:val="00D21567"/>
    <w:rsid w:val="00D219EF"/>
    <w:rsid w:val="00D21C54"/>
    <w:rsid w:val="00D21FED"/>
    <w:rsid w:val="00D22658"/>
    <w:rsid w:val="00D22EDA"/>
    <w:rsid w:val="00D23C25"/>
    <w:rsid w:val="00D24219"/>
    <w:rsid w:val="00D24683"/>
    <w:rsid w:val="00D25EA4"/>
    <w:rsid w:val="00D26310"/>
    <w:rsid w:val="00D26BE4"/>
    <w:rsid w:val="00D27F00"/>
    <w:rsid w:val="00D30297"/>
    <w:rsid w:val="00D30B92"/>
    <w:rsid w:val="00D31CDC"/>
    <w:rsid w:val="00D329D2"/>
    <w:rsid w:val="00D33450"/>
    <w:rsid w:val="00D342C4"/>
    <w:rsid w:val="00D34479"/>
    <w:rsid w:val="00D35720"/>
    <w:rsid w:val="00D3578B"/>
    <w:rsid w:val="00D36A54"/>
    <w:rsid w:val="00D36D6D"/>
    <w:rsid w:val="00D37004"/>
    <w:rsid w:val="00D37BA8"/>
    <w:rsid w:val="00D37E21"/>
    <w:rsid w:val="00D40291"/>
    <w:rsid w:val="00D406C6"/>
    <w:rsid w:val="00D40B75"/>
    <w:rsid w:val="00D40F7A"/>
    <w:rsid w:val="00D411A4"/>
    <w:rsid w:val="00D41429"/>
    <w:rsid w:val="00D41CDE"/>
    <w:rsid w:val="00D42831"/>
    <w:rsid w:val="00D42CC6"/>
    <w:rsid w:val="00D431B5"/>
    <w:rsid w:val="00D438EB"/>
    <w:rsid w:val="00D448DC"/>
    <w:rsid w:val="00D44F44"/>
    <w:rsid w:val="00D453CF"/>
    <w:rsid w:val="00D45787"/>
    <w:rsid w:val="00D458E6"/>
    <w:rsid w:val="00D46AD9"/>
    <w:rsid w:val="00D46BF4"/>
    <w:rsid w:val="00D4714F"/>
    <w:rsid w:val="00D477C4"/>
    <w:rsid w:val="00D47839"/>
    <w:rsid w:val="00D506FD"/>
    <w:rsid w:val="00D50D47"/>
    <w:rsid w:val="00D50E63"/>
    <w:rsid w:val="00D50F5F"/>
    <w:rsid w:val="00D51747"/>
    <w:rsid w:val="00D525C4"/>
    <w:rsid w:val="00D53948"/>
    <w:rsid w:val="00D5419A"/>
    <w:rsid w:val="00D5442F"/>
    <w:rsid w:val="00D54B1C"/>
    <w:rsid w:val="00D54CF2"/>
    <w:rsid w:val="00D558BD"/>
    <w:rsid w:val="00D55BF1"/>
    <w:rsid w:val="00D55D25"/>
    <w:rsid w:val="00D55E2E"/>
    <w:rsid w:val="00D56901"/>
    <w:rsid w:val="00D56999"/>
    <w:rsid w:val="00D56A95"/>
    <w:rsid w:val="00D57098"/>
    <w:rsid w:val="00D6025A"/>
    <w:rsid w:val="00D604CA"/>
    <w:rsid w:val="00D60A19"/>
    <w:rsid w:val="00D61406"/>
    <w:rsid w:val="00D61849"/>
    <w:rsid w:val="00D622B9"/>
    <w:rsid w:val="00D62445"/>
    <w:rsid w:val="00D6301B"/>
    <w:rsid w:val="00D63104"/>
    <w:rsid w:val="00D63462"/>
    <w:rsid w:val="00D64519"/>
    <w:rsid w:val="00D64D16"/>
    <w:rsid w:val="00D657B5"/>
    <w:rsid w:val="00D65A15"/>
    <w:rsid w:val="00D65AE8"/>
    <w:rsid w:val="00D66643"/>
    <w:rsid w:val="00D66647"/>
    <w:rsid w:val="00D66962"/>
    <w:rsid w:val="00D66ABE"/>
    <w:rsid w:val="00D66CFE"/>
    <w:rsid w:val="00D674FA"/>
    <w:rsid w:val="00D67F24"/>
    <w:rsid w:val="00D70408"/>
    <w:rsid w:val="00D70F90"/>
    <w:rsid w:val="00D71971"/>
    <w:rsid w:val="00D71F13"/>
    <w:rsid w:val="00D722CA"/>
    <w:rsid w:val="00D72390"/>
    <w:rsid w:val="00D72451"/>
    <w:rsid w:val="00D725D0"/>
    <w:rsid w:val="00D7284E"/>
    <w:rsid w:val="00D729EF"/>
    <w:rsid w:val="00D72A51"/>
    <w:rsid w:val="00D72E7D"/>
    <w:rsid w:val="00D73112"/>
    <w:rsid w:val="00D731F5"/>
    <w:rsid w:val="00D737E6"/>
    <w:rsid w:val="00D746CB"/>
    <w:rsid w:val="00D7507A"/>
    <w:rsid w:val="00D75129"/>
    <w:rsid w:val="00D751B4"/>
    <w:rsid w:val="00D753EB"/>
    <w:rsid w:val="00D75610"/>
    <w:rsid w:val="00D756C4"/>
    <w:rsid w:val="00D75A1B"/>
    <w:rsid w:val="00D75C68"/>
    <w:rsid w:val="00D763D2"/>
    <w:rsid w:val="00D76551"/>
    <w:rsid w:val="00D76B9E"/>
    <w:rsid w:val="00D8132F"/>
    <w:rsid w:val="00D81B83"/>
    <w:rsid w:val="00D81D44"/>
    <w:rsid w:val="00D81D7B"/>
    <w:rsid w:val="00D829B5"/>
    <w:rsid w:val="00D84229"/>
    <w:rsid w:val="00D8440C"/>
    <w:rsid w:val="00D85FEA"/>
    <w:rsid w:val="00D86339"/>
    <w:rsid w:val="00D86DAC"/>
    <w:rsid w:val="00D87404"/>
    <w:rsid w:val="00D87AD7"/>
    <w:rsid w:val="00D87CA3"/>
    <w:rsid w:val="00D9004A"/>
    <w:rsid w:val="00D903D0"/>
    <w:rsid w:val="00D90AEA"/>
    <w:rsid w:val="00D90E85"/>
    <w:rsid w:val="00D90F7C"/>
    <w:rsid w:val="00D913DF"/>
    <w:rsid w:val="00D91791"/>
    <w:rsid w:val="00D91876"/>
    <w:rsid w:val="00D91C27"/>
    <w:rsid w:val="00D92A31"/>
    <w:rsid w:val="00D92EDD"/>
    <w:rsid w:val="00D92F52"/>
    <w:rsid w:val="00D931E9"/>
    <w:rsid w:val="00D932BB"/>
    <w:rsid w:val="00D933CE"/>
    <w:rsid w:val="00D93749"/>
    <w:rsid w:val="00D93C16"/>
    <w:rsid w:val="00D948CD"/>
    <w:rsid w:val="00D952EF"/>
    <w:rsid w:val="00D9539A"/>
    <w:rsid w:val="00D959F0"/>
    <w:rsid w:val="00D96B2E"/>
    <w:rsid w:val="00DA108F"/>
    <w:rsid w:val="00DA1424"/>
    <w:rsid w:val="00DA17CF"/>
    <w:rsid w:val="00DA24DC"/>
    <w:rsid w:val="00DA2535"/>
    <w:rsid w:val="00DA28C4"/>
    <w:rsid w:val="00DA35BF"/>
    <w:rsid w:val="00DA3D60"/>
    <w:rsid w:val="00DA44D5"/>
    <w:rsid w:val="00DA46C5"/>
    <w:rsid w:val="00DA53A9"/>
    <w:rsid w:val="00DA5402"/>
    <w:rsid w:val="00DA54DF"/>
    <w:rsid w:val="00DA5ABC"/>
    <w:rsid w:val="00DA5E91"/>
    <w:rsid w:val="00DA631F"/>
    <w:rsid w:val="00DA664D"/>
    <w:rsid w:val="00DA66A6"/>
    <w:rsid w:val="00DA6DC8"/>
    <w:rsid w:val="00DA6E14"/>
    <w:rsid w:val="00DB015E"/>
    <w:rsid w:val="00DB03E3"/>
    <w:rsid w:val="00DB11AA"/>
    <w:rsid w:val="00DB131B"/>
    <w:rsid w:val="00DB1413"/>
    <w:rsid w:val="00DB153F"/>
    <w:rsid w:val="00DB1BD7"/>
    <w:rsid w:val="00DB2141"/>
    <w:rsid w:val="00DB2D2B"/>
    <w:rsid w:val="00DB3E87"/>
    <w:rsid w:val="00DB3FB7"/>
    <w:rsid w:val="00DB4CE0"/>
    <w:rsid w:val="00DB57A8"/>
    <w:rsid w:val="00DB5882"/>
    <w:rsid w:val="00DB5B0F"/>
    <w:rsid w:val="00DB64EE"/>
    <w:rsid w:val="00DB6914"/>
    <w:rsid w:val="00DB7064"/>
    <w:rsid w:val="00DB729B"/>
    <w:rsid w:val="00DB7A9C"/>
    <w:rsid w:val="00DC0D79"/>
    <w:rsid w:val="00DC1038"/>
    <w:rsid w:val="00DC1860"/>
    <w:rsid w:val="00DC19C9"/>
    <w:rsid w:val="00DC1A0E"/>
    <w:rsid w:val="00DC1A26"/>
    <w:rsid w:val="00DC2564"/>
    <w:rsid w:val="00DC321E"/>
    <w:rsid w:val="00DC32B3"/>
    <w:rsid w:val="00DC338F"/>
    <w:rsid w:val="00DC3B42"/>
    <w:rsid w:val="00DC43DB"/>
    <w:rsid w:val="00DC4740"/>
    <w:rsid w:val="00DC4B76"/>
    <w:rsid w:val="00DC5163"/>
    <w:rsid w:val="00DC64E8"/>
    <w:rsid w:val="00DC6BBA"/>
    <w:rsid w:val="00DC6C21"/>
    <w:rsid w:val="00DC7BB0"/>
    <w:rsid w:val="00DD02E8"/>
    <w:rsid w:val="00DD1DD6"/>
    <w:rsid w:val="00DD25B7"/>
    <w:rsid w:val="00DD30C4"/>
    <w:rsid w:val="00DD37AF"/>
    <w:rsid w:val="00DD3DA6"/>
    <w:rsid w:val="00DD3FC4"/>
    <w:rsid w:val="00DD406F"/>
    <w:rsid w:val="00DD41E4"/>
    <w:rsid w:val="00DD4B00"/>
    <w:rsid w:val="00DD4FC2"/>
    <w:rsid w:val="00DD54E3"/>
    <w:rsid w:val="00DD6877"/>
    <w:rsid w:val="00DE0BA1"/>
    <w:rsid w:val="00DE0D53"/>
    <w:rsid w:val="00DE0EFF"/>
    <w:rsid w:val="00DE1187"/>
    <w:rsid w:val="00DE1448"/>
    <w:rsid w:val="00DE1721"/>
    <w:rsid w:val="00DE1DF2"/>
    <w:rsid w:val="00DE2126"/>
    <w:rsid w:val="00DE2246"/>
    <w:rsid w:val="00DE2306"/>
    <w:rsid w:val="00DE24E5"/>
    <w:rsid w:val="00DE2FEE"/>
    <w:rsid w:val="00DE35D2"/>
    <w:rsid w:val="00DE3CE2"/>
    <w:rsid w:val="00DE3E22"/>
    <w:rsid w:val="00DE3E7A"/>
    <w:rsid w:val="00DE3F21"/>
    <w:rsid w:val="00DE414F"/>
    <w:rsid w:val="00DE44B6"/>
    <w:rsid w:val="00DE4E61"/>
    <w:rsid w:val="00DE5338"/>
    <w:rsid w:val="00DE58AF"/>
    <w:rsid w:val="00DE5B2E"/>
    <w:rsid w:val="00DE5FB8"/>
    <w:rsid w:val="00DE6932"/>
    <w:rsid w:val="00DE6D54"/>
    <w:rsid w:val="00DE74AC"/>
    <w:rsid w:val="00DE7D62"/>
    <w:rsid w:val="00DF05CE"/>
    <w:rsid w:val="00DF0C0F"/>
    <w:rsid w:val="00DF0C58"/>
    <w:rsid w:val="00DF1297"/>
    <w:rsid w:val="00DF155D"/>
    <w:rsid w:val="00DF1C70"/>
    <w:rsid w:val="00DF1D7C"/>
    <w:rsid w:val="00DF219C"/>
    <w:rsid w:val="00DF2543"/>
    <w:rsid w:val="00DF283A"/>
    <w:rsid w:val="00DF2CD2"/>
    <w:rsid w:val="00DF3693"/>
    <w:rsid w:val="00DF3882"/>
    <w:rsid w:val="00DF38CC"/>
    <w:rsid w:val="00DF395B"/>
    <w:rsid w:val="00DF4000"/>
    <w:rsid w:val="00DF45B0"/>
    <w:rsid w:val="00DF5123"/>
    <w:rsid w:val="00DF516F"/>
    <w:rsid w:val="00DF6605"/>
    <w:rsid w:val="00DF6A20"/>
    <w:rsid w:val="00DF6E33"/>
    <w:rsid w:val="00DF6F50"/>
    <w:rsid w:val="00DF71D1"/>
    <w:rsid w:val="00DF77F6"/>
    <w:rsid w:val="00E0084E"/>
    <w:rsid w:val="00E01683"/>
    <w:rsid w:val="00E01A7C"/>
    <w:rsid w:val="00E02796"/>
    <w:rsid w:val="00E03431"/>
    <w:rsid w:val="00E03D44"/>
    <w:rsid w:val="00E04CBD"/>
    <w:rsid w:val="00E04DF6"/>
    <w:rsid w:val="00E04EEA"/>
    <w:rsid w:val="00E05B04"/>
    <w:rsid w:val="00E05F59"/>
    <w:rsid w:val="00E06260"/>
    <w:rsid w:val="00E0655C"/>
    <w:rsid w:val="00E06F86"/>
    <w:rsid w:val="00E0725D"/>
    <w:rsid w:val="00E0742A"/>
    <w:rsid w:val="00E07DA3"/>
    <w:rsid w:val="00E10991"/>
    <w:rsid w:val="00E121B5"/>
    <w:rsid w:val="00E121C5"/>
    <w:rsid w:val="00E12332"/>
    <w:rsid w:val="00E124A3"/>
    <w:rsid w:val="00E12A4A"/>
    <w:rsid w:val="00E13282"/>
    <w:rsid w:val="00E136D1"/>
    <w:rsid w:val="00E13998"/>
    <w:rsid w:val="00E13A3E"/>
    <w:rsid w:val="00E14499"/>
    <w:rsid w:val="00E14556"/>
    <w:rsid w:val="00E145F5"/>
    <w:rsid w:val="00E15BA0"/>
    <w:rsid w:val="00E16297"/>
    <w:rsid w:val="00E169F1"/>
    <w:rsid w:val="00E16A68"/>
    <w:rsid w:val="00E16D16"/>
    <w:rsid w:val="00E20112"/>
    <w:rsid w:val="00E2052D"/>
    <w:rsid w:val="00E215C4"/>
    <w:rsid w:val="00E21E3E"/>
    <w:rsid w:val="00E21E81"/>
    <w:rsid w:val="00E22046"/>
    <w:rsid w:val="00E2330A"/>
    <w:rsid w:val="00E23BD6"/>
    <w:rsid w:val="00E23E06"/>
    <w:rsid w:val="00E24118"/>
    <w:rsid w:val="00E24287"/>
    <w:rsid w:val="00E246D9"/>
    <w:rsid w:val="00E24DB8"/>
    <w:rsid w:val="00E25B4E"/>
    <w:rsid w:val="00E26DC8"/>
    <w:rsid w:val="00E272EF"/>
    <w:rsid w:val="00E27875"/>
    <w:rsid w:val="00E27977"/>
    <w:rsid w:val="00E279F1"/>
    <w:rsid w:val="00E27E7E"/>
    <w:rsid w:val="00E30EB5"/>
    <w:rsid w:val="00E3125F"/>
    <w:rsid w:val="00E323C2"/>
    <w:rsid w:val="00E327E5"/>
    <w:rsid w:val="00E32B03"/>
    <w:rsid w:val="00E32D0F"/>
    <w:rsid w:val="00E32D50"/>
    <w:rsid w:val="00E34D8C"/>
    <w:rsid w:val="00E34ED9"/>
    <w:rsid w:val="00E357A1"/>
    <w:rsid w:val="00E35D36"/>
    <w:rsid w:val="00E360E2"/>
    <w:rsid w:val="00E375F6"/>
    <w:rsid w:val="00E378A6"/>
    <w:rsid w:val="00E37F13"/>
    <w:rsid w:val="00E403FF"/>
    <w:rsid w:val="00E4083E"/>
    <w:rsid w:val="00E40F38"/>
    <w:rsid w:val="00E41469"/>
    <w:rsid w:val="00E41639"/>
    <w:rsid w:val="00E41871"/>
    <w:rsid w:val="00E42972"/>
    <w:rsid w:val="00E42A71"/>
    <w:rsid w:val="00E42CA8"/>
    <w:rsid w:val="00E433A8"/>
    <w:rsid w:val="00E43B27"/>
    <w:rsid w:val="00E44120"/>
    <w:rsid w:val="00E44162"/>
    <w:rsid w:val="00E449AC"/>
    <w:rsid w:val="00E44AAF"/>
    <w:rsid w:val="00E45143"/>
    <w:rsid w:val="00E4527F"/>
    <w:rsid w:val="00E45351"/>
    <w:rsid w:val="00E454D5"/>
    <w:rsid w:val="00E454FB"/>
    <w:rsid w:val="00E457F3"/>
    <w:rsid w:val="00E47540"/>
    <w:rsid w:val="00E50555"/>
    <w:rsid w:val="00E50D85"/>
    <w:rsid w:val="00E50DF3"/>
    <w:rsid w:val="00E51710"/>
    <w:rsid w:val="00E51BFB"/>
    <w:rsid w:val="00E51CF3"/>
    <w:rsid w:val="00E521FF"/>
    <w:rsid w:val="00E53D66"/>
    <w:rsid w:val="00E5432A"/>
    <w:rsid w:val="00E548CB"/>
    <w:rsid w:val="00E561E4"/>
    <w:rsid w:val="00E56A70"/>
    <w:rsid w:val="00E57023"/>
    <w:rsid w:val="00E57D7E"/>
    <w:rsid w:val="00E60043"/>
    <w:rsid w:val="00E60D14"/>
    <w:rsid w:val="00E61080"/>
    <w:rsid w:val="00E611B6"/>
    <w:rsid w:val="00E61330"/>
    <w:rsid w:val="00E61650"/>
    <w:rsid w:val="00E61D44"/>
    <w:rsid w:val="00E61FDD"/>
    <w:rsid w:val="00E6219C"/>
    <w:rsid w:val="00E622E1"/>
    <w:rsid w:val="00E63481"/>
    <w:rsid w:val="00E63C81"/>
    <w:rsid w:val="00E645C5"/>
    <w:rsid w:val="00E65B9C"/>
    <w:rsid w:val="00E660CA"/>
    <w:rsid w:val="00E66602"/>
    <w:rsid w:val="00E66AAB"/>
    <w:rsid w:val="00E66C54"/>
    <w:rsid w:val="00E6733B"/>
    <w:rsid w:val="00E67514"/>
    <w:rsid w:val="00E70AE3"/>
    <w:rsid w:val="00E70B8D"/>
    <w:rsid w:val="00E71B39"/>
    <w:rsid w:val="00E727FA"/>
    <w:rsid w:val="00E73658"/>
    <w:rsid w:val="00E74362"/>
    <w:rsid w:val="00E74CEB"/>
    <w:rsid w:val="00E75FCD"/>
    <w:rsid w:val="00E763E0"/>
    <w:rsid w:val="00E76DBC"/>
    <w:rsid w:val="00E7769F"/>
    <w:rsid w:val="00E77927"/>
    <w:rsid w:val="00E803AD"/>
    <w:rsid w:val="00E80664"/>
    <w:rsid w:val="00E809FC"/>
    <w:rsid w:val="00E80B53"/>
    <w:rsid w:val="00E80CD5"/>
    <w:rsid w:val="00E80F9A"/>
    <w:rsid w:val="00E81E6F"/>
    <w:rsid w:val="00E82E20"/>
    <w:rsid w:val="00E830DD"/>
    <w:rsid w:val="00E83889"/>
    <w:rsid w:val="00E83C8F"/>
    <w:rsid w:val="00E83E63"/>
    <w:rsid w:val="00E84333"/>
    <w:rsid w:val="00E844CA"/>
    <w:rsid w:val="00E84FF3"/>
    <w:rsid w:val="00E850D5"/>
    <w:rsid w:val="00E85179"/>
    <w:rsid w:val="00E866F5"/>
    <w:rsid w:val="00E86FF1"/>
    <w:rsid w:val="00E8735A"/>
    <w:rsid w:val="00E9082D"/>
    <w:rsid w:val="00E90AA5"/>
    <w:rsid w:val="00E91530"/>
    <w:rsid w:val="00E91590"/>
    <w:rsid w:val="00E91AEA"/>
    <w:rsid w:val="00E920F3"/>
    <w:rsid w:val="00E924D8"/>
    <w:rsid w:val="00E926EE"/>
    <w:rsid w:val="00E928D1"/>
    <w:rsid w:val="00E92C95"/>
    <w:rsid w:val="00E92EC5"/>
    <w:rsid w:val="00E93D21"/>
    <w:rsid w:val="00E94872"/>
    <w:rsid w:val="00E9606D"/>
    <w:rsid w:val="00E9669C"/>
    <w:rsid w:val="00E968B8"/>
    <w:rsid w:val="00E97ABA"/>
    <w:rsid w:val="00EA0386"/>
    <w:rsid w:val="00EA0913"/>
    <w:rsid w:val="00EA127B"/>
    <w:rsid w:val="00EA1363"/>
    <w:rsid w:val="00EA181F"/>
    <w:rsid w:val="00EA1D87"/>
    <w:rsid w:val="00EA21E5"/>
    <w:rsid w:val="00EA2505"/>
    <w:rsid w:val="00EA2EB9"/>
    <w:rsid w:val="00EA3AC7"/>
    <w:rsid w:val="00EA3B96"/>
    <w:rsid w:val="00EA48A1"/>
    <w:rsid w:val="00EA4D29"/>
    <w:rsid w:val="00EA4FB4"/>
    <w:rsid w:val="00EA500B"/>
    <w:rsid w:val="00EA5C5E"/>
    <w:rsid w:val="00EA5EBF"/>
    <w:rsid w:val="00EA62E9"/>
    <w:rsid w:val="00EA70B0"/>
    <w:rsid w:val="00EA74C5"/>
    <w:rsid w:val="00EA74F5"/>
    <w:rsid w:val="00EA7AC8"/>
    <w:rsid w:val="00EB0D3B"/>
    <w:rsid w:val="00EB1725"/>
    <w:rsid w:val="00EB1872"/>
    <w:rsid w:val="00EB1880"/>
    <w:rsid w:val="00EB1AEA"/>
    <w:rsid w:val="00EB1F35"/>
    <w:rsid w:val="00EB270E"/>
    <w:rsid w:val="00EB2825"/>
    <w:rsid w:val="00EB380A"/>
    <w:rsid w:val="00EB4B12"/>
    <w:rsid w:val="00EB4B88"/>
    <w:rsid w:val="00EB59AC"/>
    <w:rsid w:val="00EB6183"/>
    <w:rsid w:val="00EB63C8"/>
    <w:rsid w:val="00EB77D0"/>
    <w:rsid w:val="00EB7CD3"/>
    <w:rsid w:val="00EC004F"/>
    <w:rsid w:val="00EC09C7"/>
    <w:rsid w:val="00EC0DA0"/>
    <w:rsid w:val="00EC1438"/>
    <w:rsid w:val="00EC1CD0"/>
    <w:rsid w:val="00EC1F8A"/>
    <w:rsid w:val="00EC2426"/>
    <w:rsid w:val="00EC32DD"/>
    <w:rsid w:val="00EC355D"/>
    <w:rsid w:val="00EC38AA"/>
    <w:rsid w:val="00EC3962"/>
    <w:rsid w:val="00EC396D"/>
    <w:rsid w:val="00EC3C61"/>
    <w:rsid w:val="00EC4147"/>
    <w:rsid w:val="00EC4A43"/>
    <w:rsid w:val="00EC4AF3"/>
    <w:rsid w:val="00EC4E46"/>
    <w:rsid w:val="00EC5557"/>
    <w:rsid w:val="00EC558A"/>
    <w:rsid w:val="00EC5609"/>
    <w:rsid w:val="00EC5F25"/>
    <w:rsid w:val="00EC6474"/>
    <w:rsid w:val="00EC6B85"/>
    <w:rsid w:val="00EC7265"/>
    <w:rsid w:val="00ED0006"/>
    <w:rsid w:val="00ED1C53"/>
    <w:rsid w:val="00ED1DC5"/>
    <w:rsid w:val="00ED2373"/>
    <w:rsid w:val="00ED33B3"/>
    <w:rsid w:val="00ED363D"/>
    <w:rsid w:val="00ED38CD"/>
    <w:rsid w:val="00ED59EE"/>
    <w:rsid w:val="00ED5B2C"/>
    <w:rsid w:val="00ED5DC6"/>
    <w:rsid w:val="00ED6077"/>
    <w:rsid w:val="00ED66A4"/>
    <w:rsid w:val="00ED7672"/>
    <w:rsid w:val="00ED7E39"/>
    <w:rsid w:val="00EE06BB"/>
    <w:rsid w:val="00EE09DD"/>
    <w:rsid w:val="00EE0DAE"/>
    <w:rsid w:val="00EE0FEA"/>
    <w:rsid w:val="00EE106F"/>
    <w:rsid w:val="00EE1314"/>
    <w:rsid w:val="00EE21BB"/>
    <w:rsid w:val="00EE246D"/>
    <w:rsid w:val="00EE2524"/>
    <w:rsid w:val="00EE32D0"/>
    <w:rsid w:val="00EE3A07"/>
    <w:rsid w:val="00EE3D52"/>
    <w:rsid w:val="00EE3F25"/>
    <w:rsid w:val="00EE4A63"/>
    <w:rsid w:val="00EE4ADA"/>
    <w:rsid w:val="00EE5084"/>
    <w:rsid w:val="00EE6286"/>
    <w:rsid w:val="00EE6700"/>
    <w:rsid w:val="00EE76BA"/>
    <w:rsid w:val="00EE7762"/>
    <w:rsid w:val="00EF0185"/>
    <w:rsid w:val="00EF075A"/>
    <w:rsid w:val="00EF0FEB"/>
    <w:rsid w:val="00EF126C"/>
    <w:rsid w:val="00EF2071"/>
    <w:rsid w:val="00EF2269"/>
    <w:rsid w:val="00EF3283"/>
    <w:rsid w:val="00EF4225"/>
    <w:rsid w:val="00EF4316"/>
    <w:rsid w:val="00EF4429"/>
    <w:rsid w:val="00EF4679"/>
    <w:rsid w:val="00EF531F"/>
    <w:rsid w:val="00EF56D7"/>
    <w:rsid w:val="00EF5B1C"/>
    <w:rsid w:val="00EF5F08"/>
    <w:rsid w:val="00EF6715"/>
    <w:rsid w:val="00EF674E"/>
    <w:rsid w:val="00EF7AD2"/>
    <w:rsid w:val="00EF7C8C"/>
    <w:rsid w:val="00EF7F48"/>
    <w:rsid w:val="00F00C3F"/>
    <w:rsid w:val="00F00F2A"/>
    <w:rsid w:val="00F00F33"/>
    <w:rsid w:val="00F01DCF"/>
    <w:rsid w:val="00F022D1"/>
    <w:rsid w:val="00F024AB"/>
    <w:rsid w:val="00F02859"/>
    <w:rsid w:val="00F02885"/>
    <w:rsid w:val="00F0337D"/>
    <w:rsid w:val="00F0360A"/>
    <w:rsid w:val="00F0375D"/>
    <w:rsid w:val="00F0388F"/>
    <w:rsid w:val="00F04808"/>
    <w:rsid w:val="00F0481F"/>
    <w:rsid w:val="00F04B8D"/>
    <w:rsid w:val="00F060D3"/>
    <w:rsid w:val="00F064B0"/>
    <w:rsid w:val="00F067EE"/>
    <w:rsid w:val="00F067FE"/>
    <w:rsid w:val="00F071A4"/>
    <w:rsid w:val="00F07547"/>
    <w:rsid w:val="00F07AED"/>
    <w:rsid w:val="00F07D0D"/>
    <w:rsid w:val="00F07D83"/>
    <w:rsid w:val="00F07E0F"/>
    <w:rsid w:val="00F07E78"/>
    <w:rsid w:val="00F07EC2"/>
    <w:rsid w:val="00F108BE"/>
    <w:rsid w:val="00F10B4F"/>
    <w:rsid w:val="00F12C5E"/>
    <w:rsid w:val="00F12EDC"/>
    <w:rsid w:val="00F13AEC"/>
    <w:rsid w:val="00F13FE9"/>
    <w:rsid w:val="00F148AE"/>
    <w:rsid w:val="00F14C8C"/>
    <w:rsid w:val="00F15170"/>
    <w:rsid w:val="00F15F98"/>
    <w:rsid w:val="00F166AE"/>
    <w:rsid w:val="00F17037"/>
    <w:rsid w:val="00F178C6"/>
    <w:rsid w:val="00F17B32"/>
    <w:rsid w:val="00F17D8A"/>
    <w:rsid w:val="00F17F13"/>
    <w:rsid w:val="00F200C6"/>
    <w:rsid w:val="00F2064D"/>
    <w:rsid w:val="00F2094B"/>
    <w:rsid w:val="00F20BAD"/>
    <w:rsid w:val="00F21008"/>
    <w:rsid w:val="00F214B6"/>
    <w:rsid w:val="00F2164F"/>
    <w:rsid w:val="00F21658"/>
    <w:rsid w:val="00F2225D"/>
    <w:rsid w:val="00F228CD"/>
    <w:rsid w:val="00F22AF8"/>
    <w:rsid w:val="00F22CEE"/>
    <w:rsid w:val="00F235F3"/>
    <w:rsid w:val="00F24587"/>
    <w:rsid w:val="00F24A51"/>
    <w:rsid w:val="00F25B66"/>
    <w:rsid w:val="00F25BC4"/>
    <w:rsid w:val="00F25FD2"/>
    <w:rsid w:val="00F26289"/>
    <w:rsid w:val="00F26459"/>
    <w:rsid w:val="00F26DE9"/>
    <w:rsid w:val="00F26E6C"/>
    <w:rsid w:val="00F27C50"/>
    <w:rsid w:val="00F27D8A"/>
    <w:rsid w:val="00F302D7"/>
    <w:rsid w:val="00F30DF6"/>
    <w:rsid w:val="00F30F60"/>
    <w:rsid w:val="00F31466"/>
    <w:rsid w:val="00F316B7"/>
    <w:rsid w:val="00F341AC"/>
    <w:rsid w:val="00F34835"/>
    <w:rsid w:val="00F34B4F"/>
    <w:rsid w:val="00F34BBC"/>
    <w:rsid w:val="00F35287"/>
    <w:rsid w:val="00F356DE"/>
    <w:rsid w:val="00F35AD5"/>
    <w:rsid w:val="00F362DC"/>
    <w:rsid w:val="00F37256"/>
    <w:rsid w:val="00F37517"/>
    <w:rsid w:val="00F37A8C"/>
    <w:rsid w:val="00F37B8A"/>
    <w:rsid w:val="00F4011D"/>
    <w:rsid w:val="00F40604"/>
    <w:rsid w:val="00F40B95"/>
    <w:rsid w:val="00F40D0A"/>
    <w:rsid w:val="00F413FF"/>
    <w:rsid w:val="00F41C75"/>
    <w:rsid w:val="00F41E63"/>
    <w:rsid w:val="00F42358"/>
    <w:rsid w:val="00F423A9"/>
    <w:rsid w:val="00F437CB"/>
    <w:rsid w:val="00F43B67"/>
    <w:rsid w:val="00F43F82"/>
    <w:rsid w:val="00F4429E"/>
    <w:rsid w:val="00F443AC"/>
    <w:rsid w:val="00F45954"/>
    <w:rsid w:val="00F45B30"/>
    <w:rsid w:val="00F45D07"/>
    <w:rsid w:val="00F45DBB"/>
    <w:rsid w:val="00F46933"/>
    <w:rsid w:val="00F46A4D"/>
    <w:rsid w:val="00F46AB5"/>
    <w:rsid w:val="00F46DFF"/>
    <w:rsid w:val="00F46E5A"/>
    <w:rsid w:val="00F47DD9"/>
    <w:rsid w:val="00F5047C"/>
    <w:rsid w:val="00F50910"/>
    <w:rsid w:val="00F5091B"/>
    <w:rsid w:val="00F5193C"/>
    <w:rsid w:val="00F51AB6"/>
    <w:rsid w:val="00F51C17"/>
    <w:rsid w:val="00F523D2"/>
    <w:rsid w:val="00F526C4"/>
    <w:rsid w:val="00F52E33"/>
    <w:rsid w:val="00F5308C"/>
    <w:rsid w:val="00F53BBD"/>
    <w:rsid w:val="00F53C07"/>
    <w:rsid w:val="00F54B58"/>
    <w:rsid w:val="00F5650A"/>
    <w:rsid w:val="00F57538"/>
    <w:rsid w:val="00F578AE"/>
    <w:rsid w:val="00F57CD2"/>
    <w:rsid w:val="00F60255"/>
    <w:rsid w:val="00F60AAD"/>
    <w:rsid w:val="00F60E01"/>
    <w:rsid w:val="00F615A0"/>
    <w:rsid w:val="00F61F16"/>
    <w:rsid w:val="00F62102"/>
    <w:rsid w:val="00F636D8"/>
    <w:rsid w:val="00F63AB7"/>
    <w:rsid w:val="00F64225"/>
    <w:rsid w:val="00F645CB"/>
    <w:rsid w:val="00F6522C"/>
    <w:rsid w:val="00F657E9"/>
    <w:rsid w:val="00F6584F"/>
    <w:rsid w:val="00F658C7"/>
    <w:rsid w:val="00F65F94"/>
    <w:rsid w:val="00F66A0E"/>
    <w:rsid w:val="00F67D60"/>
    <w:rsid w:val="00F70469"/>
    <w:rsid w:val="00F709DF"/>
    <w:rsid w:val="00F70A78"/>
    <w:rsid w:val="00F70C8F"/>
    <w:rsid w:val="00F70E70"/>
    <w:rsid w:val="00F711BF"/>
    <w:rsid w:val="00F71865"/>
    <w:rsid w:val="00F71BC0"/>
    <w:rsid w:val="00F725C4"/>
    <w:rsid w:val="00F72777"/>
    <w:rsid w:val="00F72A2B"/>
    <w:rsid w:val="00F73332"/>
    <w:rsid w:val="00F74111"/>
    <w:rsid w:val="00F741D9"/>
    <w:rsid w:val="00F7432A"/>
    <w:rsid w:val="00F744F7"/>
    <w:rsid w:val="00F74857"/>
    <w:rsid w:val="00F74A1C"/>
    <w:rsid w:val="00F74E2F"/>
    <w:rsid w:val="00F75663"/>
    <w:rsid w:val="00F75736"/>
    <w:rsid w:val="00F75908"/>
    <w:rsid w:val="00F75B62"/>
    <w:rsid w:val="00F7728C"/>
    <w:rsid w:val="00F773C5"/>
    <w:rsid w:val="00F80291"/>
    <w:rsid w:val="00F81041"/>
    <w:rsid w:val="00F812E5"/>
    <w:rsid w:val="00F81845"/>
    <w:rsid w:val="00F827D9"/>
    <w:rsid w:val="00F82C0E"/>
    <w:rsid w:val="00F831D7"/>
    <w:rsid w:val="00F83745"/>
    <w:rsid w:val="00F83C3D"/>
    <w:rsid w:val="00F849BB"/>
    <w:rsid w:val="00F84C54"/>
    <w:rsid w:val="00F84E39"/>
    <w:rsid w:val="00F85C55"/>
    <w:rsid w:val="00F8687E"/>
    <w:rsid w:val="00F87521"/>
    <w:rsid w:val="00F8780D"/>
    <w:rsid w:val="00F9120B"/>
    <w:rsid w:val="00F913FB"/>
    <w:rsid w:val="00F91C31"/>
    <w:rsid w:val="00F9219B"/>
    <w:rsid w:val="00F928DA"/>
    <w:rsid w:val="00F92A71"/>
    <w:rsid w:val="00F92B04"/>
    <w:rsid w:val="00F92C56"/>
    <w:rsid w:val="00F93A7C"/>
    <w:rsid w:val="00F945C8"/>
    <w:rsid w:val="00F95251"/>
    <w:rsid w:val="00F956CC"/>
    <w:rsid w:val="00F96052"/>
    <w:rsid w:val="00F97467"/>
    <w:rsid w:val="00F979ED"/>
    <w:rsid w:val="00F97BDF"/>
    <w:rsid w:val="00F97E10"/>
    <w:rsid w:val="00FA0280"/>
    <w:rsid w:val="00FA0431"/>
    <w:rsid w:val="00FA123F"/>
    <w:rsid w:val="00FA13E0"/>
    <w:rsid w:val="00FA2DBD"/>
    <w:rsid w:val="00FA31B1"/>
    <w:rsid w:val="00FA340C"/>
    <w:rsid w:val="00FA3E53"/>
    <w:rsid w:val="00FA3EC6"/>
    <w:rsid w:val="00FA453A"/>
    <w:rsid w:val="00FA6AD2"/>
    <w:rsid w:val="00FA6CBE"/>
    <w:rsid w:val="00FA6EA1"/>
    <w:rsid w:val="00FA704E"/>
    <w:rsid w:val="00FA73E9"/>
    <w:rsid w:val="00FA7975"/>
    <w:rsid w:val="00FA79C6"/>
    <w:rsid w:val="00FA7C04"/>
    <w:rsid w:val="00FA7D56"/>
    <w:rsid w:val="00FA7D9F"/>
    <w:rsid w:val="00FA7EA0"/>
    <w:rsid w:val="00FB0123"/>
    <w:rsid w:val="00FB065A"/>
    <w:rsid w:val="00FB0BE1"/>
    <w:rsid w:val="00FB2F2E"/>
    <w:rsid w:val="00FB307F"/>
    <w:rsid w:val="00FB35BD"/>
    <w:rsid w:val="00FB40DF"/>
    <w:rsid w:val="00FB4833"/>
    <w:rsid w:val="00FB483E"/>
    <w:rsid w:val="00FB52C4"/>
    <w:rsid w:val="00FB5C44"/>
    <w:rsid w:val="00FB5DAE"/>
    <w:rsid w:val="00FB5E26"/>
    <w:rsid w:val="00FB60C6"/>
    <w:rsid w:val="00FB6784"/>
    <w:rsid w:val="00FB6795"/>
    <w:rsid w:val="00FB72D5"/>
    <w:rsid w:val="00FB7555"/>
    <w:rsid w:val="00FB760A"/>
    <w:rsid w:val="00FB7DE3"/>
    <w:rsid w:val="00FC02FA"/>
    <w:rsid w:val="00FC0594"/>
    <w:rsid w:val="00FC09B4"/>
    <w:rsid w:val="00FC1149"/>
    <w:rsid w:val="00FC1325"/>
    <w:rsid w:val="00FC1478"/>
    <w:rsid w:val="00FC15B3"/>
    <w:rsid w:val="00FC17E8"/>
    <w:rsid w:val="00FC199B"/>
    <w:rsid w:val="00FC2B34"/>
    <w:rsid w:val="00FC35FE"/>
    <w:rsid w:val="00FC366C"/>
    <w:rsid w:val="00FC3F43"/>
    <w:rsid w:val="00FC4486"/>
    <w:rsid w:val="00FC4D21"/>
    <w:rsid w:val="00FC4E24"/>
    <w:rsid w:val="00FC4F79"/>
    <w:rsid w:val="00FC532B"/>
    <w:rsid w:val="00FC5EBE"/>
    <w:rsid w:val="00FC620E"/>
    <w:rsid w:val="00FC6449"/>
    <w:rsid w:val="00FC728D"/>
    <w:rsid w:val="00FD054A"/>
    <w:rsid w:val="00FD09A2"/>
    <w:rsid w:val="00FD0BD1"/>
    <w:rsid w:val="00FD0FA4"/>
    <w:rsid w:val="00FD18D4"/>
    <w:rsid w:val="00FD26E7"/>
    <w:rsid w:val="00FD28C8"/>
    <w:rsid w:val="00FD350E"/>
    <w:rsid w:val="00FD3B39"/>
    <w:rsid w:val="00FD43AB"/>
    <w:rsid w:val="00FD4557"/>
    <w:rsid w:val="00FD4F14"/>
    <w:rsid w:val="00FD55AD"/>
    <w:rsid w:val="00FD591D"/>
    <w:rsid w:val="00FD5A71"/>
    <w:rsid w:val="00FD614B"/>
    <w:rsid w:val="00FD69C5"/>
    <w:rsid w:val="00FD6BB8"/>
    <w:rsid w:val="00FD6DA4"/>
    <w:rsid w:val="00FD6EC8"/>
    <w:rsid w:val="00FD6ECC"/>
    <w:rsid w:val="00FD74EE"/>
    <w:rsid w:val="00FD78E6"/>
    <w:rsid w:val="00FD7BA8"/>
    <w:rsid w:val="00FE0117"/>
    <w:rsid w:val="00FE0245"/>
    <w:rsid w:val="00FE1323"/>
    <w:rsid w:val="00FE22DD"/>
    <w:rsid w:val="00FE2303"/>
    <w:rsid w:val="00FE2767"/>
    <w:rsid w:val="00FE44A5"/>
    <w:rsid w:val="00FE4778"/>
    <w:rsid w:val="00FE4844"/>
    <w:rsid w:val="00FE5BC9"/>
    <w:rsid w:val="00FE5EEA"/>
    <w:rsid w:val="00FE6BCC"/>
    <w:rsid w:val="00FE6C56"/>
    <w:rsid w:val="00FE7808"/>
    <w:rsid w:val="00FF1013"/>
    <w:rsid w:val="00FF11F4"/>
    <w:rsid w:val="00FF17A5"/>
    <w:rsid w:val="00FF23DD"/>
    <w:rsid w:val="00FF30CF"/>
    <w:rsid w:val="00FF36EE"/>
    <w:rsid w:val="00FF435E"/>
    <w:rsid w:val="00FF4CB2"/>
    <w:rsid w:val="00FF517E"/>
    <w:rsid w:val="00FF6009"/>
    <w:rsid w:val="00FF6D27"/>
    <w:rsid w:val="00FF7353"/>
    <w:rsid w:val="00FF7A7D"/>
    <w:rsid w:val="00FF7C6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A6D7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t-LT" w:eastAsia="lt-L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semiHidden="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uiPriority="35"/>
    <w:lsdException w:name="table of figures" w:uiPriority="99"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C3D51"/>
    <w:pPr>
      <w:spacing w:after="60"/>
      <w:ind w:firstLine="567"/>
      <w:jc w:val="both"/>
    </w:pPr>
    <w:rPr>
      <w:rFonts w:ascii="Arial" w:hAnsi="Arial"/>
      <w:lang w:eastAsia="en-US"/>
    </w:rPr>
  </w:style>
  <w:style w:type="paragraph" w:styleId="Heading1">
    <w:name w:val="heading 1"/>
    <w:next w:val="Normal"/>
    <w:link w:val="Heading1Char"/>
    <w:qFormat/>
    <w:rsid w:val="00BC3D51"/>
    <w:pPr>
      <w:keepNext/>
      <w:keepLines/>
      <w:numPr>
        <w:numId w:val="8"/>
      </w:numPr>
      <w:spacing w:before="240" w:after="240"/>
      <w:outlineLvl w:val="0"/>
    </w:pPr>
    <w:rPr>
      <w:rFonts w:ascii="Arial" w:eastAsiaTheme="majorEastAsia" w:hAnsi="Arial" w:cstheme="majorBidi"/>
      <w:b/>
      <w:bCs/>
      <w:caps/>
      <w:sz w:val="24"/>
      <w:szCs w:val="28"/>
      <w:lang w:eastAsia="en-US"/>
    </w:rPr>
  </w:style>
  <w:style w:type="paragraph" w:styleId="Heading2">
    <w:name w:val="heading 2"/>
    <w:basedOn w:val="Heading1"/>
    <w:next w:val="Normal"/>
    <w:link w:val="Heading2Char"/>
    <w:autoRedefine/>
    <w:qFormat/>
    <w:rsid w:val="007357EC"/>
    <w:pPr>
      <w:numPr>
        <w:numId w:val="23"/>
      </w:numPr>
      <w:tabs>
        <w:tab w:val="left" w:pos="567"/>
      </w:tabs>
      <w:outlineLvl w:val="1"/>
    </w:pPr>
    <w:rPr>
      <w:rFonts w:ascii="Trebuchet MS" w:hAnsi="Trebuchet MS" w:cs="Arial"/>
      <w:bCs w:val="0"/>
      <w:szCs w:val="24"/>
    </w:rPr>
  </w:style>
  <w:style w:type="paragraph" w:styleId="Heading3">
    <w:name w:val="heading 3"/>
    <w:basedOn w:val="Heading2"/>
    <w:next w:val="Normal"/>
    <w:link w:val="Heading3Char"/>
    <w:qFormat/>
    <w:rsid w:val="00514AB5"/>
    <w:pPr>
      <w:numPr>
        <w:ilvl w:val="2"/>
        <w:numId w:val="0"/>
      </w:numPr>
      <w:ind w:left="357" w:hanging="357"/>
      <w:outlineLvl w:val="2"/>
    </w:pPr>
    <w:rPr>
      <w:rFonts w:cstheme="majorBidi"/>
      <w:bCs/>
      <w:caps w:val="0"/>
    </w:rPr>
  </w:style>
  <w:style w:type="paragraph" w:styleId="Heading4">
    <w:name w:val="heading 4"/>
    <w:basedOn w:val="Heading3"/>
    <w:next w:val="Normal"/>
    <w:link w:val="Heading4Char"/>
    <w:uiPriority w:val="9"/>
    <w:unhideWhenUsed/>
    <w:qFormat/>
    <w:rsid w:val="00BC3D51"/>
    <w:pPr>
      <w:numPr>
        <w:ilvl w:val="3"/>
      </w:numPr>
      <w:ind w:left="357" w:hanging="357"/>
      <w:outlineLvl w:val="3"/>
    </w:pPr>
  </w:style>
  <w:style w:type="paragraph" w:styleId="Heading5">
    <w:name w:val="heading 5"/>
    <w:basedOn w:val="Normal"/>
    <w:next w:val="Normal"/>
    <w:link w:val="Heading5Char"/>
    <w:uiPriority w:val="9"/>
    <w:semiHidden/>
    <w:unhideWhenUsed/>
    <w:qFormat/>
    <w:rsid w:val="00BC3D51"/>
    <w:pPr>
      <w:keepNext/>
      <w:keepLines/>
      <w:numPr>
        <w:ilvl w:val="4"/>
        <w:numId w:val="8"/>
      </w:numPr>
      <w:spacing w:before="200" w:line="276" w:lineRule="auto"/>
      <w:jc w:val="left"/>
      <w:outlineLvl w:val="4"/>
    </w:pPr>
    <w:rPr>
      <w:rFonts w:asciiTheme="majorHAnsi" w:eastAsiaTheme="majorEastAsia" w:hAnsiTheme="majorHAnsi" w:cstheme="majorBidi"/>
      <w:color w:val="243F60" w:themeColor="accent1" w:themeShade="7F"/>
      <w:sz w:val="22"/>
      <w:szCs w:val="22"/>
    </w:rPr>
  </w:style>
  <w:style w:type="paragraph" w:styleId="Heading6">
    <w:name w:val="heading 6"/>
    <w:basedOn w:val="Normal"/>
    <w:next w:val="Normal"/>
    <w:link w:val="Heading6Char"/>
    <w:rsid w:val="00755FBB"/>
    <w:pPr>
      <w:spacing w:before="240"/>
      <w:outlineLvl w:val="5"/>
    </w:pPr>
    <w:rPr>
      <w:rFonts w:ascii="Times New Roman" w:hAnsi="Times New Roman"/>
      <w:b/>
      <w:bCs/>
      <w:sz w:val="22"/>
      <w:szCs w:val="22"/>
    </w:rPr>
  </w:style>
  <w:style w:type="paragraph" w:styleId="Heading7">
    <w:name w:val="heading 7"/>
    <w:basedOn w:val="Normal"/>
    <w:next w:val="Normal"/>
    <w:link w:val="Heading7Char"/>
    <w:uiPriority w:val="9"/>
    <w:semiHidden/>
    <w:unhideWhenUsed/>
    <w:qFormat/>
    <w:rsid w:val="00A959EE"/>
    <w:pPr>
      <w:keepNext/>
      <w:keepLines/>
      <w:spacing w:before="200" w:line="276" w:lineRule="auto"/>
      <w:ind w:left="1296" w:hanging="1296"/>
      <w:jc w:val="left"/>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semiHidden/>
    <w:unhideWhenUsed/>
    <w:qFormat/>
    <w:rsid w:val="00A959EE"/>
    <w:pPr>
      <w:keepNext/>
      <w:keepLines/>
      <w:spacing w:before="200" w:line="276" w:lineRule="auto"/>
      <w:ind w:left="1440" w:hanging="1440"/>
      <w:jc w:val="left"/>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A959EE"/>
    <w:pPr>
      <w:keepNext/>
      <w:keepLines/>
      <w:spacing w:before="200" w:line="276" w:lineRule="auto"/>
      <w:ind w:left="1584" w:hanging="1584"/>
      <w:jc w:val="left"/>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B1A55"/>
    <w:rPr>
      <w:rFonts w:ascii="Arial" w:eastAsiaTheme="majorEastAsia" w:hAnsi="Arial" w:cstheme="majorBidi"/>
      <w:b/>
      <w:bCs/>
      <w:caps/>
      <w:sz w:val="24"/>
      <w:szCs w:val="28"/>
      <w:lang w:eastAsia="en-US"/>
    </w:rPr>
  </w:style>
  <w:style w:type="character" w:customStyle="1" w:styleId="Heading3Char">
    <w:name w:val="Heading 3 Char"/>
    <w:basedOn w:val="DefaultParagraphFont"/>
    <w:link w:val="Heading3"/>
    <w:rsid w:val="00514AB5"/>
    <w:rPr>
      <w:rFonts w:ascii="Trebuchet MS" w:eastAsiaTheme="majorEastAsia" w:hAnsi="Trebuchet MS" w:cstheme="majorBidi"/>
      <w:b/>
      <w:bCs/>
      <w:sz w:val="24"/>
      <w:szCs w:val="24"/>
      <w:lang w:eastAsia="en-US"/>
    </w:rPr>
  </w:style>
  <w:style w:type="paragraph" w:customStyle="1" w:styleId="tekstas">
    <w:name w:val="tekstas"/>
    <w:basedOn w:val="Normal"/>
    <w:rsid w:val="00F81041"/>
    <w:pPr>
      <w:spacing w:line="120" w:lineRule="atLeast"/>
    </w:pPr>
    <w:rPr>
      <w:rFonts w:ascii="HelveticaLT" w:hAnsi="HelveticaLT"/>
      <w:lang w:val="en-GB"/>
    </w:rPr>
  </w:style>
  <w:style w:type="paragraph" w:customStyle="1" w:styleId="Lentelespavadinimas">
    <w:name w:val="Lenteles pavadinimas"/>
    <w:basedOn w:val="Normal"/>
    <w:rsid w:val="00F81041"/>
    <w:pPr>
      <w:keepNext/>
      <w:keepLines/>
      <w:tabs>
        <w:tab w:val="left" w:pos="540"/>
        <w:tab w:val="left" w:pos="993"/>
        <w:tab w:val="left" w:pos="1702"/>
      </w:tabs>
      <w:spacing w:before="240" w:after="240" w:line="120" w:lineRule="atLeast"/>
      <w:jc w:val="center"/>
    </w:pPr>
  </w:style>
  <w:style w:type="character" w:customStyle="1" w:styleId="NomalustekstasChar">
    <w:name w:val="Nomalus tekstas Char"/>
    <w:basedOn w:val="DefaultParagraphFont"/>
    <w:link w:val="Nomalustekstas"/>
    <w:uiPriority w:val="99"/>
    <w:rsid w:val="00330715"/>
    <w:rPr>
      <w:rFonts w:ascii="Arial" w:hAnsi="Arial" w:cs="Arial"/>
      <w:sz w:val="22"/>
      <w:lang w:eastAsia="en-US"/>
    </w:rPr>
  </w:style>
  <w:style w:type="paragraph" w:customStyle="1" w:styleId="nomalustekstas0">
    <w:name w:val="nomalustekstas"/>
    <w:basedOn w:val="Normal"/>
    <w:rsid w:val="00F81041"/>
    <w:rPr>
      <w:rFonts w:cs="Arial"/>
      <w:szCs w:val="24"/>
      <w:lang w:eastAsia="lt-LT"/>
    </w:rPr>
  </w:style>
  <w:style w:type="paragraph" w:customStyle="1" w:styleId="tPpavadinimas">
    <w:name w:val="tP pavadinimas"/>
    <w:basedOn w:val="Normal"/>
    <w:rsid w:val="00F81041"/>
    <w:pPr>
      <w:spacing w:before="120"/>
    </w:pPr>
    <w:rPr>
      <w:b/>
      <w:i/>
      <w:sz w:val="22"/>
      <w:szCs w:val="22"/>
    </w:rPr>
  </w:style>
  <w:style w:type="paragraph" w:customStyle="1" w:styleId="Lentelespav">
    <w:name w:val="Lenteles pav"/>
    <w:basedOn w:val="Normal"/>
    <w:link w:val="LentelespavChar"/>
    <w:autoRedefine/>
    <w:uiPriority w:val="99"/>
    <w:rsid w:val="002B6BB9"/>
    <w:pPr>
      <w:spacing w:before="60"/>
      <w:jc w:val="left"/>
    </w:pPr>
    <w:rPr>
      <w:rFonts w:asciiTheme="minorHAnsi" w:hAnsiTheme="minorHAnsi"/>
      <w:i/>
    </w:rPr>
  </w:style>
  <w:style w:type="character" w:customStyle="1" w:styleId="LentelespavChar">
    <w:name w:val="Lenteles pav Char"/>
    <w:basedOn w:val="DefaultParagraphFont"/>
    <w:link w:val="Lentelespav"/>
    <w:uiPriority w:val="99"/>
    <w:rsid w:val="002B6BB9"/>
    <w:rPr>
      <w:rFonts w:asciiTheme="minorHAnsi" w:hAnsiTheme="minorHAnsi"/>
      <w:i/>
      <w:sz w:val="24"/>
      <w:lang w:eastAsia="en-US"/>
    </w:rPr>
  </w:style>
  <w:style w:type="paragraph" w:styleId="TOC7">
    <w:name w:val="toc 7"/>
    <w:basedOn w:val="Normal"/>
    <w:next w:val="Normal"/>
    <w:semiHidden/>
    <w:rsid w:val="00926EE7"/>
    <w:pPr>
      <w:tabs>
        <w:tab w:val="left" w:leader="dot" w:pos="8079"/>
        <w:tab w:val="right" w:pos="8505"/>
      </w:tabs>
      <w:ind w:left="4253" w:right="850"/>
    </w:pPr>
  </w:style>
  <w:style w:type="character" w:styleId="CommentReference">
    <w:name w:val="annotation reference"/>
    <w:basedOn w:val="DefaultParagraphFont"/>
    <w:uiPriority w:val="99"/>
    <w:semiHidden/>
    <w:rsid w:val="00926EE7"/>
    <w:rPr>
      <w:sz w:val="16"/>
      <w:szCs w:val="16"/>
    </w:rPr>
  </w:style>
  <w:style w:type="paragraph" w:styleId="CommentText">
    <w:name w:val="annotation text"/>
    <w:basedOn w:val="Normal"/>
    <w:link w:val="CommentTextChar"/>
    <w:uiPriority w:val="99"/>
    <w:semiHidden/>
    <w:rsid w:val="00926EE7"/>
  </w:style>
  <w:style w:type="paragraph" w:styleId="CommentSubject">
    <w:name w:val="annotation subject"/>
    <w:basedOn w:val="CommentText"/>
    <w:next w:val="CommentText"/>
    <w:link w:val="CommentSubjectChar"/>
    <w:semiHidden/>
    <w:rsid w:val="00926EE7"/>
    <w:rPr>
      <w:b/>
      <w:bCs/>
    </w:rPr>
  </w:style>
  <w:style w:type="paragraph" w:styleId="BalloonText">
    <w:name w:val="Balloon Text"/>
    <w:basedOn w:val="Normal"/>
    <w:link w:val="BalloonTextChar"/>
    <w:uiPriority w:val="99"/>
    <w:semiHidden/>
    <w:rsid w:val="00926EE7"/>
    <w:rPr>
      <w:rFonts w:ascii="Tahoma" w:hAnsi="Tahoma" w:cs="Tahoma"/>
      <w:sz w:val="16"/>
      <w:szCs w:val="16"/>
    </w:rPr>
  </w:style>
  <w:style w:type="table" w:styleId="TableGrid">
    <w:name w:val="Table Grid"/>
    <w:basedOn w:val="TableNormal"/>
    <w:uiPriority w:val="59"/>
    <w:rsid w:val="00F46A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A615B5"/>
    <w:pPr>
      <w:tabs>
        <w:tab w:val="center" w:pos="4819"/>
        <w:tab w:val="right" w:pos="9638"/>
      </w:tabs>
    </w:pPr>
  </w:style>
  <w:style w:type="paragraph" w:styleId="Footer">
    <w:name w:val="footer"/>
    <w:basedOn w:val="Normal"/>
    <w:link w:val="FooterChar"/>
    <w:uiPriority w:val="99"/>
    <w:rsid w:val="00A615B5"/>
    <w:pPr>
      <w:tabs>
        <w:tab w:val="center" w:pos="4819"/>
        <w:tab w:val="right" w:pos="9638"/>
      </w:tabs>
    </w:pPr>
  </w:style>
  <w:style w:type="character" w:customStyle="1" w:styleId="FooterChar">
    <w:name w:val="Footer Char"/>
    <w:basedOn w:val="DefaultParagraphFont"/>
    <w:link w:val="Footer"/>
    <w:uiPriority w:val="99"/>
    <w:rsid w:val="00696180"/>
    <w:rPr>
      <w:rFonts w:ascii="Arial" w:hAnsi="Arial"/>
      <w:sz w:val="24"/>
      <w:lang w:val="en-US" w:eastAsia="en-US"/>
    </w:rPr>
  </w:style>
  <w:style w:type="paragraph" w:customStyle="1" w:styleId="grafikas">
    <w:name w:val="grafikas"/>
    <w:basedOn w:val="Normal"/>
    <w:autoRedefine/>
    <w:rsid w:val="00B969A7"/>
    <w:pPr>
      <w:keepNext/>
      <w:keepLines/>
      <w:spacing w:before="60" w:line="120" w:lineRule="atLeast"/>
      <w:jc w:val="center"/>
    </w:pPr>
    <w:rPr>
      <w:rFonts w:asciiTheme="minorHAnsi" w:hAnsiTheme="minorHAnsi"/>
      <w:i/>
      <w:szCs w:val="24"/>
    </w:rPr>
  </w:style>
  <w:style w:type="paragraph" w:customStyle="1" w:styleId="grafikopavadinimas">
    <w:name w:val="grafiko pavadinimas"/>
    <w:basedOn w:val="Normal"/>
    <w:rsid w:val="002A214F"/>
    <w:pPr>
      <w:keepLines/>
      <w:tabs>
        <w:tab w:val="left" w:pos="540"/>
        <w:tab w:val="left" w:pos="993"/>
        <w:tab w:val="left" w:pos="1702"/>
      </w:tabs>
      <w:spacing w:before="240" w:after="240" w:line="120" w:lineRule="atLeast"/>
      <w:jc w:val="center"/>
    </w:pPr>
    <w:rPr>
      <w:rFonts w:ascii="HelveticaLT" w:hAnsi="HelveticaLT"/>
      <w:lang w:val="en-GB"/>
    </w:rPr>
  </w:style>
  <w:style w:type="paragraph" w:customStyle="1" w:styleId="polentele">
    <w:name w:val="po lentele"/>
    <w:basedOn w:val="Normal"/>
    <w:rsid w:val="002A214F"/>
    <w:pPr>
      <w:keepNext/>
      <w:keepLines/>
      <w:spacing w:line="120" w:lineRule="atLeast"/>
    </w:pPr>
    <w:rPr>
      <w:rFonts w:ascii="HelveticaLT" w:hAnsi="HelveticaLT"/>
      <w:sz w:val="18"/>
      <w:lang w:val="en-GB"/>
    </w:rPr>
  </w:style>
  <w:style w:type="paragraph" w:styleId="BodyTextIndent">
    <w:name w:val="Body Text Indent"/>
    <w:basedOn w:val="Normal"/>
    <w:link w:val="BodyTextIndentChar"/>
    <w:rsid w:val="006113C7"/>
    <w:pPr>
      <w:ind w:left="360"/>
    </w:pPr>
    <w:rPr>
      <w:rFonts w:ascii="TimesLT" w:hAnsi="TimesLT"/>
    </w:rPr>
  </w:style>
  <w:style w:type="paragraph" w:styleId="TOC1">
    <w:name w:val="toc 1"/>
    <w:next w:val="Normal"/>
    <w:autoRedefine/>
    <w:uiPriority w:val="39"/>
    <w:rsid w:val="004649DF"/>
    <w:pPr>
      <w:tabs>
        <w:tab w:val="right" w:leader="dot" w:pos="9498"/>
      </w:tabs>
      <w:spacing w:before="40"/>
      <w:ind w:left="567" w:right="397" w:hanging="567"/>
    </w:pPr>
    <w:rPr>
      <w:rFonts w:ascii="Arial" w:hAnsi="Arial" w:cs="Arial"/>
      <w:noProof/>
      <w:lang w:eastAsia="en-US"/>
    </w:rPr>
  </w:style>
  <w:style w:type="paragraph" w:styleId="TOC2">
    <w:name w:val="toc 2"/>
    <w:next w:val="Normal"/>
    <w:autoRedefine/>
    <w:uiPriority w:val="39"/>
    <w:rsid w:val="00ED363D"/>
    <w:pPr>
      <w:tabs>
        <w:tab w:val="left" w:pos="340"/>
        <w:tab w:val="right" w:leader="dot" w:pos="9497"/>
      </w:tabs>
      <w:spacing w:before="40"/>
      <w:ind w:left="340" w:right="397" w:hanging="340"/>
    </w:pPr>
    <w:rPr>
      <w:rFonts w:ascii="Arial" w:hAnsi="Arial"/>
      <w:lang w:eastAsia="en-US"/>
    </w:rPr>
  </w:style>
  <w:style w:type="paragraph" w:styleId="TOC3">
    <w:name w:val="toc 3"/>
    <w:next w:val="Normal"/>
    <w:autoRedefine/>
    <w:uiPriority w:val="39"/>
    <w:rsid w:val="00ED363D"/>
    <w:pPr>
      <w:tabs>
        <w:tab w:val="left" w:pos="454"/>
        <w:tab w:val="right" w:leader="dot" w:pos="9498"/>
      </w:tabs>
      <w:spacing w:before="40"/>
      <w:ind w:left="454" w:hanging="454"/>
    </w:pPr>
    <w:rPr>
      <w:rFonts w:ascii="Arial" w:hAnsi="Arial"/>
      <w:lang w:eastAsia="en-US"/>
    </w:rPr>
  </w:style>
  <w:style w:type="paragraph" w:styleId="BodyTextIndent3">
    <w:name w:val="Body Text Indent 3"/>
    <w:basedOn w:val="Normal"/>
    <w:link w:val="BodyTextIndent3Char"/>
    <w:rsid w:val="004E68D7"/>
    <w:pPr>
      <w:ind w:left="283"/>
    </w:pPr>
    <w:rPr>
      <w:sz w:val="16"/>
      <w:szCs w:val="16"/>
    </w:rPr>
  </w:style>
  <w:style w:type="paragraph" w:customStyle="1" w:styleId="StyleHeading1Allcaps">
    <w:name w:val="Style Heading 1 + All caps"/>
    <w:basedOn w:val="Heading1"/>
    <w:next w:val="Heading2"/>
    <w:rsid w:val="00E926EE"/>
    <w:pPr>
      <w:numPr>
        <w:numId w:val="0"/>
      </w:numPr>
      <w:tabs>
        <w:tab w:val="num" w:pos="394"/>
      </w:tabs>
      <w:ind w:left="394" w:hanging="357"/>
    </w:pPr>
    <w:rPr>
      <w:caps w:val="0"/>
      <w:kern w:val="24"/>
      <w:szCs w:val="20"/>
      <w:lang w:val="en-GB"/>
    </w:rPr>
  </w:style>
  <w:style w:type="paragraph" w:customStyle="1" w:styleId="Paryskinimas">
    <w:name w:val="Paryskinimas"/>
    <w:basedOn w:val="Normal"/>
    <w:autoRedefine/>
    <w:uiPriority w:val="99"/>
    <w:rsid w:val="00CB40C4"/>
    <w:pPr>
      <w:spacing w:before="120"/>
    </w:pPr>
    <w:rPr>
      <w:b/>
    </w:rPr>
  </w:style>
  <w:style w:type="paragraph" w:customStyle="1" w:styleId="Style1">
    <w:name w:val="Style1"/>
    <w:rsid w:val="00EC004F"/>
    <w:rPr>
      <w:rFonts w:ascii="Arial" w:hAnsi="Arial" w:cs="Tahoma"/>
      <w:sz w:val="24"/>
      <w:szCs w:val="16"/>
      <w:lang w:val="en-US" w:eastAsia="en-US"/>
    </w:rPr>
  </w:style>
  <w:style w:type="paragraph" w:customStyle="1" w:styleId="Style11">
    <w:name w:val="Style11"/>
    <w:basedOn w:val="Normal"/>
    <w:next w:val="Style1"/>
    <w:rsid w:val="00EC004F"/>
  </w:style>
  <w:style w:type="paragraph" w:customStyle="1" w:styleId="Tekstas0">
    <w:name w:val="Tekstas"/>
    <w:rsid w:val="00AF7579"/>
    <w:pPr>
      <w:tabs>
        <w:tab w:val="left" w:pos="6804"/>
      </w:tabs>
      <w:ind w:firstLine="238"/>
    </w:pPr>
    <w:rPr>
      <w:color w:val="000000"/>
      <w:sz w:val="24"/>
      <w:lang w:val="en-GB" w:eastAsia="en-US"/>
    </w:rPr>
  </w:style>
  <w:style w:type="paragraph" w:customStyle="1" w:styleId="StylTekst">
    <w:name w:val="Styl Tekst"/>
    <w:basedOn w:val="Normal"/>
    <w:rsid w:val="004E2DF6"/>
    <w:pPr>
      <w:spacing w:before="120"/>
      <w:ind w:firstLine="454"/>
    </w:pPr>
    <w:rPr>
      <w:rFonts w:ascii="Times New Roman" w:hAnsi="Times New Roman"/>
      <w:color w:val="000000"/>
      <w:szCs w:val="24"/>
      <w:lang w:val="pl-PL" w:eastAsia="pl-PL"/>
    </w:rPr>
  </w:style>
  <w:style w:type="paragraph" w:customStyle="1" w:styleId="Subtitle1">
    <w:name w:val="Subtitle1"/>
    <w:basedOn w:val="Title"/>
    <w:next w:val="Normal"/>
    <w:rsid w:val="004E2DF6"/>
    <w:pPr>
      <w:spacing w:before="0" w:after="960"/>
      <w:jc w:val="right"/>
      <w:outlineLvl w:val="9"/>
    </w:pPr>
    <w:rPr>
      <w:rFonts w:cs="Times New Roman"/>
      <w:bCs w:val="0"/>
      <w:noProof/>
      <w:kern w:val="0"/>
      <w:szCs w:val="20"/>
    </w:rPr>
  </w:style>
  <w:style w:type="paragraph" w:styleId="Title">
    <w:name w:val="Title"/>
    <w:basedOn w:val="Normal"/>
    <w:link w:val="TitleChar"/>
    <w:rsid w:val="004E2DF6"/>
    <w:pPr>
      <w:spacing w:before="240"/>
      <w:jc w:val="center"/>
      <w:outlineLvl w:val="0"/>
    </w:pPr>
    <w:rPr>
      <w:rFonts w:cs="Arial"/>
      <w:b/>
      <w:bCs/>
      <w:kern w:val="28"/>
      <w:sz w:val="32"/>
      <w:szCs w:val="32"/>
    </w:rPr>
  </w:style>
  <w:style w:type="paragraph" w:customStyle="1" w:styleId="CompanyName">
    <w:name w:val="CompanyName"/>
    <w:basedOn w:val="Heading1"/>
    <w:rsid w:val="004E2DF6"/>
    <w:pPr>
      <w:keepNext w:val="0"/>
      <w:numPr>
        <w:numId w:val="0"/>
      </w:numPr>
      <w:ind w:left="357" w:hanging="357"/>
      <w:outlineLvl w:val="9"/>
    </w:pPr>
    <w:rPr>
      <w:rFonts w:cs="Times New Roman"/>
      <w:bCs w:val="0"/>
      <w:caps w:val="0"/>
      <w:noProof/>
      <w:szCs w:val="20"/>
      <w:lang w:val="en-US"/>
    </w:rPr>
  </w:style>
  <w:style w:type="paragraph" w:styleId="BodyText">
    <w:name w:val="Body Text"/>
    <w:basedOn w:val="Normal"/>
    <w:link w:val="BodyTextChar"/>
    <w:rsid w:val="004E2DF6"/>
  </w:style>
  <w:style w:type="character" w:styleId="Hyperlink">
    <w:name w:val="Hyperlink"/>
    <w:basedOn w:val="DefaultParagraphFont"/>
    <w:uiPriority w:val="99"/>
    <w:rsid w:val="00354D71"/>
    <w:rPr>
      <w:color w:val="0000FF"/>
      <w:u w:val="single"/>
    </w:rPr>
  </w:style>
  <w:style w:type="character" w:styleId="FollowedHyperlink">
    <w:name w:val="FollowedHyperlink"/>
    <w:basedOn w:val="DefaultParagraphFont"/>
    <w:uiPriority w:val="99"/>
    <w:rsid w:val="00354D71"/>
    <w:rPr>
      <w:color w:val="800080"/>
      <w:u w:val="single"/>
    </w:rPr>
  </w:style>
  <w:style w:type="paragraph" w:customStyle="1" w:styleId="xl24">
    <w:name w:val="xl24"/>
    <w:basedOn w:val="Normal"/>
    <w:rsid w:val="00354D71"/>
    <w:pPr>
      <w:spacing w:before="100" w:beforeAutospacing="1" w:after="100" w:afterAutospacing="1"/>
    </w:pPr>
    <w:rPr>
      <w:rFonts w:cs="Arial"/>
      <w:sz w:val="16"/>
      <w:szCs w:val="16"/>
      <w:lang w:eastAsia="lt-LT"/>
    </w:rPr>
  </w:style>
  <w:style w:type="paragraph" w:customStyle="1" w:styleId="xl25">
    <w:name w:val="xl25"/>
    <w:basedOn w:val="Normal"/>
    <w:rsid w:val="00354D71"/>
    <w:pPr>
      <w:spacing w:before="100" w:beforeAutospacing="1" w:after="100" w:afterAutospacing="1"/>
      <w:jc w:val="center"/>
    </w:pPr>
    <w:rPr>
      <w:rFonts w:cs="Arial"/>
      <w:sz w:val="16"/>
      <w:szCs w:val="16"/>
      <w:lang w:eastAsia="lt-LT"/>
    </w:rPr>
  </w:style>
  <w:style w:type="paragraph" w:customStyle="1" w:styleId="xl26">
    <w:name w:val="xl26"/>
    <w:basedOn w:val="Normal"/>
    <w:rsid w:val="00354D71"/>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16"/>
      <w:szCs w:val="16"/>
      <w:lang w:eastAsia="lt-LT"/>
    </w:rPr>
  </w:style>
  <w:style w:type="paragraph" w:customStyle="1" w:styleId="xl27">
    <w:name w:val="xl27"/>
    <w:basedOn w:val="Normal"/>
    <w:rsid w:val="00354D71"/>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bCs/>
      <w:sz w:val="16"/>
      <w:szCs w:val="16"/>
      <w:lang w:eastAsia="lt-LT"/>
    </w:rPr>
  </w:style>
  <w:style w:type="paragraph" w:customStyle="1" w:styleId="xl28">
    <w:name w:val="xl28"/>
    <w:basedOn w:val="Normal"/>
    <w:rsid w:val="00354D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16"/>
      <w:szCs w:val="16"/>
      <w:lang w:eastAsia="lt-LT"/>
    </w:rPr>
  </w:style>
  <w:style w:type="paragraph" w:customStyle="1" w:styleId="xl29">
    <w:name w:val="xl29"/>
    <w:basedOn w:val="Normal"/>
    <w:rsid w:val="00354D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6"/>
      <w:szCs w:val="16"/>
      <w:lang w:eastAsia="lt-LT"/>
    </w:rPr>
  </w:style>
  <w:style w:type="paragraph" w:customStyle="1" w:styleId="xl30">
    <w:name w:val="xl30"/>
    <w:basedOn w:val="Normal"/>
    <w:rsid w:val="00354D71"/>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16"/>
      <w:szCs w:val="16"/>
      <w:lang w:eastAsia="lt-LT"/>
    </w:rPr>
  </w:style>
  <w:style w:type="paragraph" w:customStyle="1" w:styleId="xl31">
    <w:name w:val="xl31"/>
    <w:basedOn w:val="Normal"/>
    <w:rsid w:val="00354D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6"/>
      <w:szCs w:val="16"/>
      <w:lang w:eastAsia="lt-LT"/>
    </w:rPr>
  </w:style>
  <w:style w:type="paragraph" w:customStyle="1" w:styleId="xl32">
    <w:name w:val="xl32"/>
    <w:basedOn w:val="Normal"/>
    <w:rsid w:val="00354D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6"/>
      <w:szCs w:val="16"/>
      <w:lang w:eastAsia="lt-LT"/>
    </w:rPr>
  </w:style>
  <w:style w:type="paragraph" w:customStyle="1" w:styleId="xl33">
    <w:name w:val="xl33"/>
    <w:basedOn w:val="Normal"/>
    <w:rsid w:val="00354D71"/>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16"/>
      <w:szCs w:val="16"/>
      <w:lang w:eastAsia="lt-LT"/>
    </w:rPr>
  </w:style>
  <w:style w:type="paragraph" w:customStyle="1" w:styleId="xl34">
    <w:name w:val="xl34"/>
    <w:basedOn w:val="Normal"/>
    <w:rsid w:val="00354D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16"/>
      <w:szCs w:val="16"/>
      <w:lang w:eastAsia="lt-LT"/>
    </w:rPr>
  </w:style>
  <w:style w:type="paragraph" w:customStyle="1" w:styleId="xl35">
    <w:name w:val="xl35"/>
    <w:basedOn w:val="Normal"/>
    <w:rsid w:val="00354D71"/>
    <w:pPr>
      <w:pBdr>
        <w:top w:val="single" w:sz="4" w:space="0" w:color="auto"/>
        <w:left w:val="single" w:sz="4" w:space="0" w:color="auto"/>
        <w:bottom w:val="single" w:sz="4" w:space="0" w:color="auto"/>
      </w:pBdr>
      <w:spacing w:before="100" w:beforeAutospacing="1" w:after="100" w:afterAutospacing="1"/>
      <w:jc w:val="center"/>
      <w:textAlignment w:val="center"/>
    </w:pPr>
    <w:rPr>
      <w:rFonts w:cs="Arial"/>
      <w:b/>
      <w:bCs/>
      <w:sz w:val="16"/>
      <w:szCs w:val="16"/>
      <w:lang w:eastAsia="lt-LT"/>
    </w:rPr>
  </w:style>
  <w:style w:type="paragraph" w:customStyle="1" w:styleId="xl36">
    <w:name w:val="xl36"/>
    <w:basedOn w:val="Normal"/>
    <w:rsid w:val="00354D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16"/>
      <w:szCs w:val="16"/>
      <w:lang w:eastAsia="lt-LT"/>
    </w:rPr>
  </w:style>
  <w:style w:type="paragraph" w:customStyle="1" w:styleId="xl37">
    <w:name w:val="xl37"/>
    <w:basedOn w:val="Normal"/>
    <w:rsid w:val="00354D71"/>
    <w:pPr>
      <w:pBdr>
        <w:top w:val="single" w:sz="4" w:space="0" w:color="auto"/>
        <w:left w:val="single" w:sz="4" w:space="0" w:color="auto"/>
        <w:bottom w:val="single" w:sz="4" w:space="0" w:color="auto"/>
      </w:pBdr>
      <w:spacing w:before="100" w:beforeAutospacing="1" w:after="100" w:afterAutospacing="1"/>
      <w:jc w:val="center"/>
      <w:textAlignment w:val="center"/>
    </w:pPr>
    <w:rPr>
      <w:rFonts w:cs="Arial"/>
      <w:b/>
      <w:bCs/>
      <w:sz w:val="16"/>
      <w:szCs w:val="16"/>
      <w:lang w:eastAsia="lt-LT"/>
    </w:rPr>
  </w:style>
  <w:style w:type="paragraph" w:customStyle="1" w:styleId="xl38">
    <w:name w:val="xl38"/>
    <w:basedOn w:val="Normal"/>
    <w:rsid w:val="00354D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color w:val="FF0000"/>
      <w:sz w:val="16"/>
      <w:szCs w:val="16"/>
      <w:lang w:eastAsia="lt-LT"/>
    </w:rPr>
  </w:style>
  <w:style w:type="paragraph" w:customStyle="1" w:styleId="xl39">
    <w:name w:val="xl39"/>
    <w:basedOn w:val="Normal"/>
    <w:rsid w:val="00354D71"/>
    <w:pPr>
      <w:pBdr>
        <w:top w:val="single" w:sz="4" w:space="0" w:color="auto"/>
        <w:left w:val="single" w:sz="4" w:space="0" w:color="auto"/>
        <w:bottom w:val="single" w:sz="4" w:space="0" w:color="auto"/>
      </w:pBdr>
      <w:spacing w:before="100" w:beforeAutospacing="1" w:after="100" w:afterAutospacing="1"/>
      <w:jc w:val="center"/>
      <w:textAlignment w:val="center"/>
    </w:pPr>
    <w:rPr>
      <w:rFonts w:cs="Arial"/>
      <w:sz w:val="16"/>
      <w:szCs w:val="16"/>
      <w:lang w:eastAsia="lt-LT"/>
    </w:rPr>
  </w:style>
  <w:style w:type="paragraph" w:customStyle="1" w:styleId="xl40">
    <w:name w:val="xl40"/>
    <w:basedOn w:val="Normal"/>
    <w:rsid w:val="00354D71"/>
    <w:pPr>
      <w:spacing w:before="100" w:beforeAutospacing="1" w:after="100" w:afterAutospacing="1"/>
      <w:jc w:val="center"/>
      <w:textAlignment w:val="center"/>
    </w:pPr>
    <w:rPr>
      <w:rFonts w:cs="Arial"/>
      <w:sz w:val="16"/>
      <w:szCs w:val="16"/>
      <w:lang w:eastAsia="lt-LT"/>
    </w:rPr>
  </w:style>
  <w:style w:type="paragraph" w:customStyle="1" w:styleId="xl41">
    <w:name w:val="xl41"/>
    <w:basedOn w:val="Normal"/>
    <w:rsid w:val="00354D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 w:val="16"/>
      <w:szCs w:val="16"/>
      <w:lang w:eastAsia="lt-LT"/>
    </w:rPr>
  </w:style>
  <w:style w:type="paragraph" w:customStyle="1" w:styleId="xl42">
    <w:name w:val="xl42"/>
    <w:basedOn w:val="Normal"/>
    <w:rsid w:val="00354D71"/>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16"/>
      <w:szCs w:val="16"/>
      <w:lang w:eastAsia="lt-LT"/>
    </w:rPr>
  </w:style>
  <w:style w:type="paragraph" w:customStyle="1" w:styleId="xl43">
    <w:name w:val="xl43"/>
    <w:basedOn w:val="Normal"/>
    <w:rsid w:val="00354D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6"/>
      <w:szCs w:val="16"/>
      <w:lang w:eastAsia="lt-LT"/>
    </w:rPr>
  </w:style>
  <w:style w:type="paragraph" w:customStyle="1" w:styleId="xl44">
    <w:name w:val="xl44"/>
    <w:basedOn w:val="Normal"/>
    <w:rsid w:val="00354D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6"/>
      <w:szCs w:val="16"/>
      <w:lang w:eastAsia="lt-LT"/>
    </w:rPr>
  </w:style>
  <w:style w:type="paragraph" w:customStyle="1" w:styleId="xl45">
    <w:name w:val="xl45"/>
    <w:basedOn w:val="Normal"/>
    <w:rsid w:val="00354D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6"/>
      <w:szCs w:val="16"/>
      <w:lang w:eastAsia="lt-LT"/>
    </w:rPr>
  </w:style>
  <w:style w:type="paragraph" w:customStyle="1" w:styleId="xl46">
    <w:name w:val="xl46"/>
    <w:basedOn w:val="Normal"/>
    <w:rsid w:val="00354D71"/>
    <w:pPr>
      <w:spacing w:before="100" w:beforeAutospacing="1" w:after="100" w:afterAutospacing="1"/>
      <w:jc w:val="center"/>
      <w:textAlignment w:val="center"/>
    </w:pPr>
    <w:rPr>
      <w:rFonts w:cs="Arial"/>
      <w:b/>
      <w:bCs/>
      <w:sz w:val="16"/>
      <w:szCs w:val="16"/>
      <w:lang w:eastAsia="lt-LT"/>
    </w:rPr>
  </w:style>
  <w:style w:type="paragraph" w:customStyle="1" w:styleId="xl47">
    <w:name w:val="xl47"/>
    <w:basedOn w:val="Normal"/>
    <w:rsid w:val="00354D71"/>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bCs/>
      <w:sz w:val="16"/>
      <w:szCs w:val="16"/>
      <w:lang w:eastAsia="lt-LT"/>
    </w:rPr>
  </w:style>
  <w:style w:type="paragraph" w:customStyle="1" w:styleId="xl48">
    <w:name w:val="xl48"/>
    <w:basedOn w:val="Normal"/>
    <w:rsid w:val="00354D71"/>
    <w:pPr>
      <w:spacing w:before="100" w:beforeAutospacing="1" w:after="100" w:afterAutospacing="1"/>
      <w:jc w:val="right"/>
    </w:pPr>
    <w:rPr>
      <w:rFonts w:cs="Arial"/>
      <w:b/>
      <w:bCs/>
      <w:sz w:val="16"/>
      <w:szCs w:val="16"/>
      <w:lang w:eastAsia="lt-LT"/>
    </w:rPr>
  </w:style>
  <w:style w:type="paragraph" w:customStyle="1" w:styleId="xl49">
    <w:name w:val="xl49"/>
    <w:basedOn w:val="Normal"/>
    <w:rsid w:val="00354D71"/>
    <w:pPr>
      <w:pBdr>
        <w:top w:val="single" w:sz="4" w:space="0" w:color="auto"/>
        <w:left w:val="single" w:sz="4" w:space="0" w:color="auto"/>
        <w:bottom w:val="single" w:sz="4" w:space="0" w:color="auto"/>
      </w:pBdr>
      <w:spacing w:before="100" w:beforeAutospacing="1" w:after="100" w:afterAutospacing="1"/>
      <w:jc w:val="center"/>
      <w:textAlignment w:val="center"/>
    </w:pPr>
    <w:rPr>
      <w:rFonts w:cs="Arial"/>
      <w:b/>
      <w:bCs/>
      <w:color w:val="FF0000"/>
      <w:sz w:val="16"/>
      <w:szCs w:val="16"/>
      <w:lang w:eastAsia="lt-LT"/>
    </w:rPr>
  </w:style>
  <w:style w:type="paragraph" w:customStyle="1" w:styleId="xl50">
    <w:name w:val="xl50"/>
    <w:basedOn w:val="Normal"/>
    <w:rsid w:val="00354D71"/>
    <w:pPr>
      <w:spacing w:before="100" w:beforeAutospacing="1" w:after="100" w:afterAutospacing="1"/>
      <w:textAlignment w:val="center"/>
    </w:pPr>
    <w:rPr>
      <w:rFonts w:cs="Arial"/>
      <w:sz w:val="16"/>
      <w:szCs w:val="16"/>
      <w:lang w:eastAsia="lt-LT"/>
    </w:rPr>
  </w:style>
  <w:style w:type="character" w:styleId="PageNumber">
    <w:name w:val="page number"/>
    <w:basedOn w:val="DefaultParagraphFont"/>
    <w:rsid w:val="00A32530"/>
  </w:style>
  <w:style w:type="paragraph" w:customStyle="1" w:styleId="Figure">
    <w:name w:val="Figure"/>
    <w:basedOn w:val="Normal"/>
    <w:next w:val="Normal"/>
    <w:rsid w:val="00A32530"/>
    <w:pPr>
      <w:spacing w:before="80" w:after="80"/>
      <w:jc w:val="center"/>
    </w:pPr>
    <w:rPr>
      <w:rFonts w:ascii="Times New Roman" w:hAnsi="Times New Roman"/>
      <w:szCs w:val="24"/>
      <w:lang w:eastAsia="lt-LT"/>
    </w:rPr>
  </w:style>
  <w:style w:type="paragraph" w:customStyle="1" w:styleId="Table">
    <w:name w:val="Table"/>
    <w:basedOn w:val="Normal"/>
    <w:autoRedefine/>
    <w:qFormat/>
    <w:rsid w:val="00A32530"/>
    <w:pPr>
      <w:spacing w:before="120"/>
      <w:jc w:val="center"/>
    </w:pPr>
    <w:rPr>
      <w:szCs w:val="24"/>
      <w:lang w:eastAsia="lt-LT"/>
    </w:rPr>
  </w:style>
  <w:style w:type="paragraph" w:styleId="TableofFigures">
    <w:name w:val="table of figures"/>
    <w:aliases w:val="Lentele,Pav."/>
    <w:next w:val="Normal"/>
    <w:link w:val="TableofFiguresChar"/>
    <w:uiPriority w:val="99"/>
    <w:qFormat/>
    <w:rsid w:val="00E65B9C"/>
    <w:pPr>
      <w:spacing w:before="120" w:after="60"/>
      <w:ind w:left="357" w:hanging="357"/>
    </w:pPr>
    <w:rPr>
      <w:rFonts w:ascii="Trebuchet MS" w:hAnsi="Trebuchet MS"/>
      <w:i/>
    </w:rPr>
  </w:style>
  <w:style w:type="character" w:customStyle="1" w:styleId="TableofFiguresChar">
    <w:name w:val="Table of Figures Char"/>
    <w:aliases w:val="Lentele Char,Pav. Char"/>
    <w:basedOn w:val="DefaultParagraphFont"/>
    <w:link w:val="TableofFigures"/>
    <w:uiPriority w:val="99"/>
    <w:rsid w:val="00E65B9C"/>
    <w:rPr>
      <w:rFonts w:ascii="Trebuchet MS" w:hAnsi="Trebuchet MS"/>
      <w:i/>
    </w:rPr>
  </w:style>
  <w:style w:type="paragraph" w:styleId="ListParagraph">
    <w:name w:val="List Paragraph"/>
    <w:basedOn w:val="Normal"/>
    <w:uiPriority w:val="34"/>
    <w:qFormat/>
    <w:rsid w:val="001C3B09"/>
    <w:pPr>
      <w:ind w:left="720"/>
      <w:contextualSpacing/>
    </w:pPr>
  </w:style>
  <w:style w:type="paragraph" w:customStyle="1" w:styleId="Pav">
    <w:name w:val="Pav"/>
    <w:basedOn w:val="Normal"/>
    <w:autoRedefine/>
    <w:rsid w:val="005E5A15"/>
    <w:pPr>
      <w:spacing w:before="40" w:after="100"/>
      <w:ind w:firstLine="0"/>
    </w:pPr>
    <w:rPr>
      <w:i/>
    </w:rPr>
  </w:style>
  <w:style w:type="paragraph" w:customStyle="1" w:styleId="Style2">
    <w:name w:val="Style2"/>
    <w:basedOn w:val="Heading2"/>
    <w:rsid w:val="000C491D"/>
    <w:rPr>
      <w:color w:val="000000"/>
      <w:szCs w:val="20"/>
    </w:rPr>
  </w:style>
  <w:style w:type="paragraph" w:customStyle="1" w:styleId="Style3">
    <w:name w:val="Style3"/>
    <w:basedOn w:val="Heading2"/>
    <w:rsid w:val="000C491D"/>
    <w:rPr>
      <w:szCs w:val="20"/>
    </w:rPr>
  </w:style>
  <w:style w:type="paragraph" w:customStyle="1" w:styleId="Style4">
    <w:name w:val="Style4"/>
    <w:basedOn w:val="Heading2"/>
    <w:next w:val="Style3"/>
    <w:rsid w:val="000C491D"/>
    <w:rPr>
      <w:szCs w:val="20"/>
    </w:rPr>
  </w:style>
  <w:style w:type="paragraph" w:customStyle="1" w:styleId="Style5">
    <w:name w:val="Style5"/>
    <w:basedOn w:val="Heading2"/>
    <w:rsid w:val="000C491D"/>
    <w:rPr>
      <w:szCs w:val="20"/>
    </w:rPr>
  </w:style>
  <w:style w:type="paragraph" w:styleId="NoSpacing">
    <w:name w:val="No Spacing"/>
    <w:uiPriority w:val="1"/>
    <w:rsid w:val="00D66643"/>
    <w:rPr>
      <w:rFonts w:ascii="Arial" w:hAnsi="Arial"/>
      <w:sz w:val="24"/>
      <w:lang w:val="en-US" w:eastAsia="en-US"/>
    </w:rPr>
  </w:style>
  <w:style w:type="character" w:styleId="SubtleEmphasis">
    <w:name w:val="Subtle Emphasis"/>
    <w:basedOn w:val="DefaultParagraphFont"/>
    <w:uiPriority w:val="19"/>
    <w:rsid w:val="00D66643"/>
    <w:rPr>
      <w:i/>
      <w:iCs/>
      <w:color w:val="808080" w:themeColor="text1" w:themeTint="7F"/>
    </w:rPr>
  </w:style>
  <w:style w:type="paragraph" w:customStyle="1" w:styleId="Lentelems1">
    <w:name w:val="Lentelems1"/>
    <w:basedOn w:val="Normal"/>
    <w:uiPriority w:val="99"/>
    <w:rsid w:val="00C949CA"/>
    <w:pPr>
      <w:spacing w:before="120"/>
      <w:ind w:left="-57" w:firstLine="0"/>
      <w:jc w:val="center"/>
    </w:pPr>
    <w:rPr>
      <w:rFonts w:cs="Arial"/>
    </w:rPr>
  </w:style>
  <w:style w:type="paragraph" w:customStyle="1" w:styleId="Paveikslas">
    <w:name w:val="Paveikslas"/>
    <w:next w:val="Normal"/>
    <w:uiPriority w:val="99"/>
    <w:qFormat/>
    <w:rsid w:val="002E51C9"/>
    <w:pPr>
      <w:spacing w:before="120" w:after="120"/>
      <w:jc w:val="center"/>
    </w:pPr>
    <w:rPr>
      <w:rFonts w:ascii="Trebuchet MS" w:hAnsi="Trebuchet MS"/>
      <w:i/>
      <w:szCs w:val="24"/>
      <w:lang w:eastAsia="en-US"/>
    </w:rPr>
  </w:style>
  <w:style w:type="paragraph" w:customStyle="1" w:styleId="Lentpav">
    <w:name w:val="Lent_pav"/>
    <w:basedOn w:val="Lentelespav"/>
    <w:uiPriority w:val="99"/>
    <w:qFormat/>
    <w:rsid w:val="00C640F7"/>
    <w:pPr>
      <w:spacing w:before="120"/>
      <w:ind w:firstLine="0"/>
      <w:jc w:val="center"/>
    </w:pPr>
    <w:rPr>
      <w:rFonts w:ascii="Arial" w:hAnsi="Arial"/>
    </w:rPr>
  </w:style>
  <w:style w:type="paragraph" w:customStyle="1" w:styleId="Normal2">
    <w:name w:val="Normal2"/>
    <w:basedOn w:val="Normal"/>
    <w:rsid w:val="00C57008"/>
    <w:pPr>
      <w:ind w:firstLine="0"/>
    </w:pPr>
    <w:rPr>
      <w:sz w:val="16"/>
    </w:rPr>
  </w:style>
  <w:style w:type="paragraph" w:styleId="Revision">
    <w:name w:val="Revision"/>
    <w:hidden/>
    <w:uiPriority w:val="99"/>
    <w:semiHidden/>
    <w:rsid w:val="00CB40C4"/>
    <w:rPr>
      <w:rFonts w:ascii="Calibri" w:hAnsi="Calibri"/>
      <w:sz w:val="24"/>
      <w:lang w:eastAsia="en-US"/>
    </w:rPr>
  </w:style>
  <w:style w:type="paragraph" w:customStyle="1" w:styleId="Normal3">
    <w:name w:val="Normal3"/>
    <w:basedOn w:val="Normal"/>
    <w:next w:val="Normal"/>
    <w:rsid w:val="00832F73"/>
    <w:pPr>
      <w:spacing w:before="240"/>
    </w:pPr>
    <w:rPr>
      <w:b/>
      <w:i/>
    </w:rPr>
  </w:style>
  <w:style w:type="paragraph" w:styleId="Caption">
    <w:name w:val="caption"/>
    <w:basedOn w:val="Normal"/>
    <w:next w:val="Normal"/>
    <w:uiPriority w:val="35"/>
    <w:unhideWhenUsed/>
    <w:rsid w:val="00632D76"/>
    <w:pPr>
      <w:spacing w:after="200"/>
    </w:pPr>
    <w:rPr>
      <w:b/>
      <w:bCs/>
      <w:color w:val="4F81BD" w:themeColor="accent1"/>
      <w:sz w:val="18"/>
      <w:szCs w:val="18"/>
    </w:rPr>
  </w:style>
  <w:style w:type="paragraph" w:styleId="FootnoteText">
    <w:name w:val="footnote text"/>
    <w:basedOn w:val="Normal"/>
    <w:link w:val="FootnoteTextChar"/>
    <w:rsid w:val="006B1EA5"/>
  </w:style>
  <w:style w:type="character" w:customStyle="1" w:styleId="FootnoteTextChar">
    <w:name w:val="Footnote Text Char"/>
    <w:basedOn w:val="DefaultParagraphFont"/>
    <w:link w:val="FootnoteText"/>
    <w:rsid w:val="006B1EA5"/>
    <w:rPr>
      <w:rFonts w:ascii="Calibri" w:hAnsi="Calibri"/>
      <w:lang w:eastAsia="en-US"/>
    </w:rPr>
  </w:style>
  <w:style w:type="character" w:styleId="FootnoteReference">
    <w:name w:val="footnote reference"/>
    <w:basedOn w:val="DefaultParagraphFont"/>
    <w:rsid w:val="006B1EA5"/>
    <w:rPr>
      <w:vertAlign w:val="superscript"/>
    </w:rPr>
  </w:style>
  <w:style w:type="paragraph" w:customStyle="1" w:styleId="font5">
    <w:name w:val="font5"/>
    <w:basedOn w:val="Normal"/>
    <w:rsid w:val="00547DC9"/>
    <w:pPr>
      <w:spacing w:before="100" w:beforeAutospacing="1" w:after="100" w:afterAutospacing="1"/>
      <w:ind w:firstLine="0"/>
      <w:jc w:val="left"/>
    </w:pPr>
    <w:rPr>
      <w:rFonts w:ascii="Tahoma" w:hAnsi="Tahoma" w:cs="Tahoma"/>
      <w:color w:val="000000"/>
      <w:sz w:val="16"/>
      <w:szCs w:val="16"/>
      <w:lang w:eastAsia="lt-LT"/>
    </w:rPr>
  </w:style>
  <w:style w:type="paragraph" w:customStyle="1" w:styleId="font6">
    <w:name w:val="font6"/>
    <w:basedOn w:val="Normal"/>
    <w:rsid w:val="00547DC9"/>
    <w:pPr>
      <w:spacing w:before="100" w:beforeAutospacing="1" w:after="100" w:afterAutospacing="1"/>
      <w:ind w:firstLine="0"/>
      <w:jc w:val="left"/>
    </w:pPr>
    <w:rPr>
      <w:rFonts w:ascii="Tahoma" w:hAnsi="Tahoma" w:cs="Tahoma"/>
      <w:b/>
      <w:bCs/>
      <w:color w:val="000000"/>
      <w:sz w:val="16"/>
      <w:szCs w:val="16"/>
      <w:lang w:eastAsia="lt-LT"/>
    </w:rPr>
  </w:style>
  <w:style w:type="paragraph" w:customStyle="1" w:styleId="font7">
    <w:name w:val="font7"/>
    <w:basedOn w:val="Normal"/>
    <w:rsid w:val="00547DC9"/>
    <w:pPr>
      <w:spacing w:before="100" w:beforeAutospacing="1" w:after="100" w:afterAutospacing="1"/>
      <w:ind w:firstLine="0"/>
      <w:jc w:val="left"/>
    </w:pPr>
    <w:rPr>
      <w:rFonts w:cs="Calibri"/>
      <w:b/>
      <w:bCs/>
      <w:color w:val="C5D9F1"/>
      <w:sz w:val="18"/>
      <w:szCs w:val="18"/>
      <w:lang w:eastAsia="lt-LT"/>
    </w:rPr>
  </w:style>
  <w:style w:type="paragraph" w:customStyle="1" w:styleId="font8">
    <w:name w:val="font8"/>
    <w:basedOn w:val="Normal"/>
    <w:rsid w:val="00547DC9"/>
    <w:pPr>
      <w:spacing w:before="100" w:beforeAutospacing="1" w:after="100" w:afterAutospacing="1"/>
      <w:ind w:firstLine="0"/>
      <w:jc w:val="left"/>
    </w:pPr>
    <w:rPr>
      <w:rFonts w:cs="Calibri"/>
      <w:b/>
      <w:bCs/>
      <w:color w:val="4F81BD"/>
      <w:sz w:val="18"/>
      <w:szCs w:val="18"/>
      <w:lang w:eastAsia="lt-LT"/>
    </w:rPr>
  </w:style>
  <w:style w:type="paragraph" w:customStyle="1" w:styleId="font9">
    <w:name w:val="font9"/>
    <w:basedOn w:val="Normal"/>
    <w:rsid w:val="00547DC9"/>
    <w:pPr>
      <w:spacing w:before="100" w:beforeAutospacing="1" w:after="100" w:afterAutospacing="1"/>
      <w:ind w:firstLine="0"/>
      <w:jc w:val="left"/>
    </w:pPr>
    <w:rPr>
      <w:rFonts w:ascii="Tahoma" w:hAnsi="Tahoma" w:cs="Tahoma"/>
      <w:color w:val="000000"/>
      <w:sz w:val="16"/>
      <w:szCs w:val="16"/>
      <w:lang w:eastAsia="lt-LT"/>
    </w:rPr>
  </w:style>
  <w:style w:type="paragraph" w:customStyle="1" w:styleId="font10">
    <w:name w:val="font10"/>
    <w:basedOn w:val="Normal"/>
    <w:rsid w:val="00547DC9"/>
    <w:pPr>
      <w:spacing w:before="100" w:beforeAutospacing="1" w:after="100" w:afterAutospacing="1"/>
      <w:ind w:firstLine="0"/>
      <w:jc w:val="left"/>
    </w:pPr>
    <w:rPr>
      <w:rFonts w:ascii="Tahoma" w:hAnsi="Tahoma" w:cs="Tahoma"/>
      <w:b/>
      <w:bCs/>
      <w:color w:val="000000"/>
      <w:sz w:val="16"/>
      <w:szCs w:val="16"/>
      <w:lang w:eastAsia="lt-LT"/>
    </w:rPr>
  </w:style>
  <w:style w:type="paragraph" w:customStyle="1" w:styleId="xl222">
    <w:name w:val="xl222"/>
    <w:basedOn w:val="Normal"/>
    <w:rsid w:val="00547DC9"/>
    <w:pPr>
      <w:spacing w:before="100" w:beforeAutospacing="1" w:after="100" w:afterAutospacing="1"/>
      <w:ind w:firstLine="0"/>
      <w:jc w:val="left"/>
      <w:textAlignment w:val="center"/>
    </w:pPr>
    <w:rPr>
      <w:rFonts w:ascii="Times New Roman" w:hAnsi="Times New Roman"/>
      <w:sz w:val="18"/>
      <w:szCs w:val="18"/>
      <w:lang w:eastAsia="lt-LT"/>
    </w:rPr>
  </w:style>
  <w:style w:type="paragraph" w:customStyle="1" w:styleId="xl223">
    <w:name w:val="xl223"/>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224">
    <w:name w:val="xl224"/>
    <w:basedOn w:val="Normal"/>
    <w:rsid w:val="00547DC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225">
    <w:name w:val="xl225"/>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226">
    <w:name w:val="xl226"/>
    <w:basedOn w:val="Normal"/>
    <w:rsid w:val="00547DC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227">
    <w:name w:val="xl227"/>
    <w:basedOn w:val="Normal"/>
    <w:rsid w:val="00547DC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left"/>
      <w:textAlignment w:val="center"/>
    </w:pPr>
    <w:rPr>
      <w:rFonts w:ascii="Times New Roman" w:hAnsi="Times New Roman"/>
      <w:b/>
      <w:bCs/>
      <w:sz w:val="18"/>
      <w:szCs w:val="18"/>
      <w:lang w:eastAsia="lt-LT"/>
    </w:rPr>
  </w:style>
  <w:style w:type="paragraph" w:customStyle="1" w:styleId="xl228">
    <w:name w:val="xl228"/>
    <w:basedOn w:val="Normal"/>
    <w:rsid w:val="00547DC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229">
    <w:name w:val="xl229"/>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8"/>
      <w:szCs w:val="18"/>
      <w:lang w:eastAsia="lt-LT"/>
    </w:rPr>
  </w:style>
  <w:style w:type="paragraph" w:customStyle="1" w:styleId="xl230">
    <w:name w:val="xl230"/>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8"/>
      <w:szCs w:val="18"/>
      <w:lang w:eastAsia="lt-LT"/>
    </w:rPr>
  </w:style>
  <w:style w:type="paragraph" w:customStyle="1" w:styleId="xl231">
    <w:name w:val="xl231"/>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8"/>
      <w:szCs w:val="18"/>
      <w:lang w:eastAsia="lt-LT"/>
    </w:rPr>
  </w:style>
  <w:style w:type="paragraph" w:customStyle="1" w:styleId="xl232">
    <w:name w:val="xl232"/>
    <w:basedOn w:val="Normal"/>
    <w:rsid w:val="00547DC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left"/>
      <w:textAlignment w:val="center"/>
    </w:pPr>
    <w:rPr>
      <w:rFonts w:ascii="Times New Roman" w:hAnsi="Times New Roman"/>
      <w:b/>
      <w:bCs/>
      <w:sz w:val="18"/>
      <w:szCs w:val="18"/>
      <w:lang w:eastAsia="lt-LT"/>
    </w:rPr>
  </w:style>
  <w:style w:type="paragraph" w:customStyle="1" w:styleId="xl233">
    <w:name w:val="xl233"/>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sz w:val="18"/>
      <w:szCs w:val="18"/>
      <w:lang w:eastAsia="lt-LT"/>
    </w:rPr>
  </w:style>
  <w:style w:type="paragraph" w:customStyle="1" w:styleId="xl234">
    <w:name w:val="xl234"/>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b/>
      <w:bCs/>
      <w:sz w:val="18"/>
      <w:szCs w:val="18"/>
      <w:lang w:eastAsia="lt-LT"/>
    </w:rPr>
  </w:style>
  <w:style w:type="paragraph" w:customStyle="1" w:styleId="xl235">
    <w:name w:val="xl235"/>
    <w:basedOn w:val="Normal"/>
    <w:rsid w:val="00547DC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center"/>
      <w:textAlignment w:val="center"/>
    </w:pPr>
    <w:rPr>
      <w:rFonts w:ascii="Times New Roman" w:hAnsi="Times New Roman"/>
      <w:sz w:val="18"/>
      <w:szCs w:val="18"/>
      <w:lang w:eastAsia="lt-LT"/>
    </w:rPr>
  </w:style>
  <w:style w:type="paragraph" w:customStyle="1" w:styleId="xl236">
    <w:name w:val="xl236"/>
    <w:basedOn w:val="Normal"/>
    <w:rsid w:val="00547DC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left"/>
      <w:textAlignment w:val="center"/>
    </w:pPr>
    <w:rPr>
      <w:rFonts w:ascii="Times New Roman" w:hAnsi="Times New Roman"/>
      <w:b/>
      <w:bCs/>
      <w:sz w:val="18"/>
      <w:szCs w:val="18"/>
      <w:lang w:eastAsia="lt-LT"/>
    </w:rPr>
  </w:style>
  <w:style w:type="paragraph" w:customStyle="1" w:styleId="xl237">
    <w:name w:val="xl237"/>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b/>
      <w:bCs/>
      <w:sz w:val="18"/>
      <w:szCs w:val="18"/>
      <w:lang w:eastAsia="lt-LT"/>
    </w:rPr>
  </w:style>
  <w:style w:type="paragraph" w:customStyle="1" w:styleId="xl238">
    <w:name w:val="xl238"/>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239">
    <w:name w:val="xl239"/>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sz w:val="18"/>
      <w:szCs w:val="18"/>
      <w:lang w:eastAsia="lt-LT"/>
    </w:rPr>
  </w:style>
  <w:style w:type="paragraph" w:customStyle="1" w:styleId="xl240">
    <w:name w:val="xl240"/>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sz w:val="18"/>
      <w:szCs w:val="18"/>
      <w:lang w:eastAsia="lt-LT"/>
    </w:rPr>
  </w:style>
  <w:style w:type="paragraph" w:customStyle="1" w:styleId="xl241">
    <w:name w:val="xl241"/>
    <w:basedOn w:val="Normal"/>
    <w:rsid w:val="00547DC9"/>
    <w:pPr>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242">
    <w:name w:val="xl242"/>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i/>
      <w:iCs/>
      <w:sz w:val="18"/>
      <w:szCs w:val="18"/>
      <w:lang w:eastAsia="lt-LT"/>
    </w:rPr>
  </w:style>
  <w:style w:type="paragraph" w:customStyle="1" w:styleId="xl243">
    <w:name w:val="xl243"/>
    <w:basedOn w:val="Normal"/>
    <w:rsid w:val="00547DC9"/>
    <w:pPr>
      <w:spacing w:before="100" w:beforeAutospacing="1" w:after="100" w:afterAutospacing="1"/>
      <w:ind w:firstLine="0"/>
      <w:jc w:val="left"/>
      <w:textAlignment w:val="center"/>
    </w:pPr>
    <w:rPr>
      <w:rFonts w:ascii="Times New Roman" w:hAnsi="Times New Roman"/>
      <w:b/>
      <w:bCs/>
      <w:sz w:val="18"/>
      <w:szCs w:val="18"/>
      <w:lang w:eastAsia="lt-LT"/>
    </w:rPr>
  </w:style>
  <w:style w:type="paragraph" w:customStyle="1" w:styleId="xl244">
    <w:name w:val="xl244"/>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b/>
      <w:bCs/>
      <w:i/>
      <w:iCs/>
      <w:sz w:val="18"/>
      <w:szCs w:val="18"/>
      <w:lang w:eastAsia="lt-LT"/>
    </w:rPr>
  </w:style>
  <w:style w:type="paragraph" w:customStyle="1" w:styleId="xl245">
    <w:name w:val="xl245"/>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color w:val="FF0000"/>
      <w:sz w:val="18"/>
      <w:szCs w:val="18"/>
      <w:lang w:eastAsia="lt-LT"/>
    </w:rPr>
  </w:style>
  <w:style w:type="paragraph" w:customStyle="1" w:styleId="xl246">
    <w:name w:val="xl246"/>
    <w:basedOn w:val="Normal"/>
    <w:rsid w:val="00547DC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247">
    <w:name w:val="xl247"/>
    <w:basedOn w:val="Normal"/>
    <w:rsid w:val="00547DC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248">
    <w:name w:val="xl248"/>
    <w:basedOn w:val="Normal"/>
    <w:rsid w:val="00547DC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249">
    <w:name w:val="xl249"/>
    <w:basedOn w:val="Normal"/>
    <w:rsid w:val="00547DC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250">
    <w:name w:val="xl250"/>
    <w:basedOn w:val="Normal"/>
    <w:rsid w:val="00547D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ascii="Times New Roman" w:hAnsi="Times New Roman"/>
      <w:sz w:val="18"/>
      <w:szCs w:val="18"/>
      <w:lang w:eastAsia="lt-LT"/>
    </w:rPr>
  </w:style>
  <w:style w:type="paragraph" w:customStyle="1" w:styleId="xl251">
    <w:name w:val="xl251"/>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color w:val="FF0000"/>
      <w:sz w:val="18"/>
      <w:szCs w:val="18"/>
      <w:lang w:eastAsia="lt-LT"/>
    </w:rPr>
  </w:style>
  <w:style w:type="paragraph" w:customStyle="1" w:styleId="xl252">
    <w:name w:val="xl252"/>
    <w:basedOn w:val="Normal"/>
    <w:rsid w:val="00547DC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center"/>
      <w:textAlignment w:val="center"/>
    </w:pPr>
    <w:rPr>
      <w:rFonts w:ascii="Times New Roman" w:hAnsi="Times New Roman"/>
      <w:b/>
      <w:bCs/>
      <w:color w:val="FF0000"/>
      <w:sz w:val="18"/>
      <w:szCs w:val="18"/>
      <w:lang w:eastAsia="lt-LT"/>
    </w:rPr>
  </w:style>
  <w:style w:type="paragraph" w:customStyle="1" w:styleId="xl253">
    <w:name w:val="xl253"/>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color w:val="0070C0"/>
      <w:sz w:val="18"/>
      <w:szCs w:val="18"/>
      <w:lang w:eastAsia="lt-LT"/>
    </w:rPr>
  </w:style>
  <w:style w:type="paragraph" w:customStyle="1" w:styleId="xl254">
    <w:name w:val="xl254"/>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color w:val="0070C0"/>
      <w:sz w:val="18"/>
      <w:szCs w:val="18"/>
      <w:lang w:eastAsia="lt-LT"/>
    </w:rPr>
  </w:style>
  <w:style w:type="paragraph" w:customStyle="1" w:styleId="xl255">
    <w:name w:val="xl255"/>
    <w:basedOn w:val="Normal"/>
    <w:rsid w:val="00547DC9"/>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color w:val="FF0000"/>
      <w:sz w:val="18"/>
      <w:szCs w:val="18"/>
      <w:lang w:eastAsia="lt-LT"/>
    </w:rPr>
  </w:style>
  <w:style w:type="paragraph" w:customStyle="1" w:styleId="xl256">
    <w:name w:val="xl256"/>
    <w:basedOn w:val="Normal"/>
    <w:rsid w:val="00547DC9"/>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color w:val="FF0000"/>
      <w:sz w:val="18"/>
      <w:szCs w:val="18"/>
      <w:lang w:eastAsia="lt-LT"/>
    </w:rPr>
  </w:style>
  <w:style w:type="paragraph" w:customStyle="1" w:styleId="xl257">
    <w:name w:val="xl257"/>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color w:val="808080"/>
      <w:sz w:val="18"/>
      <w:szCs w:val="18"/>
      <w:lang w:eastAsia="lt-LT"/>
    </w:rPr>
  </w:style>
  <w:style w:type="paragraph" w:customStyle="1" w:styleId="xl258">
    <w:name w:val="xl258"/>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color w:val="808080"/>
      <w:sz w:val="18"/>
      <w:szCs w:val="18"/>
      <w:lang w:eastAsia="lt-LT"/>
    </w:rPr>
  </w:style>
  <w:style w:type="paragraph" w:customStyle="1" w:styleId="xl259">
    <w:name w:val="xl259"/>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color w:val="808080"/>
      <w:sz w:val="18"/>
      <w:szCs w:val="18"/>
      <w:lang w:eastAsia="lt-LT"/>
    </w:rPr>
  </w:style>
  <w:style w:type="paragraph" w:customStyle="1" w:styleId="xl260">
    <w:name w:val="xl260"/>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color w:val="808080"/>
      <w:sz w:val="18"/>
      <w:szCs w:val="18"/>
      <w:lang w:eastAsia="lt-LT"/>
    </w:rPr>
  </w:style>
  <w:style w:type="paragraph" w:customStyle="1" w:styleId="xl261">
    <w:name w:val="xl261"/>
    <w:basedOn w:val="Normal"/>
    <w:rsid w:val="00547DC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262">
    <w:name w:val="xl262"/>
    <w:basedOn w:val="Normal"/>
    <w:rsid w:val="00547DC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left"/>
      <w:textAlignment w:val="center"/>
    </w:pPr>
    <w:rPr>
      <w:rFonts w:ascii="Times New Roman" w:hAnsi="Times New Roman"/>
      <w:b/>
      <w:bCs/>
      <w:sz w:val="18"/>
      <w:szCs w:val="18"/>
      <w:lang w:eastAsia="lt-LT"/>
    </w:rPr>
  </w:style>
  <w:style w:type="paragraph" w:customStyle="1" w:styleId="xl263">
    <w:name w:val="xl263"/>
    <w:basedOn w:val="Normal"/>
    <w:rsid w:val="00547DC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264">
    <w:name w:val="xl264"/>
    <w:basedOn w:val="Normal"/>
    <w:rsid w:val="00547DC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left"/>
      <w:textAlignment w:val="center"/>
    </w:pPr>
    <w:rPr>
      <w:rFonts w:ascii="Times New Roman" w:hAnsi="Times New Roman"/>
      <w:sz w:val="18"/>
      <w:szCs w:val="18"/>
      <w:lang w:eastAsia="lt-LT"/>
    </w:rPr>
  </w:style>
  <w:style w:type="paragraph" w:customStyle="1" w:styleId="xl265">
    <w:name w:val="xl265"/>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b/>
      <w:bCs/>
      <w:sz w:val="18"/>
      <w:szCs w:val="18"/>
      <w:lang w:eastAsia="lt-LT"/>
    </w:rPr>
  </w:style>
  <w:style w:type="paragraph" w:customStyle="1" w:styleId="xl266">
    <w:name w:val="xl266"/>
    <w:basedOn w:val="Normal"/>
    <w:rsid w:val="00547DC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267">
    <w:name w:val="xl267"/>
    <w:basedOn w:val="Normal"/>
    <w:rsid w:val="00547DC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textAlignment w:val="center"/>
    </w:pPr>
    <w:rPr>
      <w:rFonts w:ascii="Times New Roman" w:hAnsi="Times New Roman"/>
      <w:b/>
      <w:bCs/>
      <w:sz w:val="18"/>
      <w:szCs w:val="18"/>
      <w:lang w:eastAsia="lt-LT"/>
    </w:rPr>
  </w:style>
  <w:style w:type="paragraph" w:customStyle="1" w:styleId="xl268">
    <w:name w:val="xl268"/>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8"/>
      <w:szCs w:val="18"/>
      <w:lang w:eastAsia="lt-LT"/>
    </w:rPr>
  </w:style>
  <w:style w:type="paragraph" w:customStyle="1" w:styleId="xl269">
    <w:name w:val="xl269"/>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270">
    <w:name w:val="xl270"/>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color w:val="FF0000"/>
      <w:sz w:val="18"/>
      <w:szCs w:val="18"/>
      <w:lang w:eastAsia="lt-LT"/>
    </w:rPr>
  </w:style>
  <w:style w:type="paragraph" w:customStyle="1" w:styleId="xl271">
    <w:name w:val="xl271"/>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color w:val="FF0000"/>
      <w:sz w:val="18"/>
      <w:szCs w:val="18"/>
      <w:lang w:eastAsia="lt-LT"/>
    </w:rPr>
  </w:style>
  <w:style w:type="paragraph" w:customStyle="1" w:styleId="xl272">
    <w:name w:val="xl272"/>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8"/>
      <w:szCs w:val="18"/>
      <w:lang w:eastAsia="lt-LT"/>
    </w:rPr>
  </w:style>
  <w:style w:type="paragraph" w:customStyle="1" w:styleId="xl273">
    <w:name w:val="xl273"/>
    <w:basedOn w:val="Normal"/>
    <w:rsid w:val="00547DC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274">
    <w:name w:val="xl274"/>
    <w:basedOn w:val="Normal"/>
    <w:rsid w:val="00547DC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275">
    <w:name w:val="xl275"/>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276">
    <w:name w:val="xl276"/>
    <w:basedOn w:val="Normal"/>
    <w:rsid w:val="00547D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277">
    <w:name w:val="xl277"/>
    <w:basedOn w:val="Normal"/>
    <w:rsid w:val="00547D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Times New Roman" w:hAnsi="Times New Roman"/>
      <w:sz w:val="18"/>
      <w:szCs w:val="18"/>
      <w:lang w:eastAsia="lt-LT"/>
    </w:rPr>
  </w:style>
  <w:style w:type="paragraph" w:customStyle="1" w:styleId="xl278">
    <w:name w:val="xl278"/>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color w:val="808080"/>
      <w:sz w:val="18"/>
      <w:szCs w:val="18"/>
      <w:lang w:eastAsia="lt-LT"/>
    </w:rPr>
  </w:style>
  <w:style w:type="paragraph" w:customStyle="1" w:styleId="xl279">
    <w:name w:val="xl279"/>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color w:val="808080"/>
      <w:sz w:val="18"/>
      <w:szCs w:val="18"/>
      <w:lang w:eastAsia="lt-LT"/>
    </w:rPr>
  </w:style>
  <w:style w:type="paragraph" w:customStyle="1" w:styleId="xl280">
    <w:name w:val="xl280"/>
    <w:basedOn w:val="Normal"/>
    <w:rsid w:val="00547DC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281">
    <w:name w:val="xl281"/>
    <w:basedOn w:val="Normal"/>
    <w:rsid w:val="00547DC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282">
    <w:name w:val="xl282"/>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i/>
      <w:iCs/>
      <w:sz w:val="18"/>
      <w:szCs w:val="18"/>
      <w:lang w:eastAsia="lt-LT"/>
    </w:rPr>
  </w:style>
  <w:style w:type="paragraph" w:customStyle="1" w:styleId="xl283">
    <w:name w:val="xl283"/>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i/>
      <w:iCs/>
      <w:sz w:val="18"/>
      <w:szCs w:val="18"/>
      <w:lang w:eastAsia="lt-LT"/>
    </w:rPr>
  </w:style>
  <w:style w:type="paragraph" w:customStyle="1" w:styleId="xl284">
    <w:name w:val="xl284"/>
    <w:basedOn w:val="Normal"/>
    <w:rsid w:val="00547D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Times New Roman" w:hAnsi="Times New Roman"/>
      <w:color w:val="FF0000"/>
      <w:sz w:val="18"/>
      <w:szCs w:val="18"/>
      <w:lang w:eastAsia="lt-LT"/>
    </w:rPr>
  </w:style>
  <w:style w:type="paragraph" w:customStyle="1" w:styleId="xl285">
    <w:name w:val="xl285"/>
    <w:basedOn w:val="Normal"/>
    <w:rsid w:val="00547D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286">
    <w:name w:val="xl286"/>
    <w:basedOn w:val="Normal"/>
    <w:rsid w:val="00547D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Times New Roman" w:hAnsi="Times New Roman"/>
      <w:sz w:val="18"/>
      <w:szCs w:val="18"/>
      <w:lang w:eastAsia="lt-LT"/>
    </w:rPr>
  </w:style>
  <w:style w:type="paragraph" w:styleId="NormalWeb">
    <w:name w:val="Normal (Web)"/>
    <w:basedOn w:val="Normal"/>
    <w:uiPriority w:val="99"/>
    <w:unhideWhenUsed/>
    <w:rsid w:val="003640E3"/>
    <w:pPr>
      <w:spacing w:before="100" w:beforeAutospacing="1" w:after="100" w:afterAutospacing="1"/>
      <w:ind w:firstLine="0"/>
      <w:jc w:val="left"/>
    </w:pPr>
    <w:rPr>
      <w:rFonts w:ascii="Times New Roman" w:eastAsiaTheme="minorEastAsia" w:hAnsi="Times New Roman"/>
      <w:szCs w:val="24"/>
      <w:lang w:eastAsia="lt-LT"/>
    </w:rPr>
  </w:style>
  <w:style w:type="character" w:styleId="Strong">
    <w:name w:val="Strong"/>
    <w:basedOn w:val="DefaultParagraphFont"/>
    <w:uiPriority w:val="22"/>
    <w:qFormat/>
    <w:rsid w:val="004564B5"/>
    <w:rPr>
      <w:b/>
      <w:bCs/>
    </w:rPr>
  </w:style>
  <w:style w:type="character" w:customStyle="1" w:styleId="apple-converted-space">
    <w:name w:val="apple-converted-space"/>
    <w:basedOn w:val="DefaultParagraphFont"/>
    <w:rsid w:val="008E2093"/>
  </w:style>
  <w:style w:type="character" w:customStyle="1" w:styleId="Heading4Char">
    <w:name w:val="Heading 4 Char"/>
    <w:basedOn w:val="DefaultParagraphFont"/>
    <w:link w:val="Heading4"/>
    <w:uiPriority w:val="9"/>
    <w:rsid w:val="00D76B9E"/>
    <w:rPr>
      <w:rFonts w:ascii="Arial" w:eastAsiaTheme="majorEastAsia" w:hAnsi="Arial" w:cstheme="majorBidi"/>
      <w:b/>
      <w:bCs/>
      <w:sz w:val="24"/>
      <w:szCs w:val="24"/>
      <w:lang w:eastAsia="en-US"/>
    </w:rPr>
  </w:style>
  <w:style w:type="character" w:customStyle="1" w:styleId="Heading5Char">
    <w:name w:val="Heading 5 Char"/>
    <w:basedOn w:val="DefaultParagraphFont"/>
    <w:link w:val="Heading5"/>
    <w:uiPriority w:val="9"/>
    <w:semiHidden/>
    <w:rsid w:val="00A959EE"/>
    <w:rPr>
      <w:rFonts w:asciiTheme="majorHAnsi" w:eastAsiaTheme="majorEastAsia" w:hAnsiTheme="majorHAnsi" w:cstheme="majorBidi"/>
      <w:color w:val="243F60" w:themeColor="accent1" w:themeShade="7F"/>
      <w:sz w:val="22"/>
      <w:szCs w:val="22"/>
      <w:lang w:eastAsia="en-US"/>
    </w:rPr>
  </w:style>
  <w:style w:type="character" w:customStyle="1" w:styleId="Heading7Char">
    <w:name w:val="Heading 7 Char"/>
    <w:basedOn w:val="DefaultParagraphFont"/>
    <w:link w:val="Heading7"/>
    <w:uiPriority w:val="9"/>
    <w:semiHidden/>
    <w:rsid w:val="00A959EE"/>
    <w:rPr>
      <w:rFonts w:asciiTheme="majorHAnsi" w:eastAsiaTheme="majorEastAsia" w:hAnsiTheme="majorHAnsi" w:cstheme="majorBidi"/>
      <w:i/>
      <w:iCs/>
      <w:color w:val="404040" w:themeColor="text1" w:themeTint="BF"/>
      <w:sz w:val="22"/>
      <w:szCs w:val="22"/>
      <w:lang w:eastAsia="en-US"/>
    </w:rPr>
  </w:style>
  <w:style w:type="character" w:customStyle="1" w:styleId="Heading8Char">
    <w:name w:val="Heading 8 Char"/>
    <w:basedOn w:val="DefaultParagraphFont"/>
    <w:link w:val="Heading8"/>
    <w:uiPriority w:val="9"/>
    <w:semiHidden/>
    <w:rsid w:val="00A959EE"/>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A959EE"/>
    <w:rPr>
      <w:rFonts w:asciiTheme="majorHAnsi" w:eastAsiaTheme="majorEastAsia" w:hAnsiTheme="majorHAnsi" w:cstheme="majorBidi"/>
      <w:i/>
      <w:iCs/>
      <w:color w:val="404040" w:themeColor="text1" w:themeTint="BF"/>
      <w:lang w:eastAsia="en-US"/>
    </w:rPr>
  </w:style>
  <w:style w:type="character" w:customStyle="1" w:styleId="Heading2Char">
    <w:name w:val="Heading 2 Char"/>
    <w:basedOn w:val="DefaultParagraphFont"/>
    <w:link w:val="Heading2"/>
    <w:rsid w:val="007357EC"/>
    <w:rPr>
      <w:rFonts w:ascii="Trebuchet MS" w:eastAsiaTheme="majorEastAsia" w:hAnsi="Trebuchet MS" w:cs="Arial"/>
      <w:b/>
      <w:caps/>
      <w:sz w:val="24"/>
      <w:szCs w:val="24"/>
      <w:lang w:eastAsia="en-US"/>
    </w:rPr>
  </w:style>
  <w:style w:type="character" w:customStyle="1" w:styleId="Heading6Char">
    <w:name w:val="Heading 6 Char"/>
    <w:basedOn w:val="DefaultParagraphFont"/>
    <w:link w:val="Heading6"/>
    <w:rsid w:val="00A959EE"/>
    <w:rPr>
      <w:b/>
      <w:bCs/>
      <w:sz w:val="22"/>
      <w:szCs w:val="22"/>
      <w:lang w:eastAsia="en-US"/>
    </w:rPr>
  </w:style>
  <w:style w:type="character" w:customStyle="1" w:styleId="CommentTextChar">
    <w:name w:val="Comment Text Char"/>
    <w:basedOn w:val="DefaultParagraphFont"/>
    <w:link w:val="CommentText"/>
    <w:uiPriority w:val="99"/>
    <w:semiHidden/>
    <w:rsid w:val="00A959EE"/>
    <w:rPr>
      <w:rFonts w:ascii="Calibri" w:hAnsi="Calibri"/>
      <w:lang w:eastAsia="en-US"/>
    </w:rPr>
  </w:style>
  <w:style w:type="character" w:customStyle="1" w:styleId="HeaderChar">
    <w:name w:val="Header Char"/>
    <w:basedOn w:val="DefaultParagraphFont"/>
    <w:link w:val="Header"/>
    <w:uiPriority w:val="99"/>
    <w:rsid w:val="00A959EE"/>
    <w:rPr>
      <w:rFonts w:ascii="Calibri" w:hAnsi="Calibri"/>
      <w:sz w:val="24"/>
      <w:lang w:eastAsia="en-US"/>
    </w:rPr>
  </w:style>
  <w:style w:type="character" w:customStyle="1" w:styleId="CommentSubjectChar">
    <w:name w:val="Comment Subject Char"/>
    <w:basedOn w:val="CommentTextChar"/>
    <w:link w:val="CommentSubject"/>
    <w:semiHidden/>
    <w:rsid w:val="00A959EE"/>
    <w:rPr>
      <w:rFonts w:ascii="Calibri" w:hAnsi="Calibri"/>
      <w:b/>
      <w:bCs/>
      <w:lang w:eastAsia="en-US"/>
    </w:rPr>
  </w:style>
  <w:style w:type="character" w:customStyle="1" w:styleId="BalloonTextChar">
    <w:name w:val="Balloon Text Char"/>
    <w:basedOn w:val="DefaultParagraphFont"/>
    <w:link w:val="BalloonText"/>
    <w:uiPriority w:val="99"/>
    <w:semiHidden/>
    <w:rsid w:val="00A959EE"/>
    <w:rPr>
      <w:rFonts w:ascii="Tahoma" w:hAnsi="Tahoma" w:cs="Tahoma"/>
      <w:sz w:val="16"/>
      <w:szCs w:val="16"/>
      <w:lang w:eastAsia="en-US"/>
    </w:rPr>
  </w:style>
  <w:style w:type="paragraph" w:customStyle="1" w:styleId="Nomalustekstas">
    <w:name w:val="Nomalus tekstas"/>
    <w:basedOn w:val="Normal"/>
    <w:link w:val="NomalustekstasChar"/>
    <w:autoRedefine/>
    <w:uiPriority w:val="99"/>
    <w:rsid w:val="00A959EE"/>
    <w:pPr>
      <w:spacing w:line="276" w:lineRule="auto"/>
    </w:pPr>
    <w:rPr>
      <w:rFonts w:cs="Arial"/>
      <w:sz w:val="22"/>
    </w:rPr>
  </w:style>
  <w:style w:type="table" w:customStyle="1" w:styleId="LightList-Accent11">
    <w:name w:val="Light List - Accent 11"/>
    <w:basedOn w:val="TableNormal"/>
    <w:uiPriority w:val="61"/>
    <w:rsid w:val="00FA7D9F"/>
    <w:rPr>
      <w:rFonts w:asciiTheme="minorHAnsi" w:eastAsiaTheme="minorHAnsi" w:hAnsiTheme="minorHAnsi" w:cstheme="minorBidi"/>
      <w:sz w:val="22"/>
      <w:szCs w:val="22"/>
      <w:lang w:val="en-US"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Emphasis">
    <w:name w:val="Emphasis"/>
    <w:basedOn w:val="DefaultParagraphFont"/>
    <w:rsid w:val="00497017"/>
    <w:rPr>
      <w:i/>
      <w:iCs/>
    </w:rPr>
  </w:style>
  <w:style w:type="table" w:customStyle="1" w:styleId="LightList-Accent111">
    <w:name w:val="Light List - Accent 111"/>
    <w:basedOn w:val="TableNormal"/>
    <w:uiPriority w:val="61"/>
    <w:rsid w:val="003B0641"/>
    <w:rPr>
      <w:rFonts w:ascii="Calibri" w:eastAsia="Calibri" w:hAnsi="Calibri"/>
      <w:sz w:val="22"/>
      <w:szCs w:val="22"/>
      <w:lang w:val="en-US" w:eastAsia="en-US"/>
    </w:rPr>
    <w:tblPr>
      <w:tblStyleRowBandSize w:val="1"/>
      <w:tblStyleColBandSize w:val="1"/>
      <w:tblInd w:w="0" w:type="dxa"/>
      <w:tblBorders>
        <w:top w:val="single" w:sz="8" w:space="0" w:color="E6AD19"/>
        <w:left w:val="single" w:sz="8" w:space="0" w:color="E6AD19"/>
        <w:bottom w:val="single" w:sz="8" w:space="0" w:color="E6AD19"/>
        <w:right w:val="single" w:sz="8" w:space="0" w:color="E6AD1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E6AD19"/>
      </w:tcPr>
    </w:tblStylePr>
    <w:tblStylePr w:type="lastRow">
      <w:pPr>
        <w:spacing w:before="0" w:after="0" w:line="240" w:lineRule="auto"/>
      </w:pPr>
      <w:rPr>
        <w:b/>
        <w:bCs/>
      </w:rPr>
      <w:tblPr/>
      <w:tcPr>
        <w:tcBorders>
          <w:top w:val="double" w:sz="6" w:space="0" w:color="E6AD19"/>
          <w:left w:val="single" w:sz="8" w:space="0" w:color="E6AD19"/>
          <w:bottom w:val="single" w:sz="8" w:space="0" w:color="E6AD19"/>
          <w:right w:val="single" w:sz="8" w:space="0" w:color="E6AD19"/>
        </w:tcBorders>
      </w:tcPr>
    </w:tblStylePr>
    <w:tblStylePr w:type="firstCol">
      <w:rPr>
        <w:b/>
        <w:bCs/>
      </w:rPr>
    </w:tblStylePr>
    <w:tblStylePr w:type="lastCol">
      <w:rPr>
        <w:b/>
        <w:bCs/>
      </w:rPr>
    </w:tblStylePr>
    <w:tblStylePr w:type="band1Vert">
      <w:tblPr/>
      <w:tcPr>
        <w:tcBorders>
          <w:top w:val="single" w:sz="8" w:space="0" w:color="E6AD19"/>
          <w:left w:val="single" w:sz="8" w:space="0" w:color="E6AD19"/>
          <w:bottom w:val="single" w:sz="8" w:space="0" w:color="E6AD19"/>
          <w:right w:val="single" w:sz="8" w:space="0" w:color="E6AD19"/>
        </w:tcBorders>
      </w:tcPr>
    </w:tblStylePr>
    <w:tblStylePr w:type="band1Horz">
      <w:tblPr/>
      <w:tcPr>
        <w:tcBorders>
          <w:top w:val="single" w:sz="8" w:space="0" w:color="E6AD19"/>
          <w:left w:val="single" w:sz="8" w:space="0" w:color="E6AD19"/>
          <w:bottom w:val="single" w:sz="8" w:space="0" w:color="E6AD19"/>
          <w:right w:val="single" w:sz="8" w:space="0" w:color="E6AD19"/>
        </w:tcBorders>
      </w:tcPr>
    </w:tblStylePr>
  </w:style>
  <w:style w:type="paragraph" w:styleId="TOCHeading">
    <w:name w:val="TOC Heading"/>
    <w:basedOn w:val="Heading1"/>
    <w:next w:val="Normal"/>
    <w:uiPriority w:val="39"/>
    <w:unhideWhenUsed/>
    <w:qFormat/>
    <w:rsid w:val="00C71363"/>
    <w:pPr>
      <w:numPr>
        <w:numId w:val="0"/>
      </w:numPr>
      <w:spacing w:after="0" w:line="276" w:lineRule="auto"/>
      <w:ind w:left="357"/>
      <w:outlineLvl w:val="9"/>
    </w:pPr>
    <w:rPr>
      <w:rFonts w:asciiTheme="majorHAnsi" w:hAnsiTheme="majorHAnsi"/>
      <w:color w:val="365F91" w:themeColor="accent1" w:themeShade="BF"/>
      <w:lang w:eastAsia="lt-LT"/>
    </w:rPr>
  </w:style>
  <w:style w:type="paragraph" w:customStyle="1" w:styleId="xl72">
    <w:name w:val="xl72"/>
    <w:basedOn w:val="Normal"/>
    <w:rsid w:val="00073A67"/>
    <w:pPr>
      <w:spacing w:before="100" w:beforeAutospacing="1" w:after="100" w:afterAutospacing="1"/>
      <w:ind w:firstLine="0"/>
      <w:jc w:val="left"/>
    </w:pPr>
    <w:rPr>
      <w:rFonts w:cs="Arial"/>
      <w:sz w:val="16"/>
      <w:szCs w:val="16"/>
      <w:lang w:eastAsia="lt-LT"/>
    </w:rPr>
  </w:style>
  <w:style w:type="paragraph" w:customStyle="1" w:styleId="xl73">
    <w:name w:val="xl73"/>
    <w:basedOn w:val="Normal"/>
    <w:rsid w:val="00073A67"/>
    <w:pPr>
      <w:spacing w:before="100" w:beforeAutospacing="1" w:after="100" w:afterAutospacing="1"/>
      <w:ind w:firstLine="0"/>
      <w:jc w:val="center"/>
    </w:pPr>
    <w:rPr>
      <w:rFonts w:cs="Arial"/>
      <w:sz w:val="16"/>
      <w:szCs w:val="16"/>
      <w:lang w:eastAsia="lt-LT"/>
    </w:rPr>
  </w:style>
  <w:style w:type="paragraph" w:customStyle="1" w:styleId="xl74">
    <w:name w:val="xl74"/>
    <w:basedOn w:val="Normal"/>
    <w:rsid w:val="00073A67"/>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ascii="Calibri" w:hAnsi="Calibri" w:cs="Calibri"/>
      <w:b/>
      <w:bCs/>
      <w:sz w:val="16"/>
      <w:szCs w:val="16"/>
      <w:lang w:eastAsia="lt-LT"/>
    </w:rPr>
  </w:style>
  <w:style w:type="paragraph" w:customStyle="1" w:styleId="xl75">
    <w:name w:val="xl75"/>
    <w:basedOn w:val="Normal"/>
    <w:rsid w:val="00073A67"/>
    <w:pPr>
      <w:pBdr>
        <w:left w:val="single" w:sz="8" w:space="0" w:color="auto"/>
        <w:bottom w:val="single" w:sz="4" w:space="0" w:color="auto"/>
        <w:right w:val="single" w:sz="4" w:space="0" w:color="auto"/>
      </w:pBdr>
      <w:spacing w:before="100" w:beforeAutospacing="1" w:after="100" w:afterAutospacing="1"/>
      <w:ind w:firstLine="0"/>
      <w:jc w:val="center"/>
    </w:pPr>
    <w:rPr>
      <w:rFonts w:ascii="Calibri" w:hAnsi="Calibri" w:cs="Calibri"/>
      <w:sz w:val="16"/>
      <w:szCs w:val="16"/>
      <w:lang w:eastAsia="lt-LT"/>
    </w:rPr>
  </w:style>
  <w:style w:type="paragraph" w:customStyle="1" w:styleId="xl76">
    <w:name w:val="xl76"/>
    <w:basedOn w:val="Normal"/>
    <w:rsid w:val="00073A6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Calibri" w:hAnsi="Calibri" w:cs="Calibri"/>
      <w:sz w:val="16"/>
      <w:szCs w:val="16"/>
      <w:lang w:eastAsia="lt-LT"/>
    </w:rPr>
  </w:style>
  <w:style w:type="paragraph" w:customStyle="1" w:styleId="xl77">
    <w:name w:val="xl77"/>
    <w:basedOn w:val="Normal"/>
    <w:rsid w:val="00073A67"/>
    <w:pPr>
      <w:spacing w:before="100" w:beforeAutospacing="1" w:after="100" w:afterAutospacing="1"/>
      <w:ind w:firstLine="0"/>
      <w:jc w:val="left"/>
      <w:textAlignment w:val="center"/>
    </w:pPr>
    <w:rPr>
      <w:rFonts w:cs="Arial"/>
      <w:sz w:val="16"/>
      <w:szCs w:val="16"/>
      <w:lang w:eastAsia="lt-LT"/>
    </w:rPr>
  </w:style>
  <w:style w:type="paragraph" w:customStyle="1" w:styleId="xl78">
    <w:name w:val="xl78"/>
    <w:basedOn w:val="Normal"/>
    <w:rsid w:val="00073A6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Calibri" w:hAnsi="Calibri" w:cs="Calibri"/>
      <w:sz w:val="16"/>
      <w:szCs w:val="16"/>
      <w:lang w:eastAsia="lt-LT"/>
    </w:rPr>
  </w:style>
  <w:style w:type="paragraph" w:customStyle="1" w:styleId="xl79">
    <w:name w:val="xl79"/>
    <w:basedOn w:val="Normal"/>
    <w:rsid w:val="00073A6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Calibri" w:hAnsi="Calibri" w:cs="Calibri"/>
      <w:sz w:val="16"/>
      <w:szCs w:val="16"/>
      <w:lang w:eastAsia="lt-LT"/>
    </w:rPr>
  </w:style>
  <w:style w:type="paragraph" w:customStyle="1" w:styleId="xl80">
    <w:name w:val="xl80"/>
    <w:basedOn w:val="Normal"/>
    <w:rsid w:val="00073A67"/>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rFonts w:ascii="Calibri" w:hAnsi="Calibri" w:cs="Calibri"/>
      <w:sz w:val="16"/>
      <w:szCs w:val="16"/>
      <w:lang w:eastAsia="lt-LT"/>
    </w:rPr>
  </w:style>
  <w:style w:type="paragraph" w:customStyle="1" w:styleId="xl81">
    <w:name w:val="xl81"/>
    <w:basedOn w:val="Normal"/>
    <w:rsid w:val="00073A67"/>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pPr>
    <w:rPr>
      <w:rFonts w:ascii="Calibri" w:hAnsi="Calibri" w:cs="Calibri"/>
      <w:sz w:val="16"/>
      <w:szCs w:val="16"/>
      <w:lang w:eastAsia="lt-LT"/>
    </w:rPr>
  </w:style>
  <w:style w:type="paragraph" w:customStyle="1" w:styleId="xl82">
    <w:name w:val="xl82"/>
    <w:basedOn w:val="Normal"/>
    <w:rsid w:val="00073A67"/>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textAlignment w:val="center"/>
    </w:pPr>
    <w:rPr>
      <w:rFonts w:ascii="Calibri" w:hAnsi="Calibri" w:cs="Calibri"/>
      <w:b/>
      <w:bCs/>
      <w:sz w:val="14"/>
      <w:szCs w:val="14"/>
      <w:lang w:eastAsia="lt-LT"/>
    </w:rPr>
  </w:style>
  <w:style w:type="paragraph" w:customStyle="1" w:styleId="xl83">
    <w:name w:val="xl83"/>
    <w:basedOn w:val="Normal"/>
    <w:rsid w:val="00073A67"/>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ascii="Calibri" w:hAnsi="Calibri" w:cs="Calibri"/>
      <w:b/>
      <w:bCs/>
      <w:sz w:val="14"/>
      <w:szCs w:val="14"/>
      <w:lang w:eastAsia="lt-LT"/>
    </w:rPr>
  </w:style>
  <w:style w:type="paragraph" w:customStyle="1" w:styleId="xl84">
    <w:name w:val="xl84"/>
    <w:basedOn w:val="Normal"/>
    <w:rsid w:val="00073A67"/>
    <w:pPr>
      <w:spacing w:before="100" w:beforeAutospacing="1" w:after="100" w:afterAutospacing="1"/>
      <w:ind w:firstLine="0"/>
      <w:jc w:val="left"/>
    </w:pPr>
    <w:rPr>
      <w:rFonts w:cs="Arial"/>
      <w:color w:val="FF0000"/>
      <w:sz w:val="12"/>
      <w:szCs w:val="12"/>
      <w:lang w:eastAsia="lt-LT"/>
    </w:rPr>
  </w:style>
  <w:style w:type="paragraph" w:customStyle="1" w:styleId="xl85">
    <w:name w:val="xl85"/>
    <w:basedOn w:val="Normal"/>
    <w:rsid w:val="00073A67"/>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ascii="Calibri" w:hAnsi="Calibri" w:cs="Calibri"/>
      <w:b/>
      <w:bCs/>
      <w:sz w:val="16"/>
      <w:szCs w:val="16"/>
      <w:lang w:eastAsia="lt-LT"/>
    </w:rPr>
  </w:style>
  <w:style w:type="paragraph" w:customStyle="1" w:styleId="xl86">
    <w:name w:val="xl86"/>
    <w:basedOn w:val="Normal"/>
    <w:rsid w:val="00073A67"/>
    <w:pPr>
      <w:pBdr>
        <w:top w:val="single" w:sz="4" w:space="0" w:color="auto"/>
        <w:bottom w:val="single" w:sz="4" w:space="0" w:color="auto"/>
        <w:right w:val="single" w:sz="8" w:space="0" w:color="auto"/>
      </w:pBdr>
      <w:spacing w:before="100" w:beforeAutospacing="1" w:after="100" w:afterAutospacing="1"/>
      <w:ind w:firstLine="0"/>
      <w:jc w:val="left"/>
    </w:pPr>
    <w:rPr>
      <w:rFonts w:ascii="Calibri" w:hAnsi="Calibri" w:cs="Calibri"/>
      <w:color w:val="FF0000"/>
      <w:sz w:val="12"/>
      <w:szCs w:val="12"/>
      <w:lang w:eastAsia="lt-LT"/>
    </w:rPr>
  </w:style>
  <w:style w:type="paragraph" w:customStyle="1" w:styleId="xl87">
    <w:name w:val="xl87"/>
    <w:basedOn w:val="Normal"/>
    <w:rsid w:val="00073A67"/>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ascii="Calibri" w:hAnsi="Calibri" w:cs="Calibri"/>
      <w:sz w:val="16"/>
      <w:szCs w:val="16"/>
      <w:lang w:eastAsia="lt-LT"/>
    </w:rPr>
  </w:style>
  <w:style w:type="paragraph" w:customStyle="1" w:styleId="xl88">
    <w:name w:val="xl88"/>
    <w:basedOn w:val="Normal"/>
    <w:rsid w:val="00073A67"/>
    <w:pPr>
      <w:pBdr>
        <w:bottom w:val="single" w:sz="4" w:space="0" w:color="auto"/>
        <w:right w:val="single" w:sz="8" w:space="0" w:color="auto"/>
      </w:pBdr>
      <w:spacing w:before="100" w:beforeAutospacing="1" w:after="100" w:afterAutospacing="1"/>
      <w:ind w:firstLine="0"/>
      <w:jc w:val="left"/>
    </w:pPr>
    <w:rPr>
      <w:rFonts w:ascii="Calibri" w:hAnsi="Calibri" w:cs="Calibri"/>
      <w:color w:val="FF0000"/>
      <w:sz w:val="12"/>
      <w:szCs w:val="12"/>
      <w:lang w:eastAsia="lt-LT"/>
    </w:rPr>
  </w:style>
  <w:style w:type="paragraph" w:customStyle="1" w:styleId="xl89">
    <w:name w:val="xl89"/>
    <w:basedOn w:val="Normal"/>
    <w:rsid w:val="00073A67"/>
    <w:pPr>
      <w:pBdr>
        <w:top w:val="single" w:sz="4" w:space="0" w:color="auto"/>
        <w:bottom w:val="single" w:sz="4" w:space="0" w:color="auto"/>
        <w:right w:val="single" w:sz="8" w:space="0" w:color="auto"/>
      </w:pBdr>
      <w:spacing w:before="100" w:beforeAutospacing="1" w:after="100" w:afterAutospacing="1"/>
      <w:ind w:firstLine="0"/>
      <w:jc w:val="left"/>
    </w:pPr>
    <w:rPr>
      <w:rFonts w:ascii="Calibri" w:hAnsi="Calibri" w:cs="Calibri"/>
      <w:color w:val="FF0000"/>
      <w:sz w:val="12"/>
      <w:szCs w:val="12"/>
      <w:lang w:eastAsia="lt-LT"/>
    </w:rPr>
  </w:style>
  <w:style w:type="paragraph" w:customStyle="1" w:styleId="xl90">
    <w:name w:val="xl90"/>
    <w:basedOn w:val="Normal"/>
    <w:rsid w:val="00073A67"/>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rFonts w:ascii="Calibri" w:hAnsi="Calibri" w:cs="Calibri"/>
      <w:sz w:val="12"/>
      <w:szCs w:val="12"/>
      <w:lang w:eastAsia="lt-LT"/>
    </w:rPr>
  </w:style>
  <w:style w:type="paragraph" w:customStyle="1" w:styleId="xl91">
    <w:name w:val="xl91"/>
    <w:basedOn w:val="Normal"/>
    <w:rsid w:val="00073A67"/>
    <w:pPr>
      <w:pBdr>
        <w:left w:val="single" w:sz="8" w:space="0" w:color="auto"/>
        <w:bottom w:val="single" w:sz="4" w:space="0" w:color="auto"/>
        <w:right w:val="single" w:sz="8" w:space="0" w:color="auto"/>
      </w:pBdr>
      <w:spacing w:before="100" w:beforeAutospacing="1" w:after="100" w:afterAutospacing="1"/>
      <w:ind w:firstLine="0"/>
      <w:jc w:val="left"/>
    </w:pPr>
    <w:rPr>
      <w:rFonts w:ascii="Calibri" w:hAnsi="Calibri" w:cs="Calibri"/>
      <w:sz w:val="16"/>
      <w:szCs w:val="16"/>
      <w:lang w:eastAsia="lt-LT"/>
    </w:rPr>
  </w:style>
  <w:style w:type="paragraph" w:customStyle="1" w:styleId="xl92">
    <w:name w:val="xl92"/>
    <w:basedOn w:val="Normal"/>
    <w:rsid w:val="00073A67"/>
    <w:pPr>
      <w:pBdr>
        <w:left w:val="single" w:sz="8" w:space="0" w:color="auto"/>
        <w:bottom w:val="single" w:sz="4" w:space="0" w:color="auto"/>
        <w:right w:val="single" w:sz="8" w:space="0" w:color="auto"/>
      </w:pBdr>
      <w:spacing w:before="100" w:beforeAutospacing="1" w:after="100" w:afterAutospacing="1"/>
      <w:ind w:firstLine="0"/>
      <w:jc w:val="center"/>
    </w:pPr>
    <w:rPr>
      <w:rFonts w:ascii="Calibri" w:hAnsi="Calibri" w:cs="Calibri"/>
      <w:sz w:val="16"/>
      <w:szCs w:val="16"/>
      <w:lang w:eastAsia="lt-LT"/>
    </w:rPr>
  </w:style>
  <w:style w:type="paragraph" w:customStyle="1" w:styleId="xl93">
    <w:name w:val="xl93"/>
    <w:basedOn w:val="Normal"/>
    <w:rsid w:val="00073A67"/>
    <w:pPr>
      <w:pBdr>
        <w:left w:val="single" w:sz="4" w:space="0" w:color="auto"/>
        <w:bottom w:val="single" w:sz="4" w:space="0" w:color="auto"/>
        <w:right w:val="single" w:sz="8" w:space="0" w:color="auto"/>
      </w:pBdr>
      <w:spacing w:before="100" w:beforeAutospacing="1" w:after="100" w:afterAutospacing="1"/>
      <w:ind w:firstLine="0"/>
      <w:jc w:val="center"/>
    </w:pPr>
    <w:rPr>
      <w:rFonts w:ascii="Calibri" w:hAnsi="Calibri" w:cs="Calibri"/>
      <w:sz w:val="16"/>
      <w:szCs w:val="16"/>
      <w:lang w:eastAsia="lt-LT"/>
    </w:rPr>
  </w:style>
  <w:style w:type="paragraph" w:customStyle="1" w:styleId="xl94">
    <w:name w:val="xl94"/>
    <w:basedOn w:val="Normal"/>
    <w:rsid w:val="00073A67"/>
    <w:pPr>
      <w:pBdr>
        <w:top w:val="single" w:sz="4" w:space="0" w:color="auto"/>
        <w:bottom w:val="single" w:sz="4" w:space="0" w:color="auto"/>
        <w:right w:val="single" w:sz="8" w:space="0" w:color="auto"/>
      </w:pBdr>
      <w:spacing w:before="100" w:beforeAutospacing="1" w:after="100" w:afterAutospacing="1"/>
      <w:ind w:firstLine="0"/>
      <w:jc w:val="left"/>
      <w:textAlignment w:val="center"/>
    </w:pPr>
    <w:rPr>
      <w:rFonts w:ascii="Calibri" w:hAnsi="Calibri" w:cs="Calibri"/>
      <w:sz w:val="12"/>
      <w:szCs w:val="12"/>
      <w:lang w:eastAsia="lt-LT"/>
    </w:rPr>
  </w:style>
  <w:style w:type="paragraph" w:customStyle="1" w:styleId="xl95">
    <w:name w:val="xl95"/>
    <w:basedOn w:val="Normal"/>
    <w:rsid w:val="00073A67"/>
    <w:pPr>
      <w:pBdr>
        <w:left w:val="single" w:sz="8" w:space="0" w:color="auto"/>
        <w:bottom w:val="single" w:sz="4" w:space="0" w:color="auto"/>
        <w:right w:val="single" w:sz="4" w:space="0" w:color="auto"/>
      </w:pBdr>
      <w:spacing w:before="100" w:beforeAutospacing="1" w:after="100" w:afterAutospacing="1"/>
      <w:ind w:firstLine="0"/>
      <w:jc w:val="center"/>
    </w:pPr>
    <w:rPr>
      <w:rFonts w:ascii="Calibri" w:hAnsi="Calibri" w:cs="Calibri"/>
      <w:sz w:val="16"/>
      <w:szCs w:val="16"/>
      <w:lang w:eastAsia="lt-LT"/>
    </w:rPr>
  </w:style>
  <w:style w:type="paragraph" w:customStyle="1" w:styleId="xl96">
    <w:name w:val="xl96"/>
    <w:basedOn w:val="Normal"/>
    <w:rsid w:val="00073A67"/>
    <w:pPr>
      <w:pBdr>
        <w:left w:val="single" w:sz="4" w:space="0" w:color="auto"/>
        <w:bottom w:val="single" w:sz="4" w:space="0" w:color="auto"/>
        <w:right w:val="single" w:sz="8" w:space="0" w:color="auto"/>
      </w:pBdr>
      <w:spacing w:before="100" w:beforeAutospacing="1" w:after="100" w:afterAutospacing="1"/>
      <w:ind w:firstLine="0"/>
      <w:jc w:val="center"/>
    </w:pPr>
    <w:rPr>
      <w:rFonts w:ascii="Calibri" w:hAnsi="Calibri" w:cs="Calibri"/>
      <w:sz w:val="16"/>
      <w:szCs w:val="16"/>
      <w:lang w:eastAsia="lt-LT"/>
    </w:rPr>
  </w:style>
  <w:style w:type="paragraph" w:customStyle="1" w:styleId="xl97">
    <w:name w:val="xl97"/>
    <w:basedOn w:val="Normal"/>
    <w:rsid w:val="00073A67"/>
    <w:pPr>
      <w:pBdr>
        <w:top w:val="single" w:sz="4" w:space="0" w:color="auto"/>
        <w:bottom w:val="single" w:sz="4" w:space="0" w:color="auto"/>
        <w:right w:val="single" w:sz="8" w:space="0" w:color="auto"/>
      </w:pBdr>
      <w:spacing w:before="100" w:beforeAutospacing="1" w:after="100" w:afterAutospacing="1"/>
      <w:ind w:firstLine="0"/>
      <w:jc w:val="left"/>
      <w:textAlignment w:val="center"/>
    </w:pPr>
    <w:rPr>
      <w:rFonts w:ascii="Calibri" w:hAnsi="Calibri" w:cs="Calibri"/>
      <w:color w:val="FF0000"/>
      <w:sz w:val="12"/>
      <w:szCs w:val="12"/>
      <w:lang w:eastAsia="lt-LT"/>
    </w:rPr>
  </w:style>
  <w:style w:type="paragraph" w:customStyle="1" w:styleId="xl98">
    <w:name w:val="xl98"/>
    <w:basedOn w:val="Normal"/>
    <w:rsid w:val="00073A67"/>
    <w:pPr>
      <w:pBdr>
        <w:left w:val="single" w:sz="8" w:space="0" w:color="auto"/>
        <w:bottom w:val="single" w:sz="4" w:space="0" w:color="auto"/>
        <w:right w:val="single" w:sz="4" w:space="0" w:color="auto"/>
      </w:pBdr>
      <w:spacing w:before="100" w:beforeAutospacing="1" w:after="100" w:afterAutospacing="1"/>
      <w:ind w:firstLine="0"/>
      <w:jc w:val="center"/>
      <w:textAlignment w:val="center"/>
    </w:pPr>
    <w:rPr>
      <w:rFonts w:ascii="Calibri" w:hAnsi="Calibri" w:cs="Calibri"/>
      <w:sz w:val="16"/>
      <w:szCs w:val="16"/>
      <w:lang w:eastAsia="lt-LT"/>
    </w:rPr>
  </w:style>
  <w:style w:type="paragraph" w:customStyle="1" w:styleId="xl99">
    <w:name w:val="xl99"/>
    <w:basedOn w:val="Normal"/>
    <w:rsid w:val="00073A67"/>
    <w:pPr>
      <w:pBdr>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Calibri" w:hAnsi="Calibri" w:cs="Calibri"/>
      <w:sz w:val="16"/>
      <w:szCs w:val="16"/>
      <w:lang w:eastAsia="lt-LT"/>
    </w:rPr>
  </w:style>
  <w:style w:type="paragraph" w:customStyle="1" w:styleId="xl100">
    <w:name w:val="xl100"/>
    <w:basedOn w:val="Normal"/>
    <w:rsid w:val="00073A67"/>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rFonts w:ascii="Calibri" w:hAnsi="Calibri" w:cs="Calibri"/>
      <w:b/>
      <w:bCs/>
      <w:sz w:val="16"/>
      <w:szCs w:val="16"/>
      <w:lang w:eastAsia="lt-LT"/>
    </w:rPr>
  </w:style>
  <w:style w:type="paragraph" w:customStyle="1" w:styleId="xl101">
    <w:name w:val="xl101"/>
    <w:basedOn w:val="Normal"/>
    <w:rsid w:val="00073A67"/>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Calibri" w:hAnsi="Calibri" w:cs="Calibri"/>
      <w:b/>
      <w:bCs/>
      <w:sz w:val="16"/>
      <w:szCs w:val="16"/>
      <w:lang w:eastAsia="lt-LT"/>
    </w:rPr>
  </w:style>
  <w:style w:type="paragraph" w:customStyle="1" w:styleId="xl102">
    <w:name w:val="xl102"/>
    <w:basedOn w:val="Normal"/>
    <w:rsid w:val="00073A67"/>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Calibri" w:hAnsi="Calibri" w:cs="Calibri"/>
      <w:b/>
      <w:bCs/>
      <w:sz w:val="16"/>
      <w:szCs w:val="16"/>
      <w:lang w:eastAsia="lt-LT"/>
    </w:rPr>
  </w:style>
  <w:style w:type="paragraph" w:customStyle="1" w:styleId="xl103">
    <w:name w:val="xl103"/>
    <w:basedOn w:val="Normal"/>
    <w:rsid w:val="00073A67"/>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rFonts w:ascii="Calibri" w:hAnsi="Calibri" w:cs="Calibri"/>
      <w:b/>
      <w:bCs/>
      <w:sz w:val="16"/>
      <w:szCs w:val="16"/>
      <w:lang w:eastAsia="lt-LT"/>
    </w:rPr>
  </w:style>
  <w:style w:type="paragraph" w:customStyle="1" w:styleId="xl104">
    <w:name w:val="xl104"/>
    <w:basedOn w:val="Normal"/>
    <w:rsid w:val="00073A67"/>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textAlignment w:val="center"/>
    </w:pPr>
    <w:rPr>
      <w:rFonts w:ascii="Calibri" w:hAnsi="Calibri" w:cs="Calibri"/>
      <w:b/>
      <w:bCs/>
      <w:sz w:val="16"/>
      <w:szCs w:val="16"/>
      <w:lang w:eastAsia="lt-LT"/>
    </w:rPr>
  </w:style>
  <w:style w:type="paragraph" w:customStyle="1" w:styleId="xl105">
    <w:name w:val="xl105"/>
    <w:basedOn w:val="Normal"/>
    <w:rsid w:val="00073A67"/>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Calibri" w:hAnsi="Calibri" w:cs="Calibri"/>
      <w:b/>
      <w:bCs/>
      <w:sz w:val="16"/>
      <w:szCs w:val="16"/>
      <w:lang w:eastAsia="lt-LT"/>
    </w:rPr>
  </w:style>
  <w:style w:type="paragraph" w:customStyle="1" w:styleId="xl106">
    <w:name w:val="xl106"/>
    <w:basedOn w:val="Normal"/>
    <w:rsid w:val="00073A67"/>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ascii="Calibri" w:hAnsi="Calibri" w:cs="Calibri"/>
      <w:b/>
      <w:bCs/>
      <w:sz w:val="16"/>
      <w:szCs w:val="16"/>
      <w:lang w:eastAsia="lt-LT"/>
    </w:rPr>
  </w:style>
  <w:style w:type="paragraph" w:customStyle="1" w:styleId="xl107">
    <w:name w:val="xl107"/>
    <w:basedOn w:val="Normal"/>
    <w:rsid w:val="00073A67"/>
    <w:pPr>
      <w:pBdr>
        <w:top w:val="single" w:sz="8" w:space="0" w:color="auto"/>
        <w:bottom w:val="single" w:sz="4" w:space="0" w:color="auto"/>
        <w:right w:val="single" w:sz="8" w:space="0" w:color="auto"/>
      </w:pBdr>
      <w:spacing w:before="100" w:beforeAutospacing="1" w:after="100" w:afterAutospacing="1"/>
      <w:ind w:firstLine="0"/>
      <w:jc w:val="center"/>
      <w:textAlignment w:val="center"/>
    </w:pPr>
    <w:rPr>
      <w:rFonts w:ascii="Calibri" w:hAnsi="Calibri" w:cs="Calibri"/>
      <w:b/>
      <w:bCs/>
      <w:sz w:val="16"/>
      <w:szCs w:val="16"/>
      <w:lang w:eastAsia="lt-LT"/>
    </w:rPr>
  </w:style>
  <w:style w:type="paragraph" w:customStyle="1" w:styleId="xl108">
    <w:name w:val="xl108"/>
    <w:basedOn w:val="Normal"/>
    <w:rsid w:val="00073A67"/>
    <w:pPr>
      <w:pBdr>
        <w:top w:val="single" w:sz="4" w:space="0" w:color="auto"/>
        <w:bottom w:val="single" w:sz="8" w:space="0" w:color="auto"/>
        <w:right w:val="single" w:sz="8" w:space="0" w:color="auto"/>
      </w:pBdr>
      <w:spacing w:before="100" w:beforeAutospacing="1" w:after="100" w:afterAutospacing="1"/>
      <w:ind w:firstLine="0"/>
      <w:jc w:val="center"/>
      <w:textAlignment w:val="center"/>
    </w:pPr>
    <w:rPr>
      <w:rFonts w:ascii="Calibri" w:hAnsi="Calibri" w:cs="Calibri"/>
      <w:b/>
      <w:bCs/>
      <w:sz w:val="16"/>
      <w:szCs w:val="16"/>
      <w:lang w:eastAsia="lt-LT"/>
    </w:rPr>
  </w:style>
  <w:style w:type="paragraph" w:customStyle="1" w:styleId="xl109">
    <w:name w:val="xl109"/>
    <w:basedOn w:val="Normal"/>
    <w:rsid w:val="00073A67"/>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textAlignment w:val="center"/>
    </w:pPr>
    <w:rPr>
      <w:rFonts w:ascii="Calibri" w:hAnsi="Calibri" w:cs="Calibri"/>
      <w:b/>
      <w:bCs/>
      <w:sz w:val="16"/>
      <w:szCs w:val="16"/>
      <w:lang w:eastAsia="lt-LT"/>
    </w:rPr>
  </w:style>
  <w:style w:type="paragraph" w:customStyle="1" w:styleId="xl110">
    <w:name w:val="xl110"/>
    <w:basedOn w:val="Normal"/>
    <w:rsid w:val="00073A67"/>
    <w:pPr>
      <w:pBdr>
        <w:top w:val="single" w:sz="4" w:space="0" w:color="auto"/>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Calibri" w:hAnsi="Calibri" w:cs="Calibri"/>
      <w:b/>
      <w:bCs/>
      <w:sz w:val="16"/>
      <w:szCs w:val="16"/>
      <w:lang w:eastAsia="lt-LT"/>
    </w:rPr>
  </w:style>
  <w:style w:type="paragraph" w:customStyle="1" w:styleId="xl111">
    <w:name w:val="xl111"/>
    <w:basedOn w:val="Normal"/>
    <w:rsid w:val="00073A67"/>
    <w:pPr>
      <w:pBdr>
        <w:left w:val="single" w:sz="8" w:space="0" w:color="auto"/>
        <w:bottom w:val="single" w:sz="4" w:space="0" w:color="auto"/>
        <w:right w:val="single" w:sz="8" w:space="0" w:color="auto"/>
      </w:pBdr>
      <w:spacing w:before="100" w:beforeAutospacing="1" w:after="100" w:afterAutospacing="1"/>
      <w:ind w:firstLine="0"/>
      <w:jc w:val="left"/>
      <w:textAlignment w:val="center"/>
    </w:pPr>
    <w:rPr>
      <w:rFonts w:ascii="Calibri" w:hAnsi="Calibri" w:cs="Calibri"/>
      <w:sz w:val="16"/>
      <w:szCs w:val="16"/>
      <w:lang w:eastAsia="lt-LT"/>
    </w:rPr>
  </w:style>
  <w:style w:type="paragraph" w:customStyle="1" w:styleId="xl112">
    <w:name w:val="xl112"/>
    <w:basedOn w:val="Normal"/>
    <w:rsid w:val="00EA0386"/>
    <w:pPr>
      <w:pBdr>
        <w:top w:val="single" w:sz="4" w:space="0" w:color="auto"/>
        <w:left w:val="single" w:sz="8" w:space="0" w:color="auto"/>
        <w:bottom w:val="single" w:sz="4" w:space="0" w:color="auto"/>
      </w:pBdr>
      <w:spacing w:before="100" w:beforeAutospacing="1" w:after="100" w:afterAutospacing="1"/>
      <w:ind w:firstLine="0"/>
      <w:jc w:val="left"/>
    </w:pPr>
    <w:rPr>
      <w:rFonts w:ascii="Calibri" w:hAnsi="Calibri" w:cs="Calibri"/>
      <w:sz w:val="16"/>
      <w:szCs w:val="16"/>
      <w:lang w:eastAsia="lt-LT"/>
    </w:rPr>
  </w:style>
  <w:style w:type="paragraph" w:customStyle="1" w:styleId="xl113">
    <w:name w:val="xl113"/>
    <w:basedOn w:val="Normal"/>
    <w:rsid w:val="00EA0386"/>
    <w:pPr>
      <w:pBdr>
        <w:top w:val="single" w:sz="4" w:space="0" w:color="auto"/>
        <w:right w:val="single" w:sz="4" w:space="0" w:color="auto"/>
      </w:pBdr>
      <w:spacing w:before="100" w:beforeAutospacing="1" w:after="100" w:afterAutospacing="1"/>
      <w:ind w:firstLine="0"/>
      <w:jc w:val="center"/>
    </w:pPr>
    <w:rPr>
      <w:rFonts w:ascii="Calibri" w:hAnsi="Calibri" w:cs="Calibri"/>
      <w:sz w:val="16"/>
      <w:szCs w:val="16"/>
      <w:lang w:eastAsia="lt-LT"/>
    </w:rPr>
  </w:style>
  <w:style w:type="paragraph" w:customStyle="1" w:styleId="xl114">
    <w:name w:val="xl114"/>
    <w:basedOn w:val="Normal"/>
    <w:rsid w:val="00EA0386"/>
    <w:pPr>
      <w:pBdr>
        <w:top w:val="single" w:sz="8" w:space="0" w:color="auto"/>
        <w:bottom w:val="single" w:sz="4" w:space="0" w:color="auto"/>
        <w:right w:val="single" w:sz="4" w:space="0" w:color="auto"/>
      </w:pBdr>
      <w:spacing w:before="100" w:beforeAutospacing="1" w:after="100" w:afterAutospacing="1"/>
      <w:ind w:firstLine="0"/>
      <w:jc w:val="center"/>
      <w:textAlignment w:val="center"/>
    </w:pPr>
    <w:rPr>
      <w:rFonts w:ascii="Calibri" w:hAnsi="Calibri" w:cs="Calibri"/>
      <w:b/>
      <w:bCs/>
      <w:sz w:val="16"/>
      <w:szCs w:val="16"/>
      <w:lang w:eastAsia="lt-LT"/>
    </w:rPr>
  </w:style>
  <w:style w:type="paragraph" w:customStyle="1" w:styleId="xl115">
    <w:name w:val="xl115"/>
    <w:basedOn w:val="Normal"/>
    <w:rsid w:val="00EA0386"/>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Calibri" w:hAnsi="Calibri" w:cs="Calibri"/>
      <w:b/>
      <w:bCs/>
      <w:sz w:val="16"/>
      <w:szCs w:val="16"/>
      <w:lang w:eastAsia="lt-LT"/>
    </w:rPr>
  </w:style>
  <w:style w:type="paragraph" w:customStyle="1" w:styleId="xl116">
    <w:name w:val="xl116"/>
    <w:basedOn w:val="Normal"/>
    <w:rsid w:val="00EA0386"/>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Calibri" w:hAnsi="Calibri" w:cs="Calibri"/>
      <w:b/>
      <w:bCs/>
      <w:sz w:val="16"/>
      <w:szCs w:val="16"/>
      <w:lang w:eastAsia="lt-LT"/>
    </w:rPr>
  </w:style>
  <w:style w:type="paragraph" w:customStyle="1" w:styleId="xl117">
    <w:name w:val="xl117"/>
    <w:basedOn w:val="Normal"/>
    <w:rsid w:val="00EA0386"/>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rFonts w:ascii="Calibri" w:hAnsi="Calibri" w:cs="Calibri"/>
      <w:b/>
      <w:bCs/>
      <w:sz w:val="16"/>
      <w:szCs w:val="16"/>
      <w:lang w:eastAsia="lt-LT"/>
    </w:rPr>
  </w:style>
  <w:style w:type="paragraph" w:customStyle="1" w:styleId="xl118">
    <w:name w:val="xl118"/>
    <w:basedOn w:val="Normal"/>
    <w:rsid w:val="00EA0386"/>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textAlignment w:val="center"/>
    </w:pPr>
    <w:rPr>
      <w:rFonts w:ascii="Calibri" w:hAnsi="Calibri" w:cs="Calibri"/>
      <w:b/>
      <w:bCs/>
      <w:sz w:val="16"/>
      <w:szCs w:val="16"/>
      <w:lang w:eastAsia="lt-LT"/>
    </w:rPr>
  </w:style>
  <w:style w:type="paragraph" w:customStyle="1" w:styleId="xl119">
    <w:name w:val="xl119"/>
    <w:basedOn w:val="Normal"/>
    <w:rsid w:val="00EA0386"/>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Calibri" w:hAnsi="Calibri" w:cs="Calibri"/>
      <w:b/>
      <w:bCs/>
      <w:sz w:val="16"/>
      <w:szCs w:val="16"/>
      <w:lang w:eastAsia="lt-LT"/>
    </w:rPr>
  </w:style>
  <w:style w:type="paragraph" w:customStyle="1" w:styleId="xl120">
    <w:name w:val="xl120"/>
    <w:basedOn w:val="Normal"/>
    <w:rsid w:val="00EA0386"/>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ascii="Calibri" w:hAnsi="Calibri" w:cs="Calibri"/>
      <w:b/>
      <w:bCs/>
      <w:sz w:val="16"/>
      <w:szCs w:val="16"/>
      <w:lang w:eastAsia="lt-LT"/>
    </w:rPr>
  </w:style>
  <w:style w:type="paragraph" w:customStyle="1" w:styleId="xl121">
    <w:name w:val="xl121"/>
    <w:basedOn w:val="Normal"/>
    <w:rsid w:val="00EA0386"/>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textAlignment w:val="center"/>
    </w:pPr>
    <w:rPr>
      <w:rFonts w:ascii="Calibri" w:hAnsi="Calibri" w:cs="Calibri"/>
      <w:b/>
      <w:bCs/>
      <w:sz w:val="16"/>
      <w:szCs w:val="16"/>
      <w:lang w:eastAsia="lt-LT"/>
    </w:rPr>
  </w:style>
  <w:style w:type="paragraph" w:customStyle="1" w:styleId="xl122">
    <w:name w:val="xl122"/>
    <w:basedOn w:val="Normal"/>
    <w:rsid w:val="00EA0386"/>
    <w:pPr>
      <w:pBdr>
        <w:top w:val="single" w:sz="4" w:space="0" w:color="auto"/>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Calibri" w:hAnsi="Calibri" w:cs="Calibri"/>
      <w:b/>
      <w:bCs/>
      <w:sz w:val="16"/>
      <w:szCs w:val="16"/>
      <w:lang w:eastAsia="lt-LT"/>
    </w:rPr>
  </w:style>
  <w:style w:type="paragraph" w:customStyle="1" w:styleId="xl123">
    <w:name w:val="xl123"/>
    <w:basedOn w:val="Normal"/>
    <w:rsid w:val="00EA0386"/>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textAlignment w:val="center"/>
    </w:pPr>
    <w:rPr>
      <w:rFonts w:ascii="Calibri" w:hAnsi="Calibri" w:cs="Calibri"/>
      <w:b/>
      <w:bCs/>
      <w:sz w:val="16"/>
      <w:szCs w:val="16"/>
      <w:lang w:eastAsia="lt-LT"/>
    </w:rPr>
  </w:style>
  <w:style w:type="paragraph" w:customStyle="1" w:styleId="xl124">
    <w:name w:val="xl124"/>
    <w:basedOn w:val="Normal"/>
    <w:rsid w:val="00EA0386"/>
    <w:pPr>
      <w:pBdr>
        <w:top w:val="single" w:sz="4" w:space="0" w:color="auto"/>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Calibri" w:hAnsi="Calibri" w:cs="Calibri"/>
      <w:b/>
      <w:bCs/>
      <w:sz w:val="16"/>
      <w:szCs w:val="16"/>
      <w:lang w:eastAsia="lt-LT"/>
    </w:rPr>
  </w:style>
  <w:style w:type="paragraph" w:customStyle="1" w:styleId="xl125">
    <w:name w:val="xl125"/>
    <w:basedOn w:val="Normal"/>
    <w:rsid w:val="00EA0386"/>
    <w:pPr>
      <w:pBdr>
        <w:top w:val="single" w:sz="8" w:space="0" w:color="auto"/>
        <w:left w:val="single" w:sz="8" w:space="0" w:color="auto"/>
        <w:bottom w:val="single" w:sz="4" w:space="0" w:color="auto"/>
      </w:pBdr>
      <w:spacing w:before="100" w:beforeAutospacing="1" w:after="100" w:afterAutospacing="1"/>
      <w:ind w:firstLine="0"/>
      <w:jc w:val="center"/>
      <w:textAlignment w:val="center"/>
    </w:pPr>
    <w:rPr>
      <w:rFonts w:ascii="Calibri" w:hAnsi="Calibri" w:cs="Calibri"/>
      <w:b/>
      <w:bCs/>
      <w:sz w:val="16"/>
      <w:szCs w:val="16"/>
      <w:lang w:eastAsia="lt-LT"/>
    </w:rPr>
  </w:style>
  <w:style w:type="paragraph" w:customStyle="1" w:styleId="xl126">
    <w:name w:val="xl126"/>
    <w:basedOn w:val="Normal"/>
    <w:rsid w:val="00EA0386"/>
    <w:pPr>
      <w:pBdr>
        <w:top w:val="single" w:sz="4" w:space="0" w:color="auto"/>
        <w:left w:val="single" w:sz="8" w:space="0" w:color="auto"/>
        <w:bottom w:val="single" w:sz="8" w:space="0" w:color="auto"/>
      </w:pBdr>
      <w:spacing w:before="100" w:beforeAutospacing="1" w:after="100" w:afterAutospacing="1"/>
      <w:ind w:firstLine="0"/>
      <w:jc w:val="center"/>
      <w:textAlignment w:val="center"/>
    </w:pPr>
    <w:rPr>
      <w:rFonts w:ascii="Calibri" w:hAnsi="Calibri" w:cs="Calibri"/>
      <w:b/>
      <w:bCs/>
      <w:sz w:val="16"/>
      <w:szCs w:val="16"/>
      <w:lang w:eastAsia="lt-LT"/>
    </w:rPr>
  </w:style>
  <w:style w:type="character" w:customStyle="1" w:styleId="dpav">
    <w:name w:val="dpav"/>
    <w:basedOn w:val="DefaultParagraphFont"/>
    <w:rsid w:val="000F24A1"/>
    <w:rPr>
      <w:sz w:val="26"/>
      <w:szCs w:val="26"/>
    </w:rPr>
  </w:style>
  <w:style w:type="paragraph" w:customStyle="1" w:styleId="text">
    <w:name w:val="+text"/>
    <w:basedOn w:val="Normal"/>
    <w:uiPriority w:val="99"/>
    <w:rsid w:val="0062781F"/>
    <w:pPr>
      <w:autoSpaceDE w:val="0"/>
      <w:autoSpaceDN w:val="0"/>
      <w:spacing w:before="227" w:line="300" w:lineRule="atLeast"/>
      <w:ind w:firstLine="0"/>
    </w:pPr>
    <w:rPr>
      <w:rFonts w:ascii="SwedbankSans-Regular" w:eastAsiaTheme="minorHAnsi" w:hAnsi="SwedbankSans-Regular"/>
      <w:color w:val="000000"/>
    </w:rPr>
  </w:style>
  <w:style w:type="character" w:customStyle="1" w:styleId="BodyTextIndentChar">
    <w:name w:val="Body Text Indent Char"/>
    <w:basedOn w:val="DefaultParagraphFont"/>
    <w:link w:val="BodyTextIndent"/>
    <w:rsid w:val="00F13FE9"/>
    <w:rPr>
      <w:rFonts w:ascii="TimesLT" w:hAnsi="TimesLT"/>
      <w:lang w:eastAsia="en-US"/>
    </w:rPr>
  </w:style>
  <w:style w:type="character" w:customStyle="1" w:styleId="BodyTextIndent3Char">
    <w:name w:val="Body Text Indent 3 Char"/>
    <w:basedOn w:val="DefaultParagraphFont"/>
    <w:link w:val="BodyTextIndent3"/>
    <w:rsid w:val="00F13FE9"/>
    <w:rPr>
      <w:rFonts w:ascii="Arial" w:hAnsi="Arial"/>
      <w:sz w:val="16"/>
      <w:szCs w:val="16"/>
      <w:lang w:eastAsia="en-US"/>
    </w:rPr>
  </w:style>
  <w:style w:type="character" w:customStyle="1" w:styleId="TitleChar">
    <w:name w:val="Title Char"/>
    <w:basedOn w:val="DefaultParagraphFont"/>
    <w:link w:val="Title"/>
    <w:rsid w:val="00F13FE9"/>
    <w:rPr>
      <w:rFonts w:ascii="Arial" w:hAnsi="Arial" w:cs="Arial"/>
      <w:b/>
      <w:bCs/>
      <w:kern w:val="28"/>
      <w:sz w:val="32"/>
      <w:szCs w:val="32"/>
      <w:lang w:eastAsia="en-US"/>
    </w:rPr>
  </w:style>
  <w:style w:type="character" w:customStyle="1" w:styleId="BodyTextChar">
    <w:name w:val="Body Text Char"/>
    <w:basedOn w:val="DefaultParagraphFont"/>
    <w:link w:val="BodyText"/>
    <w:rsid w:val="00F13FE9"/>
    <w:rPr>
      <w:rFonts w:ascii="Arial" w:hAnsi="Arial"/>
      <w:lang w:eastAsia="en-US"/>
    </w:rPr>
  </w:style>
  <w:style w:type="paragraph" w:styleId="BodyTextIndent2">
    <w:name w:val="Body Text Indent 2"/>
    <w:basedOn w:val="Normal"/>
    <w:link w:val="BodyTextIndent2Char"/>
    <w:semiHidden/>
    <w:unhideWhenUsed/>
    <w:rsid w:val="00C259A7"/>
    <w:pPr>
      <w:spacing w:line="480" w:lineRule="auto"/>
      <w:ind w:left="283"/>
    </w:pPr>
  </w:style>
  <w:style w:type="character" w:customStyle="1" w:styleId="BodyTextIndent2Char">
    <w:name w:val="Body Text Indent 2 Char"/>
    <w:basedOn w:val="DefaultParagraphFont"/>
    <w:link w:val="BodyTextIndent2"/>
    <w:semiHidden/>
    <w:rsid w:val="00C259A7"/>
    <w:rPr>
      <w:rFonts w:ascii="Arial" w:hAnsi="Arial"/>
      <w:lang w:eastAsia="en-US"/>
    </w:rPr>
  </w:style>
  <w:style w:type="paragraph" w:customStyle="1" w:styleId="Paryskinta">
    <w:name w:val="Paryskinta"/>
    <w:next w:val="Normal"/>
    <w:qFormat/>
    <w:rsid w:val="00142B1E"/>
    <w:pPr>
      <w:spacing w:before="240" w:after="240"/>
      <w:ind w:left="1134" w:hanging="567"/>
    </w:pPr>
    <w:rPr>
      <w:rFonts w:ascii="Arial" w:eastAsiaTheme="majorEastAsia" w:hAnsi="Arial" w:cs="Arial"/>
      <w:b/>
      <w:sz w:val="24"/>
      <w:szCs w:val="24"/>
      <w:lang w:eastAsia="en-US"/>
    </w:rPr>
  </w:style>
  <w:style w:type="numbering" w:customStyle="1" w:styleId="Hedingustilius">
    <w:name w:val="Hedingu_stilius"/>
    <w:uiPriority w:val="99"/>
    <w:rsid w:val="00BC3D51"/>
    <w:pPr>
      <w:numPr>
        <w:numId w:val="7"/>
      </w:numPr>
    </w:pPr>
  </w:style>
  <w:style w:type="paragraph" w:customStyle="1" w:styleId="Lentisnasos">
    <w:name w:val="Lent_isnasos"/>
    <w:next w:val="Normal"/>
    <w:rsid w:val="00DA2535"/>
    <w:rPr>
      <w:rFonts w:ascii="Arial" w:hAnsi="Arial"/>
      <w:lang w:eastAsia="en-US"/>
    </w:rPr>
  </w:style>
  <w:style w:type="paragraph" w:customStyle="1" w:styleId="Paryskint2">
    <w:name w:val="Paryskint2"/>
    <w:next w:val="Normal"/>
    <w:qFormat/>
    <w:rsid w:val="00064AFC"/>
    <w:pPr>
      <w:spacing w:before="120" w:after="120"/>
      <w:ind w:left="567"/>
    </w:pPr>
    <w:rPr>
      <w:rFonts w:ascii="Arial" w:hAnsi="Arial" w:cs="Arial"/>
      <w:b/>
      <w:kern w:val="24"/>
      <w:sz w:val="22"/>
      <w:lang w:eastAsia="en-US"/>
    </w:rPr>
  </w:style>
  <w:style w:type="paragraph" w:customStyle="1" w:styleId="Lentelpasvir">
    <w:name w:val="Lentel_pasvir"/>
    <w:next w:val="Normal"/>
    <w:qFormat/>
    <w:rsid w:val="00142B1E"/>
    <w:pPr>
      <w:spacing w:before="120" w:after="120"/>
      <w:ind w:left="567"/>
    </w:pPr>
    <w:rPr>
      <w:rFonts w:ascii="Arial" w:hAnsi="Arial"/>
      <w:i/>
      <w:lang w:eastAsia="en-US"/>
    </w:rPr>
  </w:style>
  <w:style w:type="paragraph" w:styleId="TOC4">
    <w:name w:val="toc 4"/>
    <w:next w:val="Normal"/>
    <w:autoRedefine/>
    <w:unhideWhenUsed/>
    <w:rsid w:val="00F5650A"/>
    <w:pPr>
      <w:tabs>
        <w:tab w:val="left" w:pos="624"/>
        <w:tab w:val="right" w:leader="dot" w:pos="9497"/>
      </w:tabs>
      <w:spacing w:before="40"/>
      <w:ind w:left="624" w:hanging="624"/>
    </w:pPr>
    <w:rPr>
      <w:rFonts w:ascii="Arial" w:hAnsi="Arial"/>
      <w:lang w:eastAsia="en-US"/>
    </w:rPr>
  </w:style>
  <w:style w:type="numbering" w:customStyle="1" w:styleId="MusuHeadings">
    <w:name w:val="Musu_Headings"/>
    <w:uiPriority w:val="99"/>
    <w:rsid w:val="00D70408"/>
    <w:pPr>
      <w:numPr>
        <w:numId w:val="19"/>
      </w:numPr>
    </w:pPr>
  </w:style>
  <w:style w:type="numbering" w:customStyle="1" w:styleId="abcd">
    <w:name w:val="abcd"/>
    <w:uiPriority w:val="99"/>
    <w:rsid w:val="00D70408"/>
    <w:pPr>
      <w:numPr>
        <w:numId w:val="17"/>
      </w:numPr>
    </w:pPr>
  </w:style>
  <w:style w:type="paragraph" w:customStyle="1" w:styleId="xl127">
    <w:name w:val="xl127"/>
    <w:basedOn w:val="Normal"/>
    <w:rsid w:val="00D70408"/>
    <w:pPr>
      <w:pBdr>
        <w:top w:val="single" w:sz="4" w:space="0" w:color="auto"/>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Calibri" w:hAnsi="Calibri"/>
      <w:b/>
      <w:bCs/>
      <w:sz w:val="16"/>
      <w:szCs w:val="16"/>
      <w:lang w:eastAsia="lt-LT"/>
    </w:rPr>
  </w:style>
  <w:style w:type="paragraph" w:customStyle="1" w:styleId="xl128">
    <w:name w:val="xl128"/>
    <w:basedOn w:val="Normal"/>
    <w:rsid w:val="00D70408"/>
    <w:pPr>
      <w:pBdr>
        <w:top w:val="single" w:sz="8" w:space="0" w:color="auto"/>
        <w:left w:val="single" w:sz="8" w:space="0" w:color="auto"/>
        <w:bottom w:val="single" w:sz="4" w:space="0" w:color="auto"/>
      </w:pBdr>
      <w:spacing w:before="100" w:beforeAutospacing="1" w:after="100" w:afterAutospacing="1"/>
      <w:ind w:firstLine="0"/>
      <w:jc w:val="center"/>
      <w:textAlignment w:val="center"/>
    </w:pPr>
    <w:rPr>
      <w:rFonts w:ascii="Calibri" w:hAnsi="Calibri"/>
      <w:b/>
      <w:bCs/>
      <w:sz w:val="16"/>
      <w:szCs w:val="16"/>
      <w:lang w:eastAsia="lt-LT"/>
    </w:rPr>
  </w:style>
  <w:style w:type="paragraph" w:customStyle="1" w:styleId="xl129">
    <w:name w:val="xl129"/>
    <w:basedOn w:val="Normal"/>
    <w:rsid w:val="00D70408"/>
    <w:pPr>
      <w:pBdr>
        <w:top w:val="single" w:sz="4" w:space="0" w:color="auto"/>
        <w:left w:val="single" w:sz="8" w:space="0" w:color="auto"/>
        <w:bottom w:val="single" w:sz="8" w:space="0" w:color="auto"/>
      </w:pBdr>
      <w:spacing w:before="100" w:beforeAutospacing="1" w:after="100" w:afterAutospacing="1"/>
      <w:ind w:firstLine="0"/>
      <w:jc w:val="center"/>
      <w:textAlignment w:val="center"/>
    </w:pPr>
    <w:rPr>
      <w:rFonts w:ascii="Calibri" w:hAnsi="Calibri"/>
      <w:b/>
      <w:bCs/>
      <w:sz w:val="16"/>
      <w:szCs w:val="16"/>
      <w:lang w:eastAsia="lt-LT"/>
    </w:rPr>
  </w:style>
  <w:style w:type="paragraph" w:customStyle="1" w:styleId="xl130">
    <w:name w:val="xl130"/>
    <w:basedOn w:val="Normal"/>
    <w:rsid w:val="00D70408"/>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rFonts w:ascii="Calibri" w:hAnsi="Calibri"/>
      <w:b/>
      <w:bCs/>
      <w:sz w:val="16"/>
      <w:szCs w:val="16"/>
      <w:lang w:eastAsia="lt-LT"/>
    </w:rPr>
  </w:style>
  <w:style w:type="paragraph" w:customStyle="1" w:styleId="xl131">
    <w:name w:val="xl131"/>
    <w:basedOn w:val="Normal"/>
    <w:rsid w:val="00D70408"/>
    <w:pPr>
      <w:pBdr>
        <w:top w:val="single" w:sz="4" w:space="0" w:color="auto"/>
        <w:left w:val="single" w:sz="8" w:space="0" w:color="auto"/>
        <w:right w:val="single" w:sz="4" w:space="0" w:color="auto"/>
      </w:pBdr>
      <w:spacing w:before="100" w:beforeAutospacing="1" w:after="100" w:afterAutospacing="1"/>
      <w:ind w:firstLine="0"/>
      <w:jc w:val="center"/>
      <w:textAlignment w:val="center"/>
    </w:pPr>
    <w:rPr>
      <w:rFonts w:ascii="Calibri" w:hAnsi="Calibri"/>
      <w:b/>
      <w:bCs/>
      <w:sz w:val="16"/>
      <w:szCs w:val="16"/>
      <w:lang w:eastAsia="lt-LT"/>
    </w:rPr>
  </w:style>
  <w:style w:type="paragraph" w:customStyle="1" w:styleId="xl132">
    <w:name w:val="xl132"/>
    <w:basedOn w:val="Normal"/>
    <w:rsid w:val="00D70408"/>
    <w:pPr>
      <w:pBdr>
        <w:top w:val="single" w:sz="4" w:space="0" w:color="auto"/>
        <w:left w:val="single" w:sz="4" w:space="0" w:color="auto"/>
        <w:right w:val="single" w:sz="8" w:space="0" w:color="auto"/>
      </w:pBdr>
      <w:spacing w:before="100" w:beforeAutospacing="1" w:after="100" w:afterAutospacing="1"/>
      <w:ind w:firstLine="0"/>
      <w:jc w:val="center"/>
      <w:textAlignment w:val="center"/>
    </w:pPr>
    <w:rPr>
      <w:rFonts w:ascii="Calibri" w:hAnsi="Calibri"/>
      <w:b/>
      <w:bCs/>
      <w:sz w:val="16"/>
      <w:szCs w:val="16"/>
      <w:lang w:eastAsia="lt-LT"/>
    </w:rPr>
  </w:style>
  <w:style w:type="paragraph" w:customStyle="1" w:styleId="xl133">
    <w:name w:val="xl133"/>
    <w:basedOn w:val="Normal"/>
    <w:rsid w:val="00D70408"/>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textAlignment w:val="center"/>
    </w:pPr>
    <w:rPr>
      <w:rFonts w:ascii="Calibri" w:hAnsi="Calibri"/>
      <w:b/>
      <w:bCs/>
      <w:sz w:val="16"/>
      <w:szCs w:val="16"/>
      <w:lang w:eastAsia="lt-LT"/>
    </w:rPr>
  </w:style>
  <w:style w:type="paragraph" w:customStyle="1" w:styleId="xl134">
    <w:name w:val="xl134"/>
    <w:basedOn w:val="Normal"/>
    <w:rsid w:val="00D70408"/>
    <w:pPr>
      <w:pBdr>
        <w:top w:val="single" w:sz="4" w:space="0" w:color="auto"/>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Calibri" w:hAnsi="Calibri"/>
      <w:b/>
      <w:bCs/>
      <w:sz w:val="16"/>
      <w:szCs w:val="16"/>
      <w:lang w:eastAsia="lt-LT"/>
    </w:rPr>
  </w:style>
  <w:style w:type="paragraph" w:customStyle="1" w:styleId="xl135">
    <w:name w:val="xl135"/>
    <w:basedOn w:val="Normal"/>
    <w:rsid w:val="00D70408"/>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textAlignment w:val="center"/>
    </w:pPr>
    <w:rPr>
      <w:rFonts w:ascii="Calibri" w:hAnsi="Calibri"/>
      <w:b/>
      <w:bCs/>
      <w:sz w:val="16"/>
      <w:szCs w:val="16"/>
      <w:lang w:eastAsia="lt-LT"/>
    </w:rPr>
  </w:style>
  <w:style w:type="paragraph" w:customStyle="1" w:styleId="xl136">
    <w:name w:val="xl136"/>
    <w:basedOn w:val="Normal"/>
    <w:rsid w:val="00D70408"/>
    <w:pPr>
      <w:pBdr>
        <w:top w:val="single" w:sz="8" w:space="0" w:color="auto"/>
        <w:bottom w:val="single" w:sz="4" w:space="0" w:color="auto"/>
        <w:right w:val="single" w:sz="4" w:space="0" w:color="auto"/>
      </w:pBdr>
      <w:spacing w:before="100" w:beforeAutospacing="1" w:after="100" w:afterAutospacing="1"/>
      <w:ind w:firstLine="0"/>
      <w:jc w:val="center"/>
      <w:textAlignment w:val="center"/>
    </w:pPr>
    <w:rPr>
      <w:rFonts w:ascii="Calibri" w:hAnsi="Calibri"/>
      <w:b/>
      <w:bCs/>
      <w:sz w:val="16"/>
      <w:szCs w:val="16"/>
      <w:lang w:eastAsia="lt-LT"/>
    </w:rPr>
  </w:style>
  <w:style w:type="paragraph" w:customStyle="1" w:styleId="xl137">
    <w:name w:val="xl137"/>
    <w:basedOn w:val="Normal"/>
    <w:rsid w:val="00D70408"/>
    <w:pPr>
      <w:pBdr>
        <w:top w:val="single" w:sz="4" w:space="0" w:color="auto"/>
        <w:right w:val="single" w:sz="4" w:space="0" w:color="auto"/>
      </w:pBdr>
      <w:spacing w:before="100" w:beforeAutospacing="1" w:after="100" w:afterAutospacing="1"/>
      <w:ind w:firstLine="0"/>
      <w:jc w:val="center"/>
      <w:textAlignment w:val="center"/>
    </w:pPr>
    <w:rPr>
      <w:rFonts w:ascii="Calibri" w:hAnsi="Calibri"/>
      <w:b/>
      <w:bCs/>
      <w:sz w:val="16"/>
      <w:szCs w:val="16"/>
      <w:lang w:eastAsia="lt-LT"/>
    </w:rPr>
  </w:style>
  <w:style w:type="paragraph" w:customStyle="1" w:styleId="Bullet">
    <w:name w:val="Bullet"/>
    <w:basedOn w:val="NormalWeb"/>
    <w:uiPriority w:val="99"/>
    <w:qFormat/>
    <w:rsid w:val="00D70408"/>
    <w:pPr>
      <w:numPr>
        <w:numId w:val="18"/>
      </w:numPr>
      <w:tabs>
        <w:tab w:val="left" w:pos="851"/>
      </w:tabs>
      <w:spacing w:before="120" w:beforeAutospacing="0" w:after="0" w:afterAutospacing="0"/>
      <w:jc w:val="both"/>
    </w:pPr>
    <w:rPr>
      <w:rFonts w:ascii="Arial" w:eastAsia="Times New Roman" w:hAnsi="Arial" w:cs="Arial"/>
      <w:sz w:val="22"/>
      <w:szCs w:val="22"/>
      <w:lang w:val="en-US" w:eastAsia="nl-NL"/>
    </w:rPr>
  </w:style>
  <w:style w:type="paragraph" w:customStyle="1" w:styleId="xl287">
    <w:name w:val="xl287"/>
    <w:basedOn w:val="Normal"/>
    <w:rsid w:val="00D7040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color w:val="BFBFBF"/>
      <w:sz w:val="18"/>
      <w:szCs w:val="18"/>
      <w:lang w:eastAsia="lt-LT"/>
    </w:rPr>
  </w:style>
  <w:style w:type="paragraph" w:customStyle="1" w:styleId="xl288">
    <w:name w:val="xl288"/>
    <w:basedOn w:val="Normal"/>
    <w:rsid w:val="00D7040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color w:val="BFBFBF"/>
      <w:sz w:val="18"/>
      <w:szCs w:val="18"/>
      <w:lang w:eastAsia="lt-LT"/>
    </w:rPr>
  </w:style>
  <w:style w:type="paragraph" w:customStyle="1" w:styleId="xl289">
    <w:name w:val="xl289"/>
    <w:basedOn w:val="Normal"/>
    <w:rsid w:val="00D7040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color w:val="B8CCE4"/>
      <w:sz w:val="18"/>
      <w:szCs w:val="18"/>
      <w:lang w:eastAsia="lt-LT"/>
    </w:rPr>
  </w:style>
  <w:style w:type="paragraph" w:customStyle="1" w:styleId="xl290">
    <w:name w:val="xl290"/>
    <w:basedOn w:val="Normal"/>
    <w:rsid w:val="00D7040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color w:val="A6A6A6"/>
      <w:sz w:val="18"/>
      <w:szCs w:val="18"/>
      <w:lang w:eastAsia="lt-LT"/>
    </w:rPr>
  </w:style>
  <w:style w:type="paragraph" w:customStyle="1" w:styleId="xl291">
    <w:name w:val="xl291"/>
    <w:basedOn w:val="Normal"/>
    <w:rsid w:val="00D70408"/>
    <w:pPr>
      <w:spacing w:before="100" w:beforeAutospacing="1" w:after="100" w:afterAutospacing="1"/>
      <w:ind w:firstLine="0"/>
      <w:jc w:val="left"/>
      <w:textAlignment w:val="center"/>
    </w:pPr>
    <w:rPr>
      <w:rFonts w:ascii="Times New Roman" w:hAnsi="Times New Roman"/>
      <w:sz w:val="18"/>
      <w:szCs w:val="18"/>
      <w:lang w:eastAsia="lt-LT"/>
    </w:rPr>
  </w:style>
  <w:style w:type="paragraph" w:customStyle="1" w:styleId="xl292">
    <w:name w:val="xl292"/>
    <w:basedOn w:val="Normal"/>
    <w:rsid w:val="00D70408"/>
    <w:pPr>
      <w:pBdr>
        <w:top w:val="single" w:sz="4" w:space="0" w:color="auto"/>
        <w:left w:val="single" w:sz="4" w:space="0" w:color="auto"/>
        <w:bottom w:val="single" w:sz="4" w:space="0" w:color="auto"/>
        <w:right w:val="single" w:sz="4" w:space="0" w:color="auto"/>
      </w:pBdr>
      <w:shd w:val="clear" w:color="A6A6A6" w:fill="auto"/>
      <w:spacing w:before="100" w:beforeAutospacing="1" w:after="100" w:afterAutospacing="1"/>
      <w:ind w:firstLine="0"/>
      <w:jc w:val="center"/>
      <w:textAlignment w:val="center"/>
    </w:pPr>
    <w:rPr>
      <w:rFonts w:ascii="Times New Roman" w:hAnsi="Times New Roman"/>
      <w:sz w:val="18"/>
      <w:szCs w:val="18"/>
      <w:lang w:eastAsia="lt-LT"/>
    </w:rPr>
  </w:style>
  <w:style w:type="paragraph" w:customStyle="1" w:styleId="xl293">
    <w:name w:val="xl293"/>
    <w:basedOn w:val="Normal"/>
    <w:rsid w:val="00D70408"/>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left"/>
      <w:textAlignment w:val="center"/>
    </w:pPr>
    <w:rPr>
      <w:rFonts w:ascii="Times New Roman" w:hAnsi="Times New Roman"/>
      <w:sz w:val="18"/>
      <w:szCs w:val="18"/>
      <w:lang w:eastAsia="lt-LT"/>
    </w:rPr>
  </w:style>
  <w:style w:type="paragraph" w:customStyle="1" w:styleId="xl294">
    <w:name w:val="xl294"/>
    <w:basedOn w:val="Normal"/>
    <w:rsid w:val="00D7040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center"/>
      <w:textAlignment w:val="center"/>
    </w:pPr>
    <w:rPr>
      <w:rFonts w:ascii="Times New Roman" w:hAnsi="Times New Roman"/>
      <w:b/>
      <w:bCs/>
      <w:color w:val="FF0000"/>
      <w:sz w:val="18"/>
      <w:szCs w:val="18"/>
      <w:lang w:eastAsia="lt-LT"/>
    </w:rPr>
  </w:style>
  <w:style w:type="paragraph" w:customStyle="1" w:styleId="xl295">
    <w:name w:val="xl295"/>
    <w:basedOn w:val="Normal"/>
    <w:rsid w:val="00D70408"/>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ind w:firstLine="0"/>
      <w:jc w:val="center"/>
      <w:textAlignment w:val="center"/>
    </w:pPr>
    <w:rPr>
      <w:rFonts w:ascii="Times New Roman" w:hAnsi="Times New Roman"/>
      <w:sz w:val="18"/>
      <w:szCs w:val="18"/>
      <w:lang w:eastAsia="lt-LT"/>
    </w:rPr>
  </w:style>
  <w:style w:type="paragraph" w:customStyle="1" w:styleId="xl296">
    <w:name w:val="xl296"/>
    <w:basedOn w:val="Normal"/>
    <w:rsid w:val="00D70408"/>
    <w:pPr>
      <w:pBdr>
        <w:top w:val="single" w:sz="4" w:space="0" w:color="auto"/>
        <w:left w:val="single" w:sz="4" w:space="0" w:color="auto"/>
        <w:bottom w:val="single" w:sz="4" w:space="0" w:color="auto"/>
        <w:right w:val="single" w:sz="4" w:space="0" w:color="auto"/>
      </w:pBdr>
      <w:shd w:val="clear" w:color="A6A6A6" w:fill="auto"/>
      <w:spacing w:before="100" w:beforeAutospacing="1" w:after="100" w:afterAutospacing="1"/>
      <w:ind w:firstLine="0"/>
      <w:jc w:val="center"/>
      <w:textAlignment w:val="center"/>
    </w:pPr>
    <w:rPr>
      <w:rFonts w:ascii="Times New Roman" w:hAnsi="Times New Roman"/>
      <w:sz w:val="18"/>
      <w:szCs w:val="18"/>
      <w:lang w:eastAsia="lt-LT"/>
    </w:rPr>
  </w:style>
  <w:style w:type="paragraph" w:customStyle="1" w:styleId="xl297">
    <w:name w:val="xl297"/>
    <w:basedOn w:val="Normal"/>
    <w:rsid w:val="00D70408"/>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ind w:firstLine="0"/>
      <w:jc w:val="center"/>
      <w:textAlignment w:val="center"/>
    </w:pPr>
    <w:rPr>
      <w:rFonts w:ascii="Times New Roman" w:hAnsi="Times New Roman"/>
      <w:sz w:val="18"/>
      <w:szCs w:val="18"/>
      <w:lang w:eastAsia="lt-LT"/>
    </w:rPr>
  </w:style>
  <w:style w:type="paragraph" w:customStyle="1" w:styleId="xl298">
    <w:name w:val="xl298"/>
    <w:basedOn w:val="Normal"/>
    <w:rsid w:val="00D7040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color w:val="F2F2F2"/>
      <w:sz w:val="18"/>
      <w:szCs w:val="18"/>
      <w:lang w:eastAsia="lt-LT"/>
    </w:rPr>
  </w:style>
  <w:style w:type="paragraph" w:customStyle="1" w:styleId="xl299">
    <w:name w:val="xl299"/>
    <w:basedOn w:val="Normal"/>
    <w:rsid w:val="00D7040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300">
    <w:name w:val="xl300"/>
    <w:basedOn w:val="Normal"/>
    <w:rsid w:val="00D7040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left"/>
      <w:textAlignment w:val="center"/>
    </w:pPr>
    <w:rPr>
      <w:rFonts w:ascii="Times New Roman" w:hAnsi="Times New Roman"/>
      <w:b/>
      <w:bCs/>
      <w:sz w:val="18"/>
      <w:szCs w:val="18"/>
      <w:lang w:eastAsia="lt-LT"/>
    </w:rPr>
  </w:style>
  <w:style w:type="paragraph" w:customStyle="1" w:styleId="xl301">
    <w:name w:val="xl301"/>
    <w:basedOn w:val="Normal"/>
    <w:rsid w:val="00D7040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302">
    <w:name w:val="xl302"/>
    <w:basedOn w:val="Normal"/>
    <w:rsid w:val="00D7040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303">
    <w:name w:val="xl303"/>
    <w:basedOn w:val="Normal"/>
    <w:rsid w:val="00D7040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304">
    <w:name w:val="xl304"/>
    <w:basedOn w:val="Normal"/>
    <w:rsid w:val="00D7040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8"/>
      <w:szCs w:val="18"/>
      <w:lang w:eastAsia="lt-LT"/>
    </w:rPr>
  </w:style>
  <w:style w:type="paragraph" w:customStyle="1" w:styleId="xl305">
    <w:name w:val="xl305"/>
    <w:basedOn w:val="Normal"/>
    <w:rsid w:val="00D70408"/>
    <w:pPr>
      <w:spacing w:before="100" w:beforeAutospacing="1" w:after="100" w:afterAutospacing="1"/>
      <w:ind w:firstLine="0"/>
      <w:jc w:val="center"/>
      <w:textAlignment w:val="center"/>
    </w:pPr>
    <w:rPr>
      <w:rFonts w:ascii="Times New Roman" w:hAnsi="Times New Roman"/>
      <w:sz w:val="18"/>
      <w:szCs w:val="18"/>
      <w:lang w:eastAsia="lt-LT"/>
    </w:rPr>
  </w:style>
  <w:style w:type="paragraph" w:customStyle="1" w:styleId="xl306">
    <w:name w:val="xl306"/>
    <w:basedOn w:val="Normal"/>
    <w:rsid w:val="00D7040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color w:val="FF0000"/>
      <w:lang w:eastAsia="lt-LT"/>
    </w:rPr>
  </w:style>
  <w:style w:type="paragraph" w:customStyle="1" w:styleId="xl307">
    <w:name w:val="xl307"/>
    <w:basedOn w:val="Normal"/>
    <w:rsid w:val="00D70408"/>
    <w:pPr>
      <w:spacing w:before="100" w:beforeAutospacing="1" w:after="100" w:afterAutospacing="1"/>
      <w:ind w:firstLine="0"/>
      <w:jc w:val="left"/>
      <w:textAlignment w:val="center"/>
    </w:pPr>
    <w:rPr>
      <w:rFonts w:ascii="Times New Roman" w:hAnsi="Times New Roman"/>
      <w:b/>
      <w:bCs/>
      <w:sz w:val="18"/>
      <w:szCs w:val="18"/>
      <w:lang w:eastAsia="lt-LT"/>
    </w:rPr>
  </w:style>
  <w:style w:type="paragraph" w:customStyle="1" w:styleId="xl308">
    <w:name w:val="xl308"/>
    <w:basedOn w:val="Normal"/>
    <w:rsid w:val="00D7040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309">
    <w:name w:val="xl309"/>
    <w:basedOn w:val="Normal"/>
    <w:rsid w:val="00D7040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310">
    <w:name w:val="xl310"/>
    <w:basedOn w:val="Normal"/>
    <w:rsid w:val="00D7040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311">
    <w:name w:val="xl311"/>
    <w:basedOn w:val="Normal"/>
    <w:rsid w:val="00D7040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8"/>
      <w:szCs w:val="18"/>
      <w:lang w:eastAsia="lt-LT"/>
    </w:rPr>
  </w:style>
  <w:style w:type="paragraph" w:customStyle="1" w:styleId="xl312">
    <w:name w:val="xl312"/>
    <w:basedOn w:val="Normal"/>
    <w:rsid w:val="00D7040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8"/>
      <w:szCs w:val="18"/>
      <w:lang w:eastAsia="lt-LT"/>
    </w:rPr>
  </w:style>
  <w:style w:type="paragraph" w:customStyle="1" w:styleId="BasicParagraph">
    <w:name w:val="[Basic Paragraph]"/>
    <w:basedOn w:val="Normal"/>
    <w:uiPriority w:val="99"/>
    <w:rsid w:val="00687C05"/>
    <w:pPr>
      <w:widowControl w:val="0"/>
      <w:autoSpaceDE w:val="0"/>
      <w:autoSpaceDN w:val="0"/>
      <w:adjustRightInd w:val="0"/>
      <w:spacing w:after="0" w:line="288" w:lineRule="auto"/>
      <w:ind w:firstLine="0"/>
      <w:jc w:val="left"/>
      <w:textAlignment w:val="center"/>
    </w:pPr>
    <w:rPr>
      <w:rFonts w:ascii="MinionPro-Regular" w:eastAsiaTheme="minorHAnsi" w:hAnsi="MinionPro-Regular" w:cs="MinionPro-Regular"/>
      <w:color w:val="000000"/>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t-LT" w:eastAsia="lt-L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semiHidden="0" w:unhideWhenUsed="0"/>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uiPriority="35"/>
    <w:lsdException w:name="table of figures" w:uiPriority="99"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C3D51"/>
    <w:pPr>
      <w:spacing w:after="60"/>
      <w:ind w:firstLine="567"/>
      <w:jc w:val="both"/>
    </w:pPr>
    <w:rPr>
      <w:rFonts w:ascii="Arial" w:hAnsi="Arial"/>
      <w:lang w:eastAsia="en-US"/>
    </w:rPr>
  </w:style>
  <w:style w:type="paragraph" w:styleId="Heading1">
    <w:name w:val="heading 1"/>
    <w:next w:val="Normal"/>
    <w:link w:val="Heading1Char"/>
    <w:qFormat/>
    <w:rsid w:val="00BC3D51"/>
    <w:pPr>
      <w:keepNext/>
      <w:keepLines/>
      <w:numPr>
        <w:numId w:val="8"/>
      </w:numPr>
      <w:spacing w:before="240" w:after="240"/>
      <w:outlineLvl w:val="0"/>
    </w:pPr>
    <w:rPr>
      <w:rFonts w:ascii="Arial" w:eastAsiaTheme="majorEastAsia" w:hAnsi="Arial" w:cstheme="majorBidi"/>
      <w:b/>
      <w:bCs/>
      <w:caps/>
      <w:sz w:val="24"/>
      <w:szCs w:val="28"/>
      <w:lang w:eastAsia="en-US"/>
    </w:rPr>
  </w:style>
  <w:style w:type="paragraph" w:styleId="Heading2">
    <w:name w:val="heading 2"/>
    <w:basedOn w:val="Heading1"/>
    <w:next w:val="Normal"/>
    <w:link w:val="Heading2Char"/>
    <w:autoRedefine/>
    <w:qFormat/>
    <w:rsid w:val="007357EC"/>
    <w:pPr>
      <w:numPr>
        <w:numId w:val="23"/>
      </w:numPr>
      <w:tabs>
        <w:tab w:val="left" w:pos="567"/>
      </w:tabs>
      <w:outlineLvl w:val="1"/>
    </w:pPr>
    <w:rPr>
      <w:rFonts w:ascii="Trebuchet MS" w:hAnsi="Trebuchet MS" w:cs="Arial"/>
      <w:bCs w:val="0"/>
      <w:szCs w:val="24"/>
    </w:rPr>
  </w:style>
  <w:style w:type="paragraph" w:styleId="Heading3">
    <w:name w:val="heading 3"/>
    <w:basedOn w:val="Heading2"/>
    <w:next w:val="Normal"/>
    <w:link w:val="Heading3Char"/>
    <w:qFormat/>
    <w:rsid w:val="00514AB5"/>
    <w:pPr>
      <w:numPr>
        <w:ilvl w:val="2"/>
        <w:numId w:val="0"/>
      </w:numPr>
      <w:ind w:left="357" w:hanging="357"/>
      <w:outlineLvl w:val="2"/>
    </w:pPr>
    <w:rPr>
      <w:rFonts w:cstheme="majorBidi"/>
      <w:bCs/>
      <w:caps w:val="0"/>
    </w:rPr>
  </w:style>
  <w:style w:type="paragraph" w:styleId="Heading4">
    <w:name w:val="heading 4"/>
    <w:basedOn w:val="Heading3"/>
    <w:next w:val="Normal"/>
    <w:link w:val="Heading4Char"/>
    <w:uiPriority w:val="9"/>
    <w:unhideWhenUsed/>
    <w:qFormat/>
    <w:rsid w:val="00BC3D51"/>
    <w:pPr>
      <w:numPr>
        <w:ilvl w:val="3"/>
      </w:numPr>
      <w:ind w:left="357" w:hanging="357"/>
      <w:outlineLvl w:val="3"/>
    </w:pPr>
  </w:style>
  <w:style w:type="paragraph" w:styleId="Heading5">
    <w:name w:val="heading 5"/>
    <w:basedOn w:val="Normal"/>
    <w:next w:val="Normal"/>
    <w:link w:val="Heading5Char"/>
    <w:uiPriority w:val="9"/>
    <w:semiHidden/>
    <w:unhideWhenUsed/>
    <w:qFormat/>
    <w:rsid w:val="00BC3D51"/>
    <w:pPr>
      <w:keepNext/>
      <w:keepLines/>
      <w:numPr>
        <w:ilvl w:val="4"/>
        <w:numId w:val="8"/>
      </w:numPr>
      <w:spacing w:before="200" w:line="276" w:lineRule="auto"/>
      <w:jc w:val="left"/>
      <w:outlineLvl w:val="4"/>
    </w:pPr>
    <w:rPr>
      <w:rFonts w:asciiTheme="majorHAnsi" w:eastAsiaTheme="majorEastAsia" w:hAnsiTheme="majorHAnsi" w:cstheme="majorBidi"/>
      <w:color w:val="243F60" w:themeColor="accent1" w:themeShade="7F"/>
      <w:sz w:val="22"/>
      <w:szCs w:val="22"/>
    </w:rPr>
  </w:style>
  <w:style w:type="paragraph" w:styleId="Heading6">
    <w:name w:val="heading 6"/>
    <w:basedOn w:val="Normal"/>
    <w:next w:val="Normal"/>
    <w:link w:val="Heading6Char"/>
    <w:rsid w:val="00755FBB"/>
    <w:pPr>
      <w:spacing w:before="240"/>
      <w:outlineLvl w:val="5"/>
    </w:pPr>
    <w:rPr>
      <w:rFonts w:ascii="Times New Roman" w:hAnsi="Times New Roman"/>
      <w:b/>
      <w:bCs/>
      <w:sz w:val="22"/>
      <w:szCs w:val="22"/>
    </w:rPr>
  </w:style>
  <w:style w:type="paragraph" w:styleId="Heading7">
    <w:name w:val="heading 7"/>
    <w:basedOn w:val="Normal"/>
    <w:next w:val="Normal"/>
    <w:link w:val="Heading7Char"/>
    <w:uiPriority w:val="9"/>
    <w:semiHidden/>
    <w:unhideWhenUsed/>
    <w:qFormat/>
    <w:rsid w:val="00A959EE"/>
    <w:pPr>
      <w:keepNext/>
      <w:keepLines/>
      <w:spacing w:before="200" w:line="276" w:lineRule="auto"/>
      <w:ind w:left="1296" w:hanging="1296"/>
      <w:jc w:val="left"/>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semiHidden/>
    <w:unhideWhenUsed/>
    <w:qFormat/>
    <w:rsid w:val="00A959EE"/>
    <w:pPr>
      <w:keepNext/>
      <w:keepLines/>
      <w:spacing w:before="200" w:line="276" w:lineRule="auto"/>
      <w:ind w:left="1440" w:hanging="1440"/>
      <w:jc w:val="left"/>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A959EE"/>
    <w:pPr>
      <w:keepNext/>
      <w:keepLines/>
      <w:spacing w:before="200" w:line="276" w:lineRule="auto"/>
      <w:ind w:left="1584" w:hanging="1584"/>
      <w:jc w:val="left"/>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B1A55"/>
    <w:rPr>
      <w:rFonts w:ascii="Arial" w:eastAsiaTheme="majorEastAsia" w:hAnsi="Arial" w:cstheme="majorBidi"/>
      <w:b/>
      <w:bCs/>
      <w:caps/>
      <w:sz w:val="24"/>
      <w:szCs w:val="28"/>
      <w:lang w:eastAsia="en-US"/>
    </w:rPr>
  </w:style>
  <w:style w:type="character" w:customStyle="1" w:styleId="Heading3Char">
    <w:name w:val="Heading 3 Char"/>
    <w:basedOn w:val="DefaultParagraphFont"/>
    <w:link w:val="Heading3"/>
    <w:rsid w:val="00514AB5"/>
    <w:rPr>
      <w:rFonts w:ascii="Trebuchet MS" w:eastAsiaTheme="majorEastAsia" w:hAnsi="Trebuchet MS" w:cstheme="majorBidi"/>
      <w:b/>
      <w:bCs/>
      <w:sz w:val="24"/>
      <w:szCs w:val="24"/>
      <w:lang w:eastAsia="en-US"/>
    </w:rPr>
  </w:style>
  <w:style w:type="paragraph" w:customStyle="1" w:styleId="tekstas">
    <w:name w:val="tekstas"/>
    <w:basedOn w:val="Normal"/>
    <w:rsid w:val="00F81041"/>
    <w:pPr>
      <w:spacing w:line="120" w:lineRule="atLeast"/>
    </w:pPr>
    <w:rPr>
      <w:rFonts w:ascii="HelveticaLT" w:hAnsi="HelveticaLT"/>
      <w:lang w:val="en-GB"/>
    </w:rPr>
  </w:style>
  <w:style w:type="paragraph" w:customStyle="1" w:styleId="Lentelespavadinimas">
    <w:name w:val="Lenteles pavadinimas"/>
    <w:basedOn w:val="Normal"/>
    <w:rsid w:val="00F81041"/>
    <w:pPr>
      <w:keepNext/>
      <w:keepLines/>
      <w:tabs>
        <w:tab w:val="left" w:pos="540"/>
        <w:tab w:val="left" w:pos="993"/>
        <w:tab w:val="left" w:pos="1702"/>
      </w:tabs>
      <w:spacing w:before="240" w:after="240" w:line="120" w:lineRule="atLeast"/>
      <w:jc w:val="center"/>
    </w:pPr>
  </w:style>
  <w:style w:type="character" w:customStyle="1" w:styleId="NomalustekstasChar">
    <w:name w:val="Nomalus tekstas Char"/>
    <w:basedOn w:val="DefaultParagraphFont"/>
    <w:link w:val="Nomalustekstas"/>
    <w:uiPriority w:val="99"/>
    <w:rsid w:val="00330715"/>
    <w:rPr>
      <w:rFonts w:ascii="Arial" w:hAnsi="Arial" w:cs="Arial"/>
      <w:sz w:val="22"/>
      <w:lang w:eastAsia="en-US"/>
    </w:rPr>
  </w:style>
  <w:style w:type="paragraph" w:customStyle="1" w:styleId="nomalustekstas0">
    <w:name w:val="nomalustekstas"/>
    <w:basedOn w:val="Normal"/>
    <w:rsid w:val="00F81041"/>
    <w:rPr>
      <w:rFonts w:cs="Arial"/>
      <w:szCs w:val="24"/>
      <w:lang w:eastAsia="lt-LT"/>
    </w:rPr>
  </w:style>
  <w:style w:type="paragraph" w:customStyle="1" w:styleId="tPpavadinimas">
    <w:name w:val="tP pavadinimas"/>
    <w:basedOn w:val="Normal"/>
    <w:rsid w:val="00F81041"/>
    <w:pPr>
      <w:spacing w:before="120"/>
    </w:pPr>
    <w:rPr>
      <w:b/>
      <w:i/>
      <w:sz w:val="22"/>
      <w:szCs w:val="22"/>
    </w:rPr>
  </w:style>
  <w:style w:type="paragraph" w:customStyle="1" w:styleId="Lentelespav">
    <w:name w:val="Lenteles pav"/>
    <w:basedOn w:val="Normal"/>
    <w:link w:val="LentelespavChar"/>
    <w:autoRedefine/>
    <w:uiPriority w:val="99"/>
    <w:rsid w:val="002B6BB9"/>
    <w:pPr>
      <w:spacing w:before="60"/>
      <w:jc w:val="left"/>
    </w:pPr>
    <w:rPr>
      <w:rFonts w:asciiTheme="minorHAnsi" w:hAnsiTheme="minorHAnsi"/>
      <w:i/>
    </w:rPr>
  </w:style>
  <w:style w:type="character" w:customStyle="1" w:styleId="LentelespavChar">
    <w:name w:val="Lenteles pav Char"/>
    <w:basedOn w:val="DefaultParagraphFont"/>
    <w:link w:val="Lentelespav"/>
    <w:uiPriority w:val="99"/>
    <w:rsid w:val="002B6BB9"/>
    <w:rPr>
      <w:rFonts w:asciiTheme="minorHAnsi" w:hAnsiTheme="minorHAnsi"/>
      <w:i/>
      <w:sz w:val="24"/>
      <w:lang w:eastAsia="en-US"/>
    </w:rPr>
  </w:style>
  <w:style w:type="paragraph" w:styleId="TOC7">
    <w:name w:val="toc 7"/>
    <w:basedOn w:val="Normal"/>
    <w:next w:val="Normal"/>
    <w:semiHidden/>
    <w:rsid w:val="00926EE7"/>
    <w:pPr>
      <w:tabs>
        <w:tab w:val="left" w:leader="dot" w:pos="8079"/>
        <w:tab w:val="right" w:pos="8505"/>
      </w:tabs>
      <w:ind w:left="4253" w:right="850"/>
    </w:pPr>
  </w:style>
  <w:style w:type="character" w:styleId="CommentReference">
    <w:name w:val="annotation reference"/>
    <w:basedOn w:val="DefaultParagraphFont"/>
    <w:uiPriority w:val="99"/>
    <w:semiHidden/>
    <w:rsid w:val="00926EE7"/>
    <w:rPr>
      <w:sz w:val="16"/>
      <w:szCs w:val="16"/>
    </w:rPr>
  </w:style>
  <w:style w:type="paragraph" w:styleId="CommentText">
    <w:name w:val="annotation text"/>
    <w:basedOn w:val="Normal"/>
    <w:link w:val="CommentTextChar"/>
    <w:uiPriority w:val="99"/>
    <w:semiHidden/>
    <w:rsid w:val="00926EE7"/>
  </w:style>
  <w:style w:type="paragraph" w:styleId="CommentSubject">
    <w:name w:val="annotation subject"/>
    <w:basedOn w:val="CommentText"/>
    <w:next w:val="CommentText"/>
    <w:link w:val="CommentSubjectChar"/>
    <w:semiHidden/>
    <w:rsid w:val="00926EE7"/>
    <w:rPr>
      <w:b/>
      <w:bCs/>
    </w:rPr>
  </w:style>
  <w:style w:type="paragraph" w:styleId="BalloonText">
    <w:name w:val="Balloon Text"/>
    <w:basedOn w:val="Normal"/>
    <w:link w:val="BalloonTextChar"/>
    <w:uiPriority w:val="99"/>
    <w:semiHidden/>
    <w:rsid w:val="00926EE7"/>
    <w:rPr>
      <w:rFonts w:ascii="Tahoma" w:hAnsi="Tahoma" w:cs="Tahoma"/>
      <w:sz w:val="16"/>
      <w:szCs w:val="16"/>
    </w:rPr>
  </w:style>
  <w:style w:type="table" w:styleId="TableGrid">
    <w:name w:val="Table Grid"/>
    <w:basedOn w:val="TableNormal"/>
    <w:uiPriority w:val="59"/>
    <w:rsid w:val="00F46AB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A615B5"/>
    <w:pPr>
      <w:tabs>
        <w:tab w:val="center" w:pos="4819"/>
        <w:tab w:val="right" w:pos="9638"/>
      </w:tabs>
    </w:pPr>
  </w:style>
  <w:style w:type="paragraph" w:styleId="Footer">
    <w:name w:val="footer"/>
    <w:basedOn w:val="Normal"/>
    <w:link w:val="FooterChar"/>
    <w:uiPriority w:val="99"/>
    <w:rsid w:val="00A615B5"/>
    <w:pPr>
      <w:tabs>
        <w:tab w:val="center" w:pos="4819"/>
        <w:tab w:val="right" w:pos="9638"/>
      </w:tabs>
    </w:pPr>
  </w:style>
  <w:style w:type="character" w:customStyle="1" w:styleId="FooterChar">
    <w:name w:val="Footer Char"/>
    <w:basedOn w:val="DefaultParagraphFont"/>
    <w:link w:val="Footer"/>
    <w:uiPriority w:val="99"/>
    <w:rsid w:val="00696180"/>
    <w:rPr>
      <w:rFonts w:ascii="Arial" w:hAnsi="Arial"/>
      <w:sz w:val="24"/>
      <w:lang w:val="en-US" w:eastAsia="en-US"/>
    </w:rPr>
  </w:style>
  <w:style w:type="paragraph" w:customStyle="1" w:styleId="grafikas">
    <w:name w:val="grafikas"/>
    <w:basedOn w:val="Normal"/>
    <w:autoRedefine/>
    <w:rsid w:val="00B969A7"/>
    <w:pPr>
      <w:keepNext/>
      <w:keepLines/>
      <w:spacing w:before="60" w:line="120" w:lineRule="atLeast"/>
      <w:jc w:val="center"/>
    </w:pPr>
    <w:rPr>
      <w:rFonts w:asciiTheme="minorHAnsi" w:hAnsiTheme="minorHAnsi"/>
      <w:i/>
      <w:szCs w:val="24"/>
    </w:rPr>
  </w:style>
  <w:style w:type="paragraph" w:customStyle="1" w:styleId="grafikopavadinimas">
    <w:name w:val="grafiko pavadinimas"/>
    <w:basedOn w:val="Normal"/>
    <w:rsid w:val="002A214F"/>
    <w:pPr>
      <w:keepLines/>
      <w:tabs>
        <w:tab w:val="left" w:pos="540"/>
        <w:tab w:val="left" w:pos="993"/>
        <w:tab w:val="left" w:pos="1702"/>
      </w:tabs>
      <w:spacing w:before="240" w:after="240" w:line="120" w:lineRule="atLeast"/>
      <w:jc w:val="center"/>
    </w:pPr>
    <w:rPr>
      <w:rFonts w:ascii="HelveticaLT" w:hAnsi="HelveticaLT"/>
      <w:lang w:val="en-GB"/>
    </w:rPr>
  </w:style>
  <w:style w:type="paragraph" w:customStyle="1" w:styleId="polentele">
    <w:name w:val="po lentele"/>
    <w:basedOn w:val="Normal"/>
    <w:rsid w:val="002A214F"/>
    <w:pPr>
      <w:keepNext/>
      <w:keepLines/>
      <w:spacing w:line="120" w:lineRule="atLeast"/>
    </w:pPr>
    <w:rPr>
      <w:rFonts w:ascii="HelveticaLT" w:hAnsi="HelveticaLT"/>
      <w:sz w:val="18"/>
      <w:lang w:val="en-GB"/>
    </w:rPr>
  </w:style>
  <w:style w:type="paragraph" w:styleId="BodyTextIndent">
    <w:name w:val="Body Text Indent"/>
    <w:basedOn w:val="Normal"/>
    <w:link w:val="BodyTextIndentChar"/>
    <w:rsid w:val="006113C7"/>
    <w:pPr>
      <w:ind w:left="360"/>
    </w:pPr>
    <w:rPr>
      <w:rFonts w:ascii="TimesLT" w:hAnsi="TimesLT"/>
    </w:rPr>
  </w:style>
  <w:style w:type="paragraph" w:styleId="TOC1">
    <w:name w:val="toc 1"/>
    <w:next w:val="Normal"/>
    <w:autoRedefine/>
    <w:uiPriority w:val="39"/>
    <w:rsid w:val="004649DF"/>
    <w:pPr>
      <w:tabs>
        <w:tab w:val="right" w:leader="dot" w:pos="9498"/>
      </w:tabs>
      <w:spacing w:before="40"/>
      <w:ind w:left="567" w:right="397" w:hanging="567"/>
    </w:pPr>
    <w:rPr>
      <w:rFonts w:ascii="Arial" w:hAnsi="Arial" w:cs="Arial"/>
      <w:noProof/>
      <w:lang w:eastAsia="en-US"/>
    </w:rPr>
  </w:style>
  <w:style w:type="paragraph" w:styleId="TOC2">
    <w:name w:val="toc 2"/>
    <w:next w:val="Normal"/>
    <w:autoRedefine/>
    <w:uiPriority w:val="39"/>
    <w:rsid w:val="00ED363D"/>
    <w:pPr>
      <w:tabs>
        <w:tab w:val="left" w:pos="340"/>
        <w:tab w:val="right" w:leader="dot" w:pos="9497"/>
      </w:tabs>
      <w:spacing w:before="40"/>
      <w:ind w:left="340" w:right="397" w:hanging="340"/>
    </w:pPr>
    <w:rPr>
      <w:rFonts w:ascii="Arial" w:hAnsi="Arial"/>
      <w:lang w:eastAsia="en-US"/>
    </w:rPr>
  </w:style>
  <w:style w:type="paragraph" w:styleId="TOC3">
    <w:name w:val="toc 3"/>
    <w:next w:val="Normal"/>
    <w:autoRedefine/>
    <w:uiPriority w:val="39"/>
    <w:rsid w:val="00ED363D"/>
    <w:pPr>
      <w:tabs>
        <w:tab w:val="left" w:pos="454"/>
        <w:tab w:val="right" w:leader="dot" w:pos="9498"/>
      </w:tabs>
      <w:spacing w:before="40"/>
      <w:ind w:left="454" w:hanging="454"/>
    </w:pPr>
    <w:rPr>
      <w:rFonts w:ascii="Arial" w:hAnsi="Arial"/>
      <w:lang w:eastAsia="en-US"/>
    </w:rPr>
  </w:style>
  <w:style w:type="paragraph" w:styleId="BodyTextIndent3">
    <w:name w:val="Body Text Indent 3"/>
    <w:basedOn w:val="Normal"/>
    <w:link w:val="BodyTextIndent3Char"/>
    <w:rsid w:val="004E68D7"/>
    <w:pPr>
      <w:ind w:left="283"/>
    </w:pPr>
    <w:rPr>
      <w:sz w:val="16"/>
      <w:szCs w:val="16"/>
    </w:rPr>
  </w:style>
  <w:style w:type="paragraph" w:customStyle="1" w:styleId="StyleHeading1Allcaps">
    <w:name w:val="Style Heading 1 + All caps"/>
    <w:basedOn w:val="Heading1"/>
    <w:next w:val="Heading2"/>
    <w:rsid w:val="00E926EE"/>
    <w:pPr>
      <w:numPr>
        <w:numId w:val="0"/>
      </w:numPr>
      <w:tabs>
        <w:tab w:val="num" w:pos="394"/>
      </w:tabs>
      <w:ind w:left="394" w:hanging="357"/>
    </w:pPr>
    <w:rPr>
      <w:caps w:val="0"/>
      <w:kern w:val="24"/>
      <w:szCs w:val="20"/>
      <w:lang w:val="en-GB"/>
    </w:rPr>
  </w:style>
  <w:style w:type="paragraph" w:customStyle="1" w:styleId="Paryskinimas">
    <w:name w:val="Paryskinimas"/>
    <w:basedOn w:val="Normal"/>
    <w:autoRedefine/>
    <w:uiPriority w:val="99"/>
    <w:rsid w:val="00CB40C4"/>
    <w:pPr>
      <w:spacing w:before="120"/>
    </w:pPr>
    <w:rPr>
      <w:b/>
    </w:rPr>
  </w:style>
  <w:style w:type="paragraph" w:customStyle="1" w:styleId="Style1">
    <w:name w:val="Style1"/>
    <w:rsid w:val="00EC004F"/>
    <w:rPr>
      <w:rFonts w:ascii="Arial" w:hAnsi="Arial" w:cs="Tahoma"/>
      <w:sz w:val="24"/>
      <w:szCs w:val="16"/>
      <w:lang w:val="en-US" w:eastAsia="en-US"/>
    </w:rPr>
  </w:style>
  <w:style w:type="paragraph" w:customStyle="1" w:styleId="Style11">
    <w:name w:val="Style11"/>
    <w:basedOn w:val="Normal"/>
    <w:next w:val="Style1"/>
    <w:rsid w:val="00EC004F"/>
  </w:style>
  <w:style w:type="paragraph" w:customStyle="1" w:styleId="Tekstas0">
    <w:name w:val="Tekstas"/>
    <w:rsid w:val="00AF7579"/>
    <w:pPr>
      <w:tabs>
        <w:tab w:val="left" w:pos="6804"/>
      </w:tabs>
      <w:ind w:firstLine="238"/>
    </w:pPr>
    <w:rPr>
      <w:color w:val="000000"/>
      <w:sz w:val="24"/>
      <w:lang w:val="en-GB" w:eastAsia="en-US"/>
    </w:rPr>
  </w:style>
  <w:style w:type="paragraph" w:customStyle="1" w:styleId="StylTekst">
    <w:name w:val="Styl Tekst"/>
    <w:basedOn w:val="Normal"/>
    <w:rsid w:val="004E2DF6"/>
    <w:pPr>
      <w:spacing w:before="120"/>
      <w:ind w:firstLine="454"/>
    </w:pPr>
    <w:rPr>
      <w:rFonts w:ascii="Times New Roman" w:hAnsi="Times New Roman"/>
      <w:color w:val="000000"/>
      <w:szCs w:val="24"/>
      <w:lang w:val="pl-PL" w:eastAsia="pl-PL"/>
    </w:rPr>
  </w:style>
  <w:style w:type="paragraph" w:customStyle="1" w:styleId="Subtitle1">
    <w:name w:val="Subtitle1"/>
    <w:basedOn w:val="Title"/>
    <w:next w:val="Normal"/>
    <w:rsid w:val="004E2DF6"/>
    <w:pPr>
      <w:spacing w:before="0" w:after="960"/>
      <w:jc w:val="right"/>
      <w:outlineLvl w:val="9"/>
    </w:pPr>
    <w:rPr>
      <w:rFonts w:cs="Times New Roman"/>
      <w:bCs w:val="0"/>
      <w:noProof/>
      <w:kern w:val="0"/>
      <w:szCs w:val="20"/>
    </w:rPr>
  </w:style>
  <w:style w:type="paragraph" w:styleId="Title">
    <w:name w:val="Title"/>
    <w:basedOn w:val="Normal"/>
    <w:link w:val="TitleChar"/>
    <w:rsid w:val="004E2DF6"/>
    <w:pPr>
      <w:spacing w:before="240"/>
      <w:jc w:val="center"/>
      <w:outlineLvl w:val="0"/>
    </w:pPr>
    <w:rPr>
      <w:rFonts w:cs="Arial"/>
      <w:b/>
      <w:bCs/>
      <w:kern w:val="28"/>
      <w:sz w:val="32"/>
      <w:szCs w:val="32"/>
    </w:rPr>
  </w:style>
  <w:style w:type="paragraph" w:customStyle="1" w:styleId="CompanyName">
    <w:name w:val="CompanyName"/>
    <w:basedOn w:val="Heading1"/>
    <w:rsid w:val="004E2DF6"/>
    <w:pPr>
      <w:keepNext w:val="0"/>
      <w:numPr>
        <w:numId w:val="0"/>
      </w:numPr>
      <w:ind w:left="357" w:hanging="357"/>
      <w:outlineLvl w:val="9"/>
    </w:pPr>
    <w:rPr>
      <w:rFonts w:cs="Times New Roman"/>
      <w:bCs w:val="0"/>
      <w:caps w:val="0"/>
      <w:noProof/>
      <w:szCs w:val="20"/>
      <w:lang w:val="en-US"/>
    </w:rPr>
  </w:style>
  <w:style w:type="paragraph" w:styleId="BodyText">
    <w:name w:val="Body Text"/>
    <w:basedOn w:val="Normal"/>
    <w:link w:val="BodyTextChar"/>
    <w:rsid w:val="004E2DF6"/>
  </w:style>
  <w:style w:type="character" w:styleId="Hyperlink">
    <w:name w:val="Hyperlink"/>
    <w:basedOn w:val="DefaultParagraphFont"/>
    <w:uiPriority w:val="99"/>
    <w:rsid w:val="00354D71"/>
    <w:rPr>
      <w:color w:val="0000FF"/>
      <w:u w:val="single"/>
    </w:rPr>
  </w:style>
  <w:style w:type="character" w:styleId="FollowedHyperlink">
    <w:name w:val="FollowedHyperlink"/>
    <w:basedOn w:val="DefaultParagraphFont"/>
    <w:uiPriority w:val="99"/>
    <w:rsid w:val="00354D71"/>
    <w:rPr>
      <w:color w:val="800080"/>
      <w:u w:val="single"/>
    </w:rPr>
  </w:style>
  <w:style w:type="paragraph" w:customStyle="1" w:styleId="xl24">
    <w:name w:val="xl24"/>
    <w:basedOn w:val="Normal"/>
    <w:rsid w:val="00354D71"/>
    <w:pPr>
      <w:spacing w:before="100" w:beforeAutospacing="1" w:after="100" w:afterAutospacing="1"/>
    </w:pPr>
    <w:rPr>
      <w:rFonts w:cs="Arial"/>
      <w:sz w:val="16"/>
      <w:szCs w:val="16"/>
      <w:lang w:eastAsia="lt-LT"/>
    </w:rPr>
  </w:style>
  <w:style w:type="paragraph" w:customStyle="1" w:styleId="xl25">
    <w:name w:val="xl25"/>
    <w:basedOn w:val="Normal"/>
    <w:rsid w:val="00354D71"/>
    <w:pPr>
      <w:spacing w:before="100" w:beforeAutospacing="1" w:after="100" w:afterAutospacing="1"/>
      <w:jc w:val="center"/>
    </w:pPr>
    <w:rPr>
      <w:rFonts w:cs="Arial"/>
      <w:sz w:val="16"/>
      <w:szCs w:val="16"/>
      <w:lang w:eastAsia="lt-LT"/>
    </w:rPr>
  </w:style>
  <w:style w:type="paragraph" w:customStyle="1" w:styleId="xl26">
    <w:name w:val="xl26"/>
    <w:basedOn w:val="Normal"/>
    <w:rsid w:val="00354D71"/>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16"/>
      <w:szCs w:val="16"/>
      <w:lang w:eastAsia="lt-LT"/>
    </w:rPr>
  </w:style>
  <w:style w:type="paragraph" w:customStyle="1" w:styleId="xl27">
    <w:name w:val="xl27"/>
    <w:basedOn w:val="Normal"/>
    <w:rsid w:val="00354D71"/>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bCs/>
      <w:sz w:val="16"/>
      <w:szCs w:val="16"/>
      <w:lang w:eastAsia="lt-LT"/>
    </w:rPr>
  </w:style>
  <w:style w:type="paragraph" w:customStyle="1" w:styleId="xl28">
    <w:name w:val="xl28"/>
    <w:basedOn w:val="Normal"/>
    <w:rsid w:val="00354D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16"/>
      <w:szCs w:val="16"/>
      <w:lang w:eastAsia="lt-LT"/>
    </w:rPr>
  </w:style>
  <w:style w:type="paragraph" w:customStyle="1" w:styleId="xl29">
    <w:name w:val="xl29"/>
    <w:basedOn w:val="Normal"/>
    <w:rsid w:val="00354D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6"/>
      <w:szCs w:val="16"/>
      <w:lang w:eastAsia="lt-LT"/>
    </w:rPr>
  </w:style>
  <w:style w:type="paragraph" w:customStyle="1" w:styleId="xl30">
    <w:name w:val="xl30"/>
    <w:basedOn w:val="Normal"/>
    <w:rsid w:val="00354D71"/>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16"/>
      <w:szCs w:val="16"/>
      <w:lang w:eastAsia="lt-LT"/>
    </w:rPr>
  </w:style>
  <w:style w:type="paragraph" w:customStyle="1" w:styleId="xl31">
    <w:name w:val="xl31"/>
    <w:basedOn w:val="Normal"/>
    <w:rsid w:val="00354D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6"/>
      <w:szCs w:val="16"/>
      <w:lang w:eastAsia="lt-LT"/>
    </w:rPr>
  </w:style>
  <w:style w:type="paragraph" w:customStyle="1" w:styleId="xl32">
    <w:name w:val="xl32"/>
    <w:basedOn w:val="Normal"/>
    <w:rsid w:val="00354D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6"/>
      <w:szCs w:val="16"/>
      <w:lang w:eastAsia="lt-LT"/>
    </w:rPr>
  </w:style>
  <w:style w:type="paragraph" w:customStyle="1" w:styleId="xl33">
    <w:name w:val="xl33"/>
    <w:basedOn w:val="Normal"/>
    <w:rsid w:val="00354D71"/>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16"/>
      <w:szCs w:val="16"/>
      <w:lang w:eastAsia="lt-LT"/>
    </w:rPr>
  </w:style>
  <w:style w:type="paragraph" w:customStyle="1" w:styleId="xl34">
    <w:name w:val="xl34"/>
    <w:basedOn w:val="Normal"/>
    <w:rsid w:val="00354D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16"/>
      <w:szCs w:val="16"/>
      <w:lang w:eastAsia="lt-LT"/>
    </w:rPr>
  </w:style>
  <w:style w:type="paragraph" w:customStyle="1" w:styleId="xl35">
    <w:name w:val="xl35"/>
    <w:basedOn w:val="Normal"/>
    <w:rsid w:val="00354D71"/>
    <w:pPr>
      <w:pBdr>
        <w:top w:val="single" w:sz="4" w:space="0" w:color="auto"/>
        <w:left w:val="single" w:sz="4" w:space="0" w:color="auto"/>
        <w:bottom w:val="single" w:sz="4" w:space="0" w:color="auto"/>
      </w:pBdr>
      <w:spacing w:before="100" w:beforeAutospacing="1" w:after="100" w:afterAutospacing="1"/>
      <w:jc w:val="center"/>
      <w:textAlignment w:val="center"/>
    </w:pPr>
    <w:rPr>
      <w:rFonts w:cs="Arial"/>
      <w:b/>
      <w:bCs/>
      <w:sz w:val="16"/>
      <w:szCs w:val="16"/>
      <w:lang w:eastAsia="lt-LT"/>
    </w:rPr>
  </w:style>
  <w:style w:type="paragraph" w:customStyle="1" w:styleId="xl36">
    <w:name w:val="xl36"/>
    <w:basedOn w:val="Normal"/>
    <w:rsid w:val="00354D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16"/>
      <w:szCs w:val="16"/>
      <w:lang w:eastAsia="lt-LT"/>
    </w:rPr>
  </w:style>
  <w:style w:type="paragraph" w:customStyle="1" w:styleId="xl37">
    <w:name w:val="xl37"/>
    <w:basedOn w:val="Normal"/>
    <w:rsid w:val="00354D71"/>
    <w:pPr>
      <w:pBdr>
        <w:top w:val="single" w:sz="4" w:space="0" w:color="auto"/>
        <w:left w:val="single" w:sz="4" w:space="0" w:color="auto"/>
        <w:bottom w:val="single" w:sz="4" w:space="0" w:color="auto"/>
      </w:pBdr>
      <w:spacing w:before="100" w:beforeAutospacing="1" w:after="100" w:afterAutospacing="1"/>
      <w:jc w:val="center"/>
      <w:textAlignment w:val="center"/>
    </w:pPr>
    <w:rPr>
      <w:rFonts w:cs="Arial"/>
      <w:b/>
      <w:bCs/>
      <w:sz w:val="16"/>
      <w:szCs w:val="16"/>
      <w:lang w:eastAsia="lt-LT"/>
    </w:rPr>
  </w:style>
  <w:style w:type="paragraph" w:customStyle="1" w:styleId="xl38">
    <w:name w:val="xl38"/>
    <w:basedOn w:val="Normal"/>
    <w:rsid w:val="00354D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color w:val="FF0000"/>
      <w:sz w:val="16"/>
      <w:szCs w:val="16"/>
      <w:lang w:eastAsia="lt-LT"/>
    </w:rPr>
  </w:style>
  <w:style w:type="paragraph" w:customStyle="1" w:styleId="xl39">
    <w:name w:val="xl39"/>
    <w:basedOn w:val="Normal"/>
    <w:rsid w:val="00354D71"/>
    <w:pPr>
      <w:pBdr>
        <w:top w:val="single" w:sz="4" w:space="0" w:color="auto"/>
        <w:left w:val="single" w:sz="4" w:space="0" w:color="auto"/>
        <w:bottom w:val="single" w:sz="4" w:space="0" w:color="auto"/>
      </w:pBdr>
      <w:spacing w:before="100" w:beforeAutospacing="1" w:after="100" w:afterAutospacing="1"/>
      <w:jc w:val="center"/>
      <w:textAlignment w:val="center"/>
    </w:pPr>
    <w:rPr>
      <w:rFonts w:cs="Arial"/>
      <w:sz w:val="16"/>
      <w:szCs w:val="16"/>
      <w:lang w:eastAsia="lt-LT"/>
    </w:rPr>
  </w:style>
  <w:style w:type="paragraph" w:customStyle="1" w:styleId="xl40">
    <w:name w:val="xl40"/>
    <w:basedOn w:val="Normal"/>
    <w:rsid w:val="00354D71"/>
    <w:pPr>
      <w:spacing w:before="100" w:beforeAutospacing="1" w:after="100" w:afterAutospacing="1"/>
      <w:jc w:val="center"/>
      <w:textAlignment w:val="center"/>
    </w:pPr>
    <w:rPr>
      <w:rFonts w:cs="Arial"/>
      <w:sz w:val="16"/>
      <w:szCs w:val="16"/>
      <w:lang w:eastAsia="lt-LT"/>
    </w:rPr>
  </w:style>
  <w:style w:type="paragraph" w:customStyle="1" w:styleId="xl41">
    <w:name w:val="xl41"/>
    <w:basedOn w:val="Normal"/>
    <w:rsid w:val="00354D7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 w:val="16"/>
      <w:szCs w:val="16"/>
      <w:lang w:eastAsia="lt-LT"/>
    </w:rPr>
  </w:style>
  <w:style w:type="paragraph" w:customStyle="1" w:styleId="xl42">
    <w:name w:val="xl42"/>
    <w:basedOn w:val="Normal"/>
    <w:rsid w:val="00354D71"/>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16"/>
      <w:szCs w:val="16"/>
      <w:lang w:eastAsia="lt-LT"/>
    </w:rPr>
  </w:style>
  <w:style w:type="paragraph" w:customStyle="1" w:styleId="xl43">
    <w:name w:val="xl43"/>
    <w:basedOn w:val="Normal"/>
    <w:rsid w:val="00354D7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6"/>
      <w:szCs w:val="16"/>
      <w:lang w:eastAsia="lt-LT"/>
    </w:rPr>
  </w:style>
  <w:style w:type="paragraph" w:customStyle="1" w:styleId="xl44">
    <w:name w:val="xl44"/>
    <w:basedOn w:val="Normal"/>
    <w:rsid w:val="00354D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6"/>
      <w:szCs w:val="16"/>
      <w:lang w:eastAsia="lt-LT"/>
    </w:rPr>
  </w:style>
  <w:style w:type="paragraph" w:customStyle="1" w:styleId="xl45">
    <w:name w:val="xl45"/>
    <w:basedOn w:val="Normal"/>
    <w:rsid w:val="00354D7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6"/>
      <w:szCs w:val="16"/>
      <w:lang w:eastAsia="lt-LT"/>
    </w:rPr>
  </w:style>
  <w:style w:type="paragraph" w:customStyle="1" w:styleId="xl46">
    <w:name w:val="xl46"/>
    <w:basedOn w:val="Normal"/>
    <w:rsid w:val="00354D71"/>
    <w:pPr>
      <w:spacing w:before="100" w:beforeAutospacing="1" w:after="100" w:afterAutospacing="1"/>
      <w:jc w:val="center"/>
      <w:textAlignment w:val="center"/>
    </w:pPr>
    <w:rPr>
      <w:rFonts w:cs="Arial"/>
      <w:b/>
      <w:bCs/>
      <w:sz w:val="16"/>
      <w:szCs w:val="16"/>
      <w:lang w:eastAsia="lt-LT"/>
    </w:rPr>
  </w:style>
  <w:style w:type="paragraph" w:customStyle="1" w:styleId="xl47">
    <w:name w:val="xl47"/>
    <w:basedOn w:val="Normal"/>
    <w:rsid w:val="00354D71"/>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b/>
      <w:bCs/>
      <w:sz w:val="16"/>
      <w:szCs w:val="16"/>
      <w:lang w:eastAsia="lt-LT"/>
    </w:rPr>
  </w:style>
  <w:style w:type="paragraph" w:customStyle="1" w:styleId="xl48">
    <w:name w:val="xl48"/>
    <w:basedOn w:val="Normal"/>
    <w:rsid w:val="00354D71"/>
    <w:pPr>
      <w:spacing w:before="100" w:beforeAutospacing="1" w:after="100" w:afterAutospacing="1"/>
      <w:jc w:val="right"/>
    </w:pPr>
    <w:rPr>
      <w:rFonts w:cs="Arial"/>
      <w:b/>
      <w:bCs/>
      <w:sz w:val="16"/>
      <w:szCs w:val="16"/>
      <w:lang w:eastAsia="lt-LT"/>
    </w:rPr>
  </w:style>
  <w:style w:type="paragraph" w:customStyle="1" w:styleId="xl49">
    <w:name w:val="xl49"/>
    <w:basedOn w:val="Normal"/>
    <w:rsid w:val="00354D71"/>
    <w:pPr>
      <w:pBdr>
        <w:top w:val="single" w:sz="4" w:space="0" w:color="auto"/>
        <w:left w:val="single" w:sz="4" w:space="0" w:color="auto"/>
        <w:bottom w:val="single" w:sz="4" w:space="0" w:color="auto"/>
      </w:pBdr>
      <w:spacing w:before="100" w:beforeAutospacing="1" w:after="100" w:afterAutospacing="1"/>
      <w:jc w:val="center"/>
      <w:textAlignment w:val="center"/>
    </w:pPr>
    <w:rPr>
      <w:rFonts w:cs="Arial"/>
      <w:b/>
      <w:bCs/>
      <w:color w:val="FF0000"/>
      <w:sz w:val="16"/>
      <w:szCs w:val="16"/>
      <w:lang w:eastAsia="lt-LT"/>
    </w:rPr>
  </w:style>
  <w:style w:type="paragraph" w:customStyle="1" w:styleId="xl50">
    <w:name w:val="xl50"/>
    <w:basedOn w:val="Normal"/>
    <w:rsid w:val="00354D71"/>
    <w:pPr>
      <w:spacing w:before="100" w:beforeAutospacing="1" w:after="100" w:afterAutospacing="1"/>
      <w:textAlignment w:val="center"/>
    </w:pPr>
    <w:rPr>
      <w:rFonts w:cs="Arial"/>
      <w:sz w:val="16"/>
      <w:szCs w:val="16"/>
      <w:lang w:eastAsia="lt-LT"/>
    </w:rPr>
  </w:style>
  <w:style w:type="character" w:styleId="PageNumber">
    <w:name w:val="page number"/>
    <w:basedOn w:val="DefaultParagraphFont"/>
    <w:rsid w:val="00A32530"/>
  </w:style>
  <w:style w:type="paragraph" w:customStyle="1" w:styleId="Figure">
    <w:name w:val="Figure"/>
    <w:basedOn w:val="Normal"/>
    <w:next w:val="Normal"/>
    <w:rsid w:val="00A32530"/>
    <w:pPr>
      <w:spacing w:before="80" w:after="80"/>
      <w:jc w:val="center"/>
    </w:pPr>
    <w:rPr>
      <w:rFonts w:ascii="Times New Roman" w:hAnsi="Times New Roman"/>
      <w:szCs w:val="24"/>
      <w:lang w:eastAsia="lt-LT"/>
    </w:rPr>
  </w:style>
  <w:style w:type="paragraph" w:customStyle="1" w:styleId="Table">
    <w:name w:val="Table"/>
    <w:basedOn w:val="Normal"/>
    <w:autoRedefine/>
    <w:qFormat/>
    <w:rsid w:val="00A32530"/>
    <w:pPr>
      <w:spacing w:before="120"/>
      <w:jc w:val="center"/>
    </w:pPr>
    <w:rPr>
      <w:szCs w:val="24"/>
      <w:lang w:eastAsia="lt-LT"/>
    </w:rPr>
  </w:style>
  <w:style w:type="paragraph" w:styleId="TableofFigures">
    <w:name w:val="table of figures"/>
    <w:aliases w:val="Lentele,Pav."/>
    <w:next w:val="Normal"/>
    <w:link w:val="TableofFiguresChar"/>
    <w:uiPriority w:val="99"/>
    <w:qFormat/>
    <w:rsid w:val="00E65B9C"/>
    <w:pPr>
      <w:spacing w:before="120" w:after="60"/>
      <w:ind w:left="357" w:hanging="357"/>
    </w:pPr>
    <w:rPr>
      <w:rFonts w:ascii="Trebuchet MS" w:hAnsi="Trebuchet MS"/>
      <w:i/>
    </w:rPr>
  </w:style>
  <w:style w:type="character" w:customStyle="1" w:styleId="TableofFiguresChar">
    <w:name w:val="Table of Figures Char"/>
    <w:aliases w:val="Lentele Char,Pav. Char"/>
    <w:basedOn w:val="DefaultParagraphFont"/>
    <w:link w:val="TableofFigures"/>
    <w:uiPriority w:val="99"/>
    <w:rsid w:val="00E65B9C"/>
    <w:rPr>
      <w:rFonts w:ascii="Trebuchet MS" w:hAnsi="Trebuchet MS"/>
      <w:i/>
    </w:rPr>
  </w:style>
  <w:style w:type="paragraph" w:styleId="ListParagraph">
    <w:name w:val="List Paragraph"/>
    <w:basedOn w:val="Normal"/>
    <w:uiPriority w:val="34"/>
    <w:qFormat/>
    <w:rsid w:val="001C3B09"/>
    <w:pPr>
      <w:ind w:left="720"/>
      <w:contextualSpacing/>
    </w:pPr>
  </w:style>
  <w:style w:type="paragraph" w:customStyle="1" w:styleId="Pav">
    <w:name w:val="Pav"/>
    <w:basedOn w:val="Normal"/>
    <w:autoRedefine/>
    <w:rsid w:val="005E5A15"/>
    <w:pPr>
      <w:spacing w:before="40" w:after="100"/>
      <w:ind w:firstLine="0"/>
    </w:pPr>
    <w:rPr>
      <w:i/>
    </w:rPr>
  </w:style>
  <w:style w:type="paragraph" w:customStyle="1" w:styleId="Style2">
    <w:name w:val="Style2"/>
    <w:basedOn w:val="Heading2"/>
    <w:rsid w:val="000C491D"/>
    <w:rPr>
      <w:color w:val="000000"/>
      <w:szCs w:val="20"/>
    </w:rPr>
  </w:style>
  <w:style w:type="paragraph" w:customStyle="1" w:styleId="Style3">
    <w:name w:val="Style3"/>
    <w:basedOn w:val="Heading2"/>
    <w:rsid w:val="000C491D"/>
    <w:rPr>
      <w:szCs w:val="20"/>
    </w:rPr>
  </w:style>
  <w:style w:type="paragraph" w:customStyle="1" w:styleId="Style4">
    <w:name w:val="Style4"/>
    <w:basedOn w:val="Heading2"/>
    <w:next w:val="Style3"/>
    <w:rsid w:val="000C491D"/>
    <w:rPr>
      <w:szCs w:val="20"/>
    </w:rPr>
  </w:style>
  <w:style w:type="paragraph" w:customStyle="1" w:styleId="Style5">
    <w:name w:val="Style5"/>
    <w:basedOn w:val="Heading2"/>
    <w:rsid w:val="000C491D"/>
    <w:rPr>
      <w:szCs w:val="20"/>
    </w:rPr>
  </w:style>
  <w:style w:type="paragraph" w:styleId="NoSpacing">
    <w:name w:val="No Spacing"/>
    <w:uiPriority w:val="1"/>
    <w:rsid w:val="00D66643"/>
    <w:rPr>
      <w:rFonts w:ascii="Arial" w:hAnsi="Arial"/>
      <w:sz w:val="24"/>
      <w:lang w:val="en-US" w:eastAsia="en-US"/>
    </w:rPr>
  </w:style>
  <w:style w:type="character" w:styleId="SubtleEmphasis">
    <w:name w:val="Subtle Emphasis"/>
    <w:basedOn w:val="DefaultParagraphFont"/>
    <w:uiPriority w:val="19"/>
    <w:rsid w:val="00D66643"/>
    <w:rPr>
      <w:i/>
      <w:iCs/>
      <w:color w:val="808080" w:themeColor="text1" w:themeTint="7F"/>
    </w:rPr>
  </w:style>
  <w:style w:type="paragraph" w:customStyle="1" w:styleId="Lentelems1">
    <w:name w:val="Lentelems1"/>
    <w:basedOn w:val="Normal"/>
    <w:uiPriority w:val="99"/>
    <w:rsid w:val="00C949CA"/>
    <w:pPr>
      <w:spacing w:before="120"/>
      <w:ind w:left="-57" w:firstLine="0"/>
      <w:jc w:val="center"/>
    </w:pPr>
    <w:rPr>
      <w:rFonts w:cs="Arial"/>
    </w:rPr>
  </w:style>
  <w:style w:type="paragraph" w:customStyle="1" w:styleId="Paveikslas">
    <w:name w:val="Paveikslas"/>
    <w:next w:val="Normal"/>
    <w:uiPriority w:val="99"/>
    <w:qFormat/>
    <w:rsid w:val="002E51C9"/>
    <w:pPr>
      <w:spacing w:before="120" w:after="120"/>
      <w:jc w:val="center"/>
    </w:pPr>
    <w:rPr>
      <w:rFonts w:ascii="Trebuchet MS" w:hAnsi="Trebuchet MS"/>
      <w:i/>
      <w:szCs w:val="24"/>
      <w:lang w:eastAsia="en-US"/>
    </w:rPr>
  </w:style>
  <w:style w:type="paragraph" w:customStyle="1" w:styleId="Lentpav">
    <w:name w:val="Lent_pav"/>
    <w:basedOn w:val="Lentelespav"/>
    <w:uiPriority w:val="99"/>
    <w:qFormat/>
    <w:rsid w:val="00C640F7"/>
    <w:pPr>
      <w:spacing w:before="120"/>
      <w:ind w:firstLine="0"/>
      <w:jc w:val="center"/>
    </w:pPr>
    <w:rPr>
      <w:rFonts w:ascii="Arial" w:hAnsi="Arial"/>
    </w:rPr>
  </w:style>
  <w:style w:type="paragraph" w:customStyle="1" w:styleId="Normal2">
    <w:name w:val="Normal2"/>
    <w:basedOn w:val="Normal"/>
    <w:rsid w:val="00C57008"/>
    <w:pPr>
      <w:ind w:firstLine="0"/>
    </w:pPr>
    <w:rPr>
      <w:sz w:val="16"/>
    </w:rPr>
  </w:style>
  <w:style w:type="paragraph" w:styleId="Revision">
    <w:name w:val="Revision"/>
    <w:hidden/>
    <w:uiPriority w:val="99"/>
    <w:semiHidden/>
    <w:rsid w:val="00CB40C4"/>
    <w:rPr>
      <w:rFonts w:ascii="Calibri" w:hAnsi="Calibri"/>
      <w:sz w:val="24"/>
      <w:lang w:eastAsia="en-US"/>
    </w:rPr>
  </w:style>
  <w:style w:type="paragraph" w:customStyle="1" w:styleId="Normal3">
    <w:name w:val="Normal3"/>
    <w:basedOn w:val="Normal"/>
    <w:next w:val="Normal"/>
    <w:rsid w:val="00832F73"/>
    <w:pPr>
      <w:spacing w:before="240"/>
    </w:pPr>
    <w:rPr>
      <w:b/>
      <w:i/>
    </w:rPr>
  </w:style>
  <w:style w:type="paragraph" w:styleId="Caption">
    <w:name w:val="caption"/>
    <w:basedOn w:val="Normal"/>
    <w:next w:val="Normal"/>
    <w:uiPriority w:val="35"/>
    <w:unhideWhenUsed/>
    <w:rsid w:val="00632D76"/>
    <w:pPr>
      <w:spacing w:after="200"/>
    </w:pPr>
    <w:rPr>
      <w:b/>
      <w:bCs/>
      <w:color w:val="4F81BD" w:themeColor="accent1"/>
      <w:sz w:val="18"/>
      <w:szCs w:val="18"/>
    </w:rPr>
  </w:style>
  <w:style w:type="paragraph" w:styleId="FootnoteText">
    <w:name w:val="footnote text"/>
    <w:basedOn w:val="Normal"/>
    <w:link w:val="FootnoteTextChar"/>
    <w:rsid w:val="006B1EA5"/>
  </w:style>
  <w:style w:type="character" w:customStyle="1" w:styleId="FootnoteTextChar">
    <w:name w:val="Footnote Text Char"/>
    <w:basedOn w:val="DefaultParagraphFont"/>
    <w:link w:val="FootnoteText"/>
    <w:rsid w:val="006B1EA5"/>
    <w:rPr>
      <w:rFonts w:ascii="Calibri" w:hAnsi="Calibri"/>
      <w:lang w:eastAsia="en-US"/>
    </w:rPr>
  </w:style>
  <w:style w:type="character" w:styleId="FootnoteReference">
    <w:name w:val="footnote reference"/>
    <w:basedOn w:val="DefaultParagraphFont"/>
    <w:rsid w:val="006B1EA5"/>
    <w:rPr>
      <w:vertAlign w:val="superscript"/>
    </w:rPr>
  </w:style>
  <w:style w:type="paragraph" w:customStyle="1" w:styleId="font5">
    <w:name w:val="font5"/>
    <w:basedOn w:val="Normal"/>
    <w:rsid w:val="00547DC9"/>
    <w:pPr>
      <w:spacing w:before="100" w:beforeAutospacing="1" w:after="100" w:afterAutospacing="1"/>
      <w:ind w:firstLine="0"/>
      <w:jc w:val="left"/>
    </w:pPr>
    <w:rPr>
      <w:rFonts w:ascii="Tahoma" w:hAnsi="Tahoma" w:cs="Tahoma"/>
      <w:color w:val="000000"/>
      <w:sz w:val="16"/>
      <w:szCs w:val="16"/>
      <w:lang w:eastAsia="lt-LT"/>
    </w:rPr>
  </w:style>
  <w:style w:type="paragraph" w:customStyle="1" w:styleId="font6">
    <w:name w:val="font6"/>
    <w:basedOn w:val="Normal"/>
    <w:rsid w:val="00547DC9"/>
    <w:pPr>
      <w:spacing w:before="100" w:beforeAutospacing="1" w:after="100" w:afterAutospacing="1"/>
      <w:ind w:firstLine="0"/>
      <w:jc w:val="left"/>
    </w:pPr>
    <w:rPr>
      <w:rFonts w:ascii="Tahoma" w:hAnsi="Tahoma" w:cs="Tahoma"/>
      <w:b/>
      <w:bCs/>
      <w:color w:val="000000"/>
      <w:sz w:val="16"/>
      <w:szCs w:val="16"/>
      <w:lang w:eastAsia="lt-LT"/>
    </w:rPr>
  </w:style>
  <w:style w:type="paragraph" w:customStyle="1" w:styleId="font7">
    <w:name w:val="font7"/>
    <w:basedOn w:val="Normal"/>
    <w:rsid w:val="00547DC9"/>
    <w:pPr>
      <w:spacing w:before="100" w:beforeAutospacing="1" w:after="100" w:afterAutospacing="1"/>
      <w:ind w:firstLine="0"/>
      <w:jc w:val="left"/>
    </w:pPr>
    <w:rPr>
      <w:rFonts w:cs="Calibri"/>
      <w:b/>
      <w:bCs/>
      <w:color w:val="C5D9F1"/>
      <w:sz w:val="18"/>
      <w:szCs w:val="18"/>
      <w:lang w:eastAsia="lt-LT"/>
    </w:rPr>
  </w:style>
  <w:style w:type="paragraph" w:customStyle="1" w:styleId="font8">
    <w:name w:val="font8"/>
    <w:basedOn w:val="Normal"/>
    <w:rsid w:val="00547DC9"/>
    <w:pPr>
      <w:spacing w:before="100" w:beforeAutospacing="1" w:after="100" w:afterAutospacing="1"/>
      <w:ind w:firstLine="0"/>
      <w:jc w:val="left"/>
    </w:pPr>
    <w:rPr>
      <w:rFonts w:cs="Calibri"/>
      <w:b/>
      <w:bCs/>
      <w:color w:val="4F81BD"/>
      <w:sz w:val="18"/>
      <w:szCs w:val="18"/>
      <w:lang w:eastAsia="lt-LT"/>
    </w:rPr>
  </w:style>
  <w:style w:type="paragraph" w:customStyle="1" w:styleId="font9">
    <w:name w:val="font9"/>
    <w:basedOn w:val="Normal"/>
    <w:rsid w:val="00547DC9"/>
    <w:pPr>
      <w:spacing w:before="100" w:beforeAutospacing="1" w:after="100" w:afterAutospacing="1"/>
      <w:ind w:firstLine="0"/>
      <w:jc w:val="left"/>
    </w:pPr>
    <w:rPr>
      <w:rFonts w:ascii="Tahoma" w:hAnsi="Tahoma" w:cs="Tahoma"/>
      <w:color w:val="000000"/>
      <w:sz w:val="16"/>
      <w:szCs w:val="16"/>
      <w:lang w:eastAsia="lt-LT"/>
    </w:rPr>
  </w:style>
  <w:style w:type="paragraph" w:customStyle="1" w:styleId="font10">
    <w:name w:val="font10"/>
    <w:basedOn w:val="Normal"/>
    <w:rsid w:val="00547DC9"/>
    <w:pPr>
      <w:spacing w:before="100" w:beforeAutospacing="1" w:after="100" w:afterAutospacing="1"/>
      <w:ind w:firstLine="0"/>
      <w:jc w:val="left"/>
    </w:pPr>
    <w:rPr>
      <w:rFonts w:ascii="Tahoma" w:hAnsi="Tahoma" w:cs="Tahoma"/>
      <w:b/>
      <w:bCs/>
      <w:color w:val="000000"/>
      <w:sz w:val="16"/>
      <w:szCs w:val="16"/>
      <w:lang w:eastAsia="lt-LT"/>
    </w:rPr>
  </w:style>
  <w:style w:type="paragraph" w:customStyle="1" w:styleId="xl222">
    <w:name w:val="xl222"/>
    <w:basedOn w:val="Normal"/>
    <w:rsid w:val="00547DC9"/>
    <w:pPr>
      <w:spacing w:before="100" w:beforeAutospacing="1" w:after="100" w:afterAutospacing="1"/>
      <w:ind w:firstLine="0"/>
      <w:jc w:val="left"/>
      <w:textAlignment w:val="center"/>
    </w:pPr>
    <w:rPr>
      <w:rFonts w:ascii="Times New Roman" w:hAnsi="Times New Roman"/>
      <w:sz w:val="18"/>
      <w:szCs w:val="18"/>
      <w:lang w:eastAsia="lt-LT"/>
    </w:rPr>
  </w:style>
  <w:style w:type="paragraph" w:customStyle="1" w:styleId="xl223">
    <w:name w:val="xl223"/>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224">
    <w:name w:val="xl224"/>
    <w:basedOn w:val="Normal"/>
    <w:rsid w:val="00547DC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225">
    <w:name w:val="xl225"/>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226">
    <w:name w:val="xl226"/>
    <w:basedOn w:val="Normal"/>
    <w:rsid w:val="00547DC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227">
    <w:name w:val="xl227"/>
    <w:basedOn w:val="Normal"/>
    <w:rsid w:val="00547DC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left"/>
      <w:textAlignment w:val="center"/>
    </w:pPr>
    <w:rPr>
      <w:rFonts w:ascii="Times New Roman" w:hAnsi="Times New Roman"/>
      <w:b/>
      <w:bCs/>
      <w:sz w:val="18"/>
      <w:szCs w:val="18"/>
      <w:lang w:eastAsia="lt-LT"/>
    </w:rPr>
  </w:style>
  <w:style w:type="paragraph" w:customStyle="1" w:styleId="xl228">
    <w:name w:val="xl228"/>
    <w:basedOn w:val="Normal"/>
    <w:rsid w:val="00547DC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229">
    <w:name w:val="xl229"/>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8"/>
      <w:szCs w:val="18"/>
      <w:lang w:eastAsia="lt-LT"/>
    </w:rPr>
  </w:style>
  <w:style w:type="paragraph" w:customStyle="1" w:styleId="xl230">
    <w:name w:val="xl230"/>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8"/>
      <w:szCs w:val="18"/>
      <w:lang w:eastAsia="lt-LT"/>
    </w:rPr>
  </w:style>
  <w:style w:type="paragraph" w:customStyle="1" w:styleId="xl231">
    <w:name w:val="xl231"/>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8"/>
      <w:szCs w:val="18"/>
      <w:lang w:eastAsia="lt-LT"/>
    </w:rPr>
  </w:style>
  <w:style w:type="paragraph" w:customStyle="1" w:styleId="xl232">
    <w:name w:val="xl232"/>
    <w:basedOn w:val="Normal"/>
    <w:rsid w:val="00547DC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left"/>
      <w:textAlignment w:val="center"/>
    </w:pPr>
    <w:rPr>
      <w:rFonts w:ascii="Times New Roman" w:hAnsi="Times New Roman"/>
      <w:b/>
      <w:bCs/>
      <w:sz w:val="18"/>
      <w:szCs w:val="18"/>
      <w:lang w:eastAsia="lt-LT"/>
    </w:rPr>
  </w:style>
  <w:style w:type="paragraph" w:customStyle="1" w:styleId="xl233">
    <w:name w:val="xl233"/>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sz w:val="18"/>
      <w:szCs w:val="18"/>
      <w:lang w:eastAsia="lt-LT"/>
    </w:rPr>
  </w:style>
  <w:style w:type="paragraph" w:customStyle="1" w:styleId="xl234">
    <w:name w:val="xl234"/>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b/>
      <w:bCs/>
      <w:sz w:val="18"/>
      <w:szCs w:val="18"/>
      <w:lang w:eastAsia="lt-LT"/>
    </w:rPr>
  </w:style>
  <w:style w:type="paragraph" w:customStyle="1" w:styleId="xl235">
    <w:name w:val="xl235"/>
    <w:basedOn w:val="Normal"/>
    <w:rsid w:val="00547DC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center"/>
      <w:textAlignment w:val="center"/>
    </w:pPr>
    <w:rPr>
      <w:rFonts w:ascii="Times New Roman" w:hAnsi="Times New Roman"/>
      <w:sz w:val="18"/>
      <w:szCs w:val="18"/>
      <w:lang w:eastAsia="lt-LT"/>
    </w:rPr>
  </w:style>
  <w:style w:type="paragraph" w:customStyle="1" w:styleId="xl236">
    <w:name w:val="xl236"/>
    <w:basedOn w:val="Normal"/>
    <w:rsid w:val="00547DC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left"/>
      <w:textAlignment w:val="center"/>
    </w:pPr>
    <w:rPr>
      <w:rFonts w:ascii="Times New Roman" w:hAnsi="Times New Roman"/>
      <w:b/>
      <w:bCs/>
      <w:sz w:val="18"/>
      <w:szCs w:val="18"/>
      <w:lang w:eastAsia="lt-LT"/>
    </w:rPr>
  </w:style>
  <w:style w:type="paragraph" w:customStyle="1" w:styleId="xl237">
    <w:name w:val="xl237"/>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b/>
      <w:bCs/>
      <w:sz w:val="18"/>
      <w:szCs w:val="18"/>
      <w:lang w:eastAsia="lt-LT"/>
    </w:rPr>
  </w:style>
  <w:style w:type="paragraph" w:customStyle="1" w:styleId="xl238">
    <w:name w:val="xl238"/>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239">
    <w:name w:val="xl239"/>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sz w:val="18"/>
      <w:szCs w:val="18"/>
      <w:lang w:eastAsia="lt-LT"/>
    </w:rPr>
  </w:style>
  <w:style w:type="paragraph" w:customStyle="1" w:styleId="xl240">
    <w:name w:val="xl240"/>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sz w:val="18"/>
      <w:szCs w:val="18"/>
      <w:lang w:eastAsia="lt-LT"/>
    </w:rPr>
  </w:style>
  <w:style w:type="paragraph" w:customStyle="1" w:styleId="xl241">
    <w:name w:val="xl241"/>
    <w:basedOn w:val="Normal"/>
    <w:rsid w:val="00547DC9"/>
    <w:pPr>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242">
    <w:name w:val="xl242"/>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i/>
      <w:iCs/>
      <w:sz w:val="18"/>
      <w:szCs w:val="18"/>
      <w:lang w:eastAsia="lt-LT"/>
    </w:rPr>
  </w:style>
  <w:style w:type="paragraph" w:customStyle="1" w:styleId="xl243">
    <w:name w:val="xl243"/>
    <w:basedOn w:val="Normal"/>
    <w:rsid w:val="00547DC9"/>
    <w:pPr>
      <w:spacing w:before="100" w:beforeAutospacing="1" w:after="100" w:afterAutospacing="1"/>
      <w:ind w:firstLine="0"/>
      <w:jc w:val="left"/>
      <w:textAlignment w:val="center"/>
    </w:pPr>
    <w:rPr>
      <w:rFonts w:ascii="Times New Roman" w:hAnsi="Times New Roman"/>
      <w:b/>
      <w:bCs/>
      <w:sz w:val="18"/>
      <w:szCs w:val="18"/>
      <w:lang w:eastAsia="lt-LT"/>
    </w:rPr>
  </w:style>
  <w:style w:type="paragraph" w:customStyle="1" w:styleId="xl244">
    <w:name w:val="xl244"/>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b/>
      <w:bCs/>
      <w:i/>
      <w:iCs/>
      <w:sz w:val="18"/>
      <w:szCs w:val="18"/>
      <w:lang w:eastAsia="lt-LT"/>
    </w:rPr>
  </w:style>
  <w:style w:type="paragraph" w:customStyle="1" w:styleId="xl245">
    <w:name w:val="xl245"/>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color w:val="FF0000"/>
      <w:sz w:val="18"/>
      <w:szCs w:val="18"/>
      <w:lang w:eastAsia="lt-LT"/>
    </w:rPr>
  </w:style>
  <w:style w:type="paragraph" w:customStyle="1" w:styleId="xl246">
    <w:name w:val="xl246"/>
    <w:basedOn w:val="Normal"/>
    <w:rsid w:val="00547DC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247">
    <w:name w:val="xl247"/>
    <w:basedOn w:val="Normal"/>
    <w:rsid w:val="00547DC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248">
    <w:name w:val="xl248"/>
    <w:basedOn w:val="Normal"/>
    <w:rsid w:val="00547DC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249">
    <w:name w:val="xl249"/>
    <w:basedOn w:val="Normal"/>
    <w:rsid w:val="00547DC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250">
    <w:name w:val="xl250"/>
    <w:basedOn w:val="Normal"/>
    <w:rsid w:val="00547D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left"/>
      <w:textAlignment w:val="center"/>
    </w:pPr>
    <w:rPr>
      <w:rFonts w:ascii="Times New Roman" w:hAnsi="Times New Roman"/>
      <w:sz w:val="18"/>
      <w:szCs w:val="18"/>
      <w:lang w:eastAsia="lt-LT"/>
    </w:rPr>
  </w:style>
  <w:style w:type="paragraph" w:customStyle="1" w:styleId="xl251">
    <w:name w:val="xl251"/>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color w:val="FF0000"/>
      <w:sz w:val="18"/>
      <w:szCs w:val="18"/>
      <w:lang w:eastAsia="lt-LT"/>
    </w:rPr>
  </w:style>
  <w:style w:type="paragraph" w:customStyle="1" w:styleId="xl252">
    <w:name w:val="xl252"/>
    <w:basedOn w:val="Normal"/>
    <w:rsid w:val="00547DC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center"/>
      <w:textAlignment w:val="center"/>
    </w:pPr>
    <w:rPr>
      <w:rFonts w:ascii="Times New Roman" w:hAnsi="Times New Roman"/>
      <w:b/>
      <w:bCs/>
      <w:color w:val="FF0000"/>
      <w:sz w:val="18"/>
      <w:szCs w:val="18"/>
      <w:lang w:eastAsia="lt-LT"/>
    </w:rPr>
  </w:style>
  <w:style w:type="paragraph" w:customStyle="1" w:styleId="xl253">
    <w:name w:val="xl253"/>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color w:val="0070C0"/>
      <w:sz w:val="18"/>
      <w:szCs w:val="18"/>
      <w:lang w:eastAsia="lt-LT"/>
    </w:rPr>
  </w:style>
  <w:style w:type="paragraph" w:customStyle="1" w:styleId="xl254">
    <w:name w:val="xl254"/>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color w:val="0070C0"/>
      <w:sz w:val="18"/>
      <w:szCs w:val="18"/>
      <w:lang w:eastAsia="lt-LT"/>
    </w:rPr>
  </w:style>
  <w:style w:type="paragraph" w:customStyle="1" w:styleId="xl255">
    <w:name w:val="xl255"/>
    <w:basedOn w:val="Normal"/>
    <w:rsid w:val="00547DC9"/>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color w:val="FF0000"/>
      <w:sz w:val="18"/>
      <w:szCs w:val="18"/>
      <w:lang w:eastAsia="lt-LT"/>
    </w:rPr>
  </w:style>
  <w:style w:type="paragraph" w:customStyle="1" w:styleId="xl256">
    <w:name w:val="xl256"/>
    <w:basedOn w:val="Normal"/>
    <w:rsid w:val="00547DC9"/>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color w:val="FF0000"/>
      <w:sz w:val="18"/>
      <w:szCs w:val="18"/>
      <w:lang w:eastAsia="lt-LT"/>
    </w:rPr>
  </w:style>
  <w:style w:type="paragraph" w:customStyle="1" w:styleId="xl257">
    <w:name w:val="xl257"/>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color w:val="808080"/>
      <w:sz w:val="18"/>
      <w:szCs w:val="18"/>
      <w:lang w:eastAsia="lt-LT"/>
    </w:rPr>
  </w:style>
  <w:style w:type="paragraph" w:customStyle="1" w:styleId="xl258">
    <w:name w:val="xl258"/>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color w:val="808080"/>
      <w:sz w:val="18"/>
      <w:szCs w:val="18"/>
      <w:lang w:eastAsia="lt-LT"/>
    </w:rPr>
  </w:style>
  <w:style w:type="paragraph" w:customStyle="1" w:styleId="xl259">
    <w:name w:val="xl259"/>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color w:val="808080"/>
      <w:sz w:val="18"/>
      <w:szCs w:val="18"/>
      <w:lang w:eastAsia="lt-LT"/>
    </w:rPr>
  </w:style>
  <w:style w:type="paragraph" w:customStyle="1" w:styleId="xl260">
    <w:name w:val="xl260"/>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color w:val="808080"/>
      <w:sz w:val="18"/>
      <w:szCs w:val="18"/>
      <w:lang w:eastAsia="lt-LT"/>
    </w:rPr>
  </w:style>
  <w:style w:type="paragraph" w:customStyle="1" w:styleId="xl261">
    <w:name w:val="xl261"/>
    <w:basedOn w:val="Normal"/>
    <w:rsid w:val="00547DC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262">
    <w:name w:val="xl262"/>
    <w:basedOn w:val="Normal"/>
    <w:rsid w:val="00547DC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left"/>
      <w:textAlignment w:val="center"/>
    </w:pPr>
    <w:rPr>
      <w:rFonts w:ascii="Times New Roman" w:hAnsi="Times New Roman"/>
      <w:b/>
      <w:bCs/>
      <w:sz w:val="18"/>
      <w:szCs w:val="18"/>
      <w:lang w:eastAsia="lt-LT"/>
    </w:rPr>
  </w:style>
  <w:style w:type="paragraph" w:customStyle="1" w:styleId="xl263">
    <w:name w:val="xl263"/>
    <w:basedOn w:val="Normal"/>
    <w:rsid w:val="00547DC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264">
    <w:name w:val="xl264"/>
    <w:basedOn w:val="Normal"/>
    <w:rsid w:val="00547DC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ind w:firstLine="0"/>
      <w:jc w:val="left"/>
      <w:textAlignment w:val="center"/>
    </w:pPr>
    <w:rPr>
      <w:rFonts w:ascii="Times New Roman" w:hAnsi="Times New Roman"/>
      <w:sz w:val="18"/>
      <w:szCs w:val="18"/>
      <w:lang w:eastAsia="lt-LT"/>
    </w:rPr>
  </w:style>
  <w:style w:type="paragraph" w:customStyle="1" w:styleId="xl265">
    <w:name w:val="xl265"/>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b/>
      <w:bCs/>
      <w:sz w:val="18"/>
      <w:szCs w:val="18"/>
      <w:lang w:eastAsia="lt-LT"/>
    </w:rPr>
  </w:style>
  <w:style w:type="paragraph" w:customStyle="1" w:styleId="xl266">
    <w:name w:val="xl266"/>
    <w:basedOn w:val="Normal"/>
    <w:rsid w:val="00547DC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267">
    <w:name w:val="xl267"/>
    <w:basedOn w:val="Normal"/>
    <w:rsid w:val="00547DC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left"/>
      <w:textAlignment w:val="center"/>
    </w:pPr>
    <w:rPr>
      <w:rFonts w:ascii="Times New Roman" w:hAnsi="Times New Roman"/>
      <w:b/>
      <w:bCs/>
      <w:sz w:val="18"/>
      <w:szCs w:val="18"/>
      <w:lang w:eastAsia="lt-LT"/>
    </w:rPr>
  </w:style>
  <w:style w:type="paragraph" w:customStyle="1" w:styleId="xl268">
    <w:name w:val="xl268"/>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8"/>
      <w:szCs w:val="18"/>
      <w:lang w:eastAsia="lt-LT"/>
    </w:rPr>
  </w:style>
  <w:style w:type="paragraph" w:customStyle="1" w:styleId="xl269">
    <w:name w:val="xl269"/>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270">
    <w:name w:val="xl270"/>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color w:val="FF0000"/>
      <w:sz w:val="18"/>
      <w:szCs w:val="18"/>
      <w:lang w:eastAsia="lt-LT"/>
    </w:rPr>
  </w:style>
  <w:style w:type="paragraph" w:customStyle="1" w:styleId="xl271">
    <w:name w:val="xl271"/>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color w:val="FF0000"/>
      <w:sz w:val="18"/>
      <w:szCs w:val="18"/>
      <w:lang w:eastAsia="lt-LT"/>
    </w:rPr>
  </w:style>
  <w:style w:type="paragraph" w:customStyle="1" w:styleId="xl272">
    <w:name w:val="xl272"/>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8"/>
      <w:szCs w:val="18"/>
      <w:lang w:eastAsia="lt-LT"/>
    </w:rPr>
  </w:style>
  <w:style w:type="paragraph" w:customStyle="1" w:styleId="xl273">
    <w:name w:val="xl273"/>
    <w:basedOn w:val="Normal"/>
    <w:rsid w:val="00547DC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274">
    <w:name w:val="xl274"/>
    <w:basedOn w:val="Normal"/>
    <w:rsid w:val="00547DC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275">
    <w:name w:val="xl275"/>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276">
    <w:name w:val="xl276"/>
    <w:basedOn w:val="Normal"/>
    <w:rsid w:val="00547D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277">
    <w:name w:val="xl277"/>
    <w:basedOn w:val="Normal"/>
    <w:rsid w:val="00547D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Times New Roman" w:hAnsi="Times New Roman"/>
      <w:sz w:val="18"/>
      <w:szCs w:val="18"/>
      <w:lang w:eastAsia="lt-LT"/>
    </w:rPr>
  </w:style>
  <w:style w:type="paragraph" w:customStyle="1" w:styleId="xl278">
    <w:name w:val="xl278"/>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color w:val="808080"/>
      <w:sz w:val="18"/>
      <w:szCs w:val="18"/>
      <w:lang w:eastAsia="lt-LT"/>
    </w:rPr>
  </w:style>
  <w:style w:type="paragraph" w:customStyle="1" w:styleId="xl279">
    <w:name w:val="xl279"/>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color w:val="808080"/>
      <w:sz w:val="18"/>
      <w:szCs w:val="18"/>
      <w:lang w:eastAsia="lt-LT"/>
    </w:rPr>
  </w:style>
  <w:style w:type="paragraph" w:customStyle="1" w:styleId="xl280">
    <w:name w:val="xl280"/>
    <w:basedOn w:val="Normal"/>
    <w:rsid w:val="00547DC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281">
    <w:name w:val="xl281"/>
    <w:basedOn w:val="Normal"/>
    <w:rsid w:val="00547DC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282">
    <w:name w:val="xl282"/>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i/>
      <w:iCs/>
      <w:sz w:val="18"/>
      <w:szCs w:val="18"/>
      <w:lang w:eastAsia="lt-LT"/>
    </w:rPr>
  </w:style>
  <w:style w:type="paragraph" w:customStyle="1" w:styleId="xl283">
    <w:name w:val="xl283"/>
    <w:basedOn w:val="Normal"/>
    <w:rsid w:val="00547DC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i/>
      <w:iCs/>
      <w:sz w:val="18"/>
      <w:szCs w:val="18"/>
      <w:lang w:eastAsia="lt-LT"/>
    </w:rPr>
  </w:style>
  <w:style w:type="paragraph" w:customStyle="1" w:styleId="xl284">
    <w:name w:val="xl284"/>
    <w:basedOn w:val="Normal"/>
    <w:rsid w:val="00547D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Times New Roman" w:hAnsi="Times New Roman"/>
      <w:color w:val="FF0000"/>
      <w:sz w:val="18"/>
      <w:szCs w:val="18"/>
      <w:lang w:eastAsia="lt-LT"/>
    </w:rPr>
  </w:style>
  <w:style w:type="paragraph" w:customStyle="1" w:styleId="xl285">
    <w:name w:val="xl285"/>
    <w:basedOn w:val="Normal"/>
    <w:rsid w:val="00547D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286">
    <w:name w:val="xl286"/>
    <w:basedOn w:val="Normal"/>
    <w:rsid w:val="00547DC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0"/>
      <w:jc w:val="center"/>
      <w:textAlignment w:val="center"/>
    </w:pPr>
    <w:rPr>
      <w:rFonts w:ascii="Times New Roman" w:hAnsi="Times New Roman"/>
      <w:sz w:val="18"/>
      <w:szCs w:val="18"/>
      <w:lang w:eastAsia="lt-LT"/>
    </w:rPr>
  </w:style>
  <w:style w:type="paragraph" w:styleId="NormalWeb">
    <w:name w:val="Normal (Web)"/>
    <w:basedOn w:val="Normal"/>
    <w:uiPriority w:val="99"/>
    <w:unhideWhenUsed/>
    <w:rsid w:val="003640E3"/>
    <w:pPr>
      <w:spacing w:before="100" w:beforeAutospacing="1" w:after="100" w:afterAutospacing="1"/>
      <w:ind w:firstLine="0"/>
      <w:jc w:val="left"/>
    </w:pPr>
    <w:rPr>
      <w:rFonts w:ascii="Times New Roman" w:eastAsiaTheme="minorEastAsia" w:hAnsi="Times New Roman"/>
      <w:szCs w:val="24"/>
      <w:lang w:eastAsia="lt-LT"/>
    </w:rPr>
  </w:style>
  <w:style w:type="character" w:styleId="Strong">
    <w:name w:val="Strong"/>
    <w:basedOn w:val="DefaultParagraphFont"/>
    <w:uiPriority w:val="22"/>
    <w:qFormat/>
    <w:rsid w:val="004564B5"/>
    <w:rPr>
      <w:b/>
      <w:bCs/>
    </w:rPr>
  </w:style>
  <w:style w:type="character" w:customStyle="1" w:styleId="apple-converted-space">
    <w:name w:val="apple-converted-space"/>
    <w:basedOn w:val="DefaultParagraphFont"/>
    <w:rsid w:val="008E2093"/>
  </w:style>
  <w:style w:type="character" w:customStyle="1" w:styleId="Heading4Char">
    <w:name w:val="Heading 4 Char"/>
    <w:basedOn w:val="DefaultParagraphFont"/>
    <w:link w:val="Heading4"/>
    <w:uiPriority w:val="9"/>
    <w:rsid w:val="00D76B9E"/>
    <w:rPr>
      <w:rFonts w:ascii="Arial" w:eastAsiaTheme="majorEastAsia" w:hAnsi="Arial" w:cstheme="majorBidi"/>
      <w:b/>
      <w:bCs/>
      <w:sz w:val="24"/>
      <w:szCs w:val="24"/>
      <w:lang w:eastAsia="en-US"/>
    </w:rPr>
  </w:style>
  <w:style w:type="character" w:customStyle="1" w:styleId="Heading5Char">
    <w:name w:val="Heading 5 Char"/>
    <w:basedOn w:val="DefaultParagraphFont"/>
    <w:link w:val="Heading5"/>
    <w:uiPriority w:val="9"/>
    <w:semiHidden/>
    <w:rsid w:val="00A959EE"/>
    <w:rPr>
      <w:rFonts w:asciiTheme="majorHAnsi" w:eastAsiaTheme="majorEastAsia" w:hAnsiTheme="majorHAnsi" w:cstheme="majorBidi"/>
      <w:color w:val="243F60" w:themeColor="accent1" w:themeShade="7F"/>
      <w:sz w:val="22"/>
      <w:szCs w:val="22"/>
      <w:lang w:eastAsia="en-US"/>
    </w:rPr>
  </w:style>
  <w:style w:type="character" w:customStyle="1" w:styleId="Heading7Char">
    <w:name w:val="Heading 7 Char"/>
    <w:basedOn w:val="DefaultParagraphFont"/>
    <w:link w:val="Heading7"/>
    <w:uiPriority w:val="9"/>
    <w:semiHidden/>
    <w:rsid w:val="00A959EE"/>
    <w:rPr>
      <w:rFonts w:asciiTheme="majorHAnsi" w:eastAsiaTheme="majorEastAsia" w:hAnsiTheme="majorHAnsi" w:cstheme="majorBidi"/>
      <w:i/>
      <w:iCs/>
      <w:color w:val="404040" w:themeColor="text1" w:themeTint="BF"/>
      <w:sz w:val="22"/>
      <w:szCs w:val="22"/>
      <w:lang w:eastAsia="en-US"/>
    </w:rPr>
  </w:style>
  <w:style w:type="character" w:customStyle="1" w:styleId="Heading8Char">
    <w:name w:val="Heading 8 Char"/>
    <w:basedOn w:val="DefaultParagraphFont"/>
    <w:link w:val="Heading8"/>
    <w:uiPriority w:val="9"/>
    <w:semiHidden/>
    <w:rsid w:val="00A959EE"/>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A959EE"/>
    <w:rPr>
      <w:rFonts w:asciiTheme="majorHAnsi" w:eastAsiaTheme="majorEastAsia" w:hAnsiTheme="majorHAnsi" w:cstheme="majorBidi"/>
      <w:i/>
      <w:iCs/>
      <w:color w:val="404040" w:themeColor="text1" w:themeTint="BF"/>
      <w:lang w:eastAsia="en-US"/>
    </w:rPr>
  </w:style>
  <w:style w:type="character" w:customStyle="1" w:styleId="Heading2Char">
    <w:name w:val="Heading 2 Char"/>
    <w:basedOn w:val="DefaultParagraphFont"/>
    <w:link w:val="Heading2"/>
    <w:rsid w:val="007357EC"/>
    <w:rPr>
      <w:rFonts w:ascii="Trebuchet MS" w:eastAsiaTheme="majorEastAsia" w:hAnsi="Trebuchet MS" w:cs="Arial"/>
      <w:b/>
      <w:caps/>
      <w:sz w:val="24"/>
      <w:szCs w:val="24"/>
      <w:lang w:eastAsia="en-US"/>
    </w:rPr>
  </w:style>
  <w:style w:type="character" w:customStyle="1" w:styleId="Heading6Char">
    <w:name w:val="Heading 6 Char"/>
    <w:basedOn w:val="DefaultParagraphFont"/>
    <w:link w:val="Heading6"/>
    <w:rsid w:val="00A959EE"/>
    <w:rPr>
      <w:b/>
      <w:bCs/>
      <w:sz w:val="22"/>
      <w:szCs w:val="22"/>
      <w:lang w:eastAsia="en-US"/>
    </w:rPr>
  </w:style>
  <w:style w:type="character" w:customStyle="1" w:styleId="CommentTextChar">
    <w:name w:val="Comment Text Char"/>
    <w:basedOn w:val="DefaultParagraphFont"/>
    <w:link w:val="CommentText"/>
    <w:uiPriority w:val="99"/>
    <w:semiHidden/>
    <w:rsid w:val="00A959EE"/>
    <w:rPr>
      <w:rFonts w:ascii="Calibri" w:hAnsi="Calibri"/>
      <w:lang w:eastAsia="en-US"/>
    </w:rPr>
  </w:style>
  <w:style w:type="character" w:customStyle="1" w:styleId="HeaderChar">
    <w:name w:val="Header Char"/>
    <w:basedOn w:val="DefaultParagraphFont"/>
    <w:link w:val="Header"/>
    <w:uiPriority w:val="99"/>
    <w:rsid w:val="00A959EE"/>
    <w:rPr>
      <w:rFonts w:ascii="Calibri" w:hAnsi="Calibri"/>
      <w:sz w:val="24"/>
      <w:lang w:eastAsia="en-US"/>
    </w:rPr>
  </w:style>
  <w:style w:type="character" w:customStyle="1" w:styleId="CommentSubjectChar">
    <w:name w:val="Comment Subject Char"/>
    <w:basedOn w:val="CommentTextChar"/>
    <w:link w:val="CommentSubject"/>
    <w:semiHidden/>
    <w:rsid w:val="00A959EE"/>
    <w:rPr>
      <w:rFonts w:ascii="Calibri" w:hAnsi="Calibri"/>
      <w:b/>
      <w:bCs/>
      <w:lang w:eastAsia="en-US"/>
    </w:rPr>
  </w:style>
  <w:style w:type="character" w:customStyle="1" w:styleId="BalloonTextChar">
    <w:name w:val="Balloon Text Char"/>
    <w:basedOn w:val="DefaultParagraphFont"/>
    <w:link w:val="BalloonText"/>
    <w:uiPriority w:val="99"/>
    <w:semiHidden/>
    <w:rsid w:val="00A959EE"/>
    <w:rPr>
      <w:rFonts w:ascii="Tahoma" w:hAnsi="Tahoma" w:cs="Tahoma"/>
      <w:sz w:val="16"/>
      <w:szCs w:val="16"/>
      <w:lang w:eastAsia="en-US"/>
    </w:rPr>
  </w:style>
  <w:style w:type="paragraph" w:customStyle="1" w:styleId="Nomalustekstas">
    <w:name w:val="Nomalus tekstas"/>
    <w:basedOn w:val="Normal"/>
    <w:link w:val="NomalustekstasChar"/>
    <w:autoRedefine/>
    <w:uiPriority w:val="99"/>
    <w:rsid w:val="00A959EE"/>
    <w:pPr>
      <w:spacing w:line="276" w:lineRule="auto"/>
    </w:pPr>
    <w:rPr>
      <w:rFonts w:cs="Arial"/>
      <w:sz w:val="22"/>
    </w:rPr>
  </w:style>
  <w:style w:type="table" w:customStyle="1" w:styleId="LightList-Accent11">
    <w:name w:val="Light List - Accent 11"/>
    <w:basedOn w:val="TableNormal"/>
    <w:uiPriority w:val="61"/>
    <w:rsid w:val="00FA7D9F"/>
    <w:rPr>
      <w:rFonts w:asciiTheme="minorHAnsi" w:eastAsiaTheme="minorHAnsi" w:hAnsiTheme="minorHAnsi" w:cstheme="minorBidi"/>
      <w:sz w:val="22"/>
      <w:szCs w:val="22"/>
      <w:lang w:val="en-US"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Emphasis">
    <w:name w:val="Emphasis"/>
    <w:basedOn w:val="DefaultParagraphFont"/>
    <w:rsid w:val="00497017"/>
    <w:rPr>
      <w:i/>
      <w:iCs/>
    </w:rPr>
  </w:style>
  <w:style w:type="table" w:customStyle="1" w:styleId="LightList-Accent111">
    <w:name w:val="Light List - Accent 111"/>
    <w:basedOn w:val="TableNormal"/>
    <w:uiPriority w:val="61"/>
    <w:rsid w:val="003B0641"/>
    <w:rPr>
      <w:rFonts w:ascii="Calibri" w:eastAsia="Calibri" w:hAnsi="Calibri"/>
      <w:sz w:val="22"/>
      <w:szCs w:val="22"/>
      <w:lang w:val="en-US" w:eastAsia="en-US"/>
    </w:rPr>
    <w:tblPr>
      <w:tblStyleRowBandSize w:val="1"/>
      <w:tblStyleColBandSize w:val="1"/>
      <w:tblInd w:w="0" w:type="dxa"/>
      <w:tblBorders>
        <w:top w:val="single" w:sz="8" w:space="0" w:color="E6AD19"/>
        <w:left w:val="single" w:sz="8" w:space="0" w:color="E6AD19"/>
        <w:bottom w:val="single" w:sz="8" w:space="0" w:color="E6AD19"/>
        <w:right w:val="single" w:sz="8" w:space="0" w:color="E6AD1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E6AD19"/>
      </w:tcPr>
    </w:tblStylePr>
    <w:tblStylePr w:type="lastRow">
      <w:pPr>
        <w:spacing w:before="0" w:after="0" w:line="240" w:lineRule="auto"/>
      </w:pPr>
      <w:rPr>
        <w:b/>
        <w:bCs/>
      </w:rPr>
      <w:tblPr/>
      <w:tcPr>
        <w:tcBorders>
          <w:top w:val="double" w:sz="6" w:space="0" w:color="E6AD19"/>
          <w:left w:val="single" w:sz="8" w:space="0" w:color="E6AD19"/>
          <w:bottom w:val="single" w:sz="8" w:space="0" w:color="E6AD19"/>
          <w:right w:val="single" w:sz="8" w:space="0" w:color="E6AD19"/>
        </w:tcBorders>
      </w:tcPr>
    </w:tblStylePr>
    <w:tblStylePr w:type="firstCol">
      <w:rPr>
        <w:b/>
        <w:bCs/>
      </w:rPr>
    </w:tblStylePr>
    <w:tblStylePr w:type="lastCol">
      <w:rPr>
        <w:b/>
        <w:bCs/>
      </w:rPr>
    </w:tblStylePr>
    <w:tblStylePr w:type="band1Vert">
      <w:tblPr/>
      <w:tcPr>
        <w:tcBorders>
          <w:top w:val="single" w:sz="8" w:space="0" w:color="E6AD19"/>
          <w:left w:val="single" w:sz="8" w:space="0" w:color="E6AD19"/>
          <w:bottom w:val="single" w:sz="8" w:space="0" w:color="E6AD19"/>
          <w:right w:val="single" w:sz="8" w:space="0" w:color="E6AD19"/>
        </w:tcBorders>
      </w:tcPr>
    </w:tblStylePr>
    <w:tblStylePr w:type="band1Horz">
      <w:tblPr/>
      <w:tcPr>
        <w:tcBorders>
          <w:top w:val="single" w:sz="8" w:space="0" w:color="E6AD19"/>
          <w:left w:val="single" w:sz="8" w:space="0" w:color="E6AD19"/>
          <w:bottom w:val="single" w:sz="8" w:space="0" w:color="E6AD19"/>
          <w:right w:val="single" w:sz="8" w:space="0" w:color="E6AD19"/>
        </w:tcBorders>
      </w:tcPr>
    </w:tblStylePr>
  </w:style>
  <w:style w:type="paragraph" w:styleId="TOCHeading">
    <w:name w:val="TOC Heading"/>
    <w:basedOn w:val="Heading1"/>
    <w:next w:val="Normal"/>
    <w:uiPriority w:val="39"/>
    <w:unhideWhenUsed/>
    <w:qFormat/>
    <w:rsid w:val="00C71363"/>
    <w:pPr>
      <w:numPr>
        <w:numId w:val="0"/>
      </w:numPr>
      <w:spacing w:after="0" w:line="276" w:lineRule="auto"/>
      <w:ind w:left="357"/>
      <w:outlineLvl w:val="9"/>
    </w:pPr>
    <w:rPr>
      <w:rFonts w:asciiTheme="majorHAnsi" w:hAnsiTheme="majorHAnsi"/>
      <w:color w:val="365F91" w:themeColor="accent1" w:themeShade="BF"/>
      <w:lang w:eastAsia="lt-LT"/>
    </w:rPr>
  </w:style>
  <w:style w:type="paragraph" w:customStyle="1" w:styleId="xl72">
    <w:name w:val="xl72"/>
    <w:basedOn w:val="Normal"/>
    <w:rsid w:val="00073A67"/>
    <w:pPr>
      <w:spacing w:before="100" w:beforeAutospacing="1" w:after="100" w:afterAutospacing="1"/>
      <w:ind w:firstLine="0"/>
      <w:jc w:val="left"/>
    </w:pPr>
    <w:rPr>
      <w:rFonts w:cs="Arial"/>
      <w:sz w:val="16"/>
      <w:szCs w:val="16"/>
      <w:lang w:eastAsia="lt-LT"/>
    </w:rPr>
  </w:style>
  <w:style w:type="paragraph" w:customStyle="1" w:styleId="xl73">
    <w:name w:val="xl73"/>
    <w:basedOn w:val="Normal"/>
    <w:rsid w:val="00073A67"/>
    <w:pPr>
      <w:spacing w:before="100" w:beforeAutospacing="1" w:after="100" w:afterAutospacing="1"/>
      <w:ind w:firstLine="0"/>
      <w:jc w:val="center"/>
    </w:pPr>
    <w:rPr>
      <w:rFonts w:cs="Arial"/>
      <w:sz w:val="16"/>
      <w:szCs w:val="16"/>
      <w:lang w:eastAsia="lt-LT"/>
    </w:rPr>
  </w:style>
  <w:style w:type="paragraph" w:customStyle="1" w:styleId="xl74">
    <w:name w:val="xl74"/>
    <w:basedOn w:val="Normal"/>
    <w:rsid w:val="00073A67"/>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ascii="Calibri" w:hAnsi="Calibri" w:cs="Calibri"/>
      <w:b/>
      <w:bCs/>
      <w:sz w:val="16"/>
      <w:szCs w:val="16"/>
      <w:lang w:eastAsia="lt-LT"/>
    </w:rPr>
  </w:style>
  <w:style w:type="paragraph" w:customStyle="1" w:styleId="xl75">
    <w:name w:val="xl75"/>
    <w:basedOn w:val="Normal"/>
    <w:rsid w:val="00073A67"/>
    <w:pPr>
      <w:pBdr>
        <w:left w:val="single" w:sz="8" w:space="0" w:color="auto"/>
        <w:bottom w:val="single" w:sz="4" w:space="0" w:color="auto"/>
        <w:right w:val="single" w:sz="4" w:space="0" w:color="auto"/>
      </w:pBdr>
      <w:spacing w:before="100" w:beforeAutospacing="1" w:after="100" w:afterAutospacing="1"/>
      <w:ind w:firstLine="0"/>
      <w:jc w:val="center"/>
    </w:pPr>
    <w:rPr>
      <w:rFonts w:ascii="Calibri" w:hAnsi="Calibri" w:cs="Calibri"/>
      <w:sz w:val="16"/>
      <w:szCs w:val="16"/>
      <w:lang w:eastAsia="lt-LT"/>
    </w:rPr>
  </w:style>
  <w:style w:type="paragraph" w:customStyle="1" w:styleId="xl76">
    <w:name w:val="xl76"/>
    <w:basedOn w:val="Normal"/>
    <w:rsid w:val="00073A6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Calibri" w:hAnsi="Calibri" w:cs="Calibri"/>
      <w:sz w:val="16"/>
      <w:szCs w:val="16"/>
      <w:lang w:eastAsia="lt-LT"/>
    </w:rPr>
  </w:style>
  <w:style w:type="paragraph" w:customStyle="1" w:styleId="xl77">
    <w:name w:val="xl77"/>
    <w:basedOn w:val="Normal"/>
    <w:rsid w:val="00073A67"/>
    <w:pPr>
      <w:spacing w:before="100" w:beforeAutospacing="1" w:after="100" w:afterAutospacing="1"/>
      <w:ind w:firstLine="0"/>
      <w:jc w:val="left"/>
      <w:textAlignment w:val="center"/>
    </w:pPr>
    <w:rPr>
      <w:rFonts w:cs="Arial"/>
      <w:sz w:val="16"/>
      <w:szCs w:val="16"/>
      <w:lang w:eastAsia="lt-LT"/>
    </w:rPr>
  </w:style>
  <w:style w:type="paragraph" w:customStyle="1" w:styleId="xl78">
    <w:name w:val="xl78"/>
    <w:basedOn w:val="Normal"/>
    <w:rsid w:val="00073A6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Calibri" w:hAnsi="Calibri" w:cs="Calibri"/>
      <w:sz w:val="16"/>
      <w:szCs w:val="16"/>
      <w:lang w:eastAsia="lt-LT"/>
    </w:rPr>
  </w:style>
  <w:style w:type="paragraph" w:customStyle="1" w:styleId="xl79">
    <w:name w:val="xl79"/>
    <w:basedOn w:val="Normal"/>
    <w:rsid w:val="00073A67"/>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Calibri" w:hAnsi="Calibri" w:cs="Calibri"/>
      <w:sz w:val="16"/>
      <w:szCs w:val="16"/>
      <w:lang w:eastAsia="lt-LT"/>
    </w:rPr>
  </w:style>
  <w:style w:type="paragraph" w:customStyle="1" w:styleId="xl80">
    <w:name w:val="xl80"/>
    <w:basedOn w:val="Normal"/>
    <w:rsid w:val="00073A67"/>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rFonts w:ascii="Calibri" w:hAnsi="Calibri" w:cs="Calibri"/>
      <w:sz w:val="16"/>
      <w:szCs w:val="16"/>
      <w:lang w:eastAsia="lt-LT"/>
    </w:rPr>
  </w:style>
  <w:style w:type="paragraph" w:customStyle="1" w:styleId="xl81">
    <w:name w:val="xl81"/>
    <w:basedOn w:val="Normal"/>
    <w:rsid w:val="00073A67"/>
    <w:pPr>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pPr>
    <w:rPr>
      <w:rFonts w:ascii="Calibri" w:hAnsi="Calibri" w:cs="Calibri"/>
      <w:sz w:val="16"/>
      <w:szCs w:val="16"/>
      <w:lang w:eastAsia="lt-LT"/>
    </w:rPr>
  </w:style>
  <w:style w:type="paragraph" w:customStyle="1" w:styleId="xl82">
    <w:name w:val="xl82"/>
    <w:basedOn w:val="Normal"/>
    <w:rsid w:val="00073A67"/>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textAlignment w:val="center"/>
    </w:pPr>
    <w:rPr>
      <w:rFonts w:ascii="Calibri" w:hAnsi="Calibri" w:cs="Calibri"/>
      <w:b/>
      <w:bCs/>
      <w:sz w:val="14"/>
      <w:szCs w:val="14"/>
      <w:lang w:eastAsia="lt-LT"/>
    </w:rPr>
  </w:style>
  <w:style w:type="paragraph" w:customStyle="1" w:styleId="xl83">
    <w:name w:val="xl83"/>
    <w:basedOn w:val="Normal"/>
    <w:rsid w:val="00073A67"/>
    <w:pPr>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textAlignment w:val="center"/>
    </w:pPr>
    <w:rPr>
      <w:rFonts w:ascii="Calibri" w:hAnsi="Calibri" w:cs="Calibri"/>
      <w:b/>
      <w:bCs/>
      <w:sz w:val="14"/>
      <w:szCs w:val="14"/>
      <w:lang w:eastAsia="lt-LT"/>
    </w:rPr>
  </w:style>
  <w:style w:type="paragraph" w:customStyle="1" w:styleId="xl84">
    <w:name w:val="xl84"/>
    <w:basedOn w:val="Normal"/>
    <w:rsid w:val="00073A67"/>
    <w:pPr>
      <w:spacing w:before="100" w:beforeAutospacing="1" w:after="100" w:afterAutospacing="1"/>
      <w:ind w:firstLine="0"/>
      <w:jc w:val="left"/>
    </w:pPr>
    <w:rPr>
      <w:rFonts w:cs="Arial"/>
      <w:color w:val="FF0000"/>
      <w:sz w:val="12"/>
      <w:szCs w:val="12"/>
      <w:lang w:eastAsia="lt-LT"/>
    </w:rPr>
  </w:style>
  <w:style w:type="paragraph" w:customStyle="1" w:styleId="xl85">
    <w:name w:val="xl85"/>
    <w:basedOn w:val="Normal"/>
    <w:rsid w:val="00073A67"/>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ascii="Calibri" w:hAnsi="Calibri" w:cs="Calibri"/>
      <w:b/>
      <w:bCs/>
      <w:sz w:val="16"/>
      <w:szCs w:val="16"/>
      <w:lang w:eastAsia="lt-LT"/>
    </w:rPr>
  </w:style>
  <w:style w:type="paragraph" w:customStyle="1" w:styleId="xl86">
    <w:name w:val="xl86"/>
    <w:basedOn w:val="Normal"/>
    <w:rsid w:val="00073A67"/>
    <w:pPr>
      <w:pBdr>
        <w:top w:val="single" w:sz="4" w:space="0" w:color="auto"/>
        <w:bottom w:val="single" w:sz="4" w:space="0" w:color="auto"/>
        <w:right w:val="single" w:sz="8" w:space="0" w:color="auto"/>
      </w:pBdr>
      <w:spacing w:before="100" w:beforeAutospacing="1" w:after="100" w:afterAutospacing="1"/>
      <w:ind w:firstLine="0"/>
      <w:jc w:val="left"/>
    </w:pPr>
    <w:rPr>
      <w:rFonts w:ascii="Calibri" w:hAnsi="Calibri" w:cs="Calibri"/>
      <w:color w:val="FF0000"/>
      <w:sz w:val="12"/>
      <w:szCs w:val="12"/>
      <w:lang w:eastAsia="lt-LT"/>
    </w:rPr>
  </w:style>
  <w:style w:type="paragraph" w:customStyle="1" w:styleId="xl87">
    <w:name w:val="xl87"/>
    <w:basedOn w:val="Normal"/>
    <w:rsid w:val="00073A67"/>
    <w:pPr>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ascii="Calibri" w:hAnsi="Calibri" w:cs="Calibri"/>
      <w:sz w:val="16"/>
      <w:szCs w:val="16"/>
      <w:lang w:eastAsia="lt-LT"/>
    </w:rPr>
  </w:style>
  <w:style w:type="paragraph" w:customStyle="1" w:styleId="xl88">
    <w:name w:val="xl88"/>
    <w:basedOn w:val="Normal"/>
    <w:rsid w:val="00073A67"/>
    <w:pPr>
      <w:pBdr>
        <w:bottom w:val="single" w:sz="4" w:space="0" w:color="auto"/>
        <w:right w:val="single" w:sz="8" w:space="0" w:color="auto"/>
      </w:pBdr>
      <w:spacing w:before="100" w:beforeAutospacing="1" w:after="100" w:afterAutospacing="1"/>
      <w:ind w:firstLine="0"/>
      <w:jc w:val="left"/>
    </w:pPr>
    <w:rPr>
      <w:rFonts w:ascii="Calibri" w:hAnsi="Calibri" w:cs="Calibri"/>
      <w:color w:val="FF0000"/>
      <w:sz w:val="12"/>
      <w:szCs w:val="12"/>
      <w:lang w:eastAsia="lt-LT"/>
    </w:rPr>
  </w:style>
  <w:style w:type="paragraph" w:customStyle="1" w:styleId="xl89">
    <w:name w:val="xl89"/>
    <w:basedOn w:val="Normal"/>
    <w:rsid w:val="00073A67"/>
    <w:pPr>
      <w:pBdr>
        <w:top w:val="single" w:sz="4" w:space="0" w:color="auto"/>
        <w:bottom w:val="single" w:sz="4" w:space="0" w:color="auto"/>
        <w:right w:val="single" w:sz="8" w:space="0" w:color="auto"/>
      </w:pBdr>
      <w:spacing w:before="100" w:beforeAutospacing="1" w:after="100" w:afterAutospacing="1"/>
      <w:ind w:firstLine="0"/>
      <w:jc w:val="left"/>
    </w:pPr>
    <w:rPr>
      <w:rFonts w:ascii="Calibri" w:hAnsi="Calibri" w:cs="Calibri"/>
      <w:color w:val="FF0000"/>
      <w:sz w:val="12"/>
      <w:szCs w:val="12"/>
      <w:lang w:eastAsia="lt-LT"/>
    </w:rPr>
  </w:style>
  <w:style w:type="paragraph" w:customStyle="1" w:styleId="xl90">
    <w:name w:val="xl90"/>
    <w:basedOn w:val="Normal"/>
    <w:rsid w:val="00073A67"/>
    <w:pPr>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rFonts w:ascii="Calibri" w:hAnsi="Calibri" w:cs="Calibri"/>
      <w:sz w:val="12"/>
      <w:szCs w:val="12"/>
      <w:lang w:eastAsia="lt-LT"/>
    </w:rPr>
  </w:style>
  <w:style w:type="paragraph" w:customStyle="1" w:styleId="xl91">
    <w:name w:val="xl91"/>
    <w:basedOn w:val="Normal"/>
    <w:rsid w:val="00073A67"/>
    <w:pPr>
      <w:pBdr>
        <w:left w:val="single" w:sz="8" w:space="0" w:color="auto"/>
        <w:bottom w:val="single" w:sz="4" w:space="0" w:color="auto"/>
        <w:right w:val="single" w:sz="8" w:space="0" w:color="auto"/>
      </w:pBdr>
      <w:spacing w:before="100" w:beforeAutospacing="1" w:after="100" w:afterAutospacing="1"/>
      <w:ind w:firstLine="0"/>
      <w:jc w:val="left"/>
    </w:pPr>
    <w:rPr>
      <w:rFonts w:ascii="Calibri" w:hAnsi="Calibri" w:cs="Calibri"/>
      <w:sz w:val="16"/>
      <w:szCs w:val="16"/>
      <w:lang w:eastAsia="lt-LT"/>
    </w:rPr>
  </w:style>
  <w:style w:type="paragraph" w:customStyle="1" w:styleId="xl92">
    <w:name w:val="xl92"/>
    <w:basedOn w:val="Normal"/>
    <w:rsid w:val="00073A67"/>
    <w:pPr>
      <w:pBdr>
        <w:left w:val="single" w:sz="8" w:space="0" w:color="auto"/>
        <w:bottom w:val="single" w:sz="4" w:space="0" w:color="auto"/>
        <w:right w:val="single" w:sz="8" w:space="0" w:color="auto"/>
      </w:pBdr>
      <w:spacing w:before="100" w:beforeAutospacing="1" w:after="100" w:afterAutospacing="1"/>
      <w:ind w:firstLine="0"/>
      <w:jc w:val="center"/>
    </w:pPr>
    <w:rPr>
      <w:rFonts w:ascii="Calibri" w:hAnsi="Calibri" w:cs="Calibri"/>
      <w:sz w:val="16"/>
      <w:szCs w:val="16"/>
      <w:lang w:eastAsia="lt-LT"/>
    </w:rPr>
  </w:style>
  <w:style w:type="paragraph" w:customStyle="1" w:styleId="xl93">
    <w:name w:val="xl93"/>
    <w:basedOn w:val="Normal"/>
    <w:rsid w:val="00073A67"/>
    <w:pPr>
      <w:pBdr>
        <w:left w:val="single" w:sz="4" w:space="0" w:color="auto"/>
        <w:bottom w:val="single" w:sz="4" w:space="0" w:color="auto"/>
        <w:right w:val="single" w:sz="8" w:space="0" w:color="auto"/>
      </w:pBdr>
      <w:spacing w:before="100" w:beforeAutospacing="1" w:after="100" w:afterAutospacing="1"/>
      <w:ind w:firstLine="0"/>
      <w:jc w:val="center"/>
    </w:pPr>
    <w:rPr>
      <w:rFonts w:ascii="Calibri" w:hAnsi="Calibri" w:cs="Calibri"/>
      <w:sz w:val="16"/>
      <w:szCs w:val="16"/>
      <w:lang w:eastAsia="lt-LT"/>
    </w:rPr>
  </w:style>
  <w:style w:type="paragraph" w:customStyle="1" w:styleId="xl94">
    <w:name w:val="xl94"/>
    <w:basedOn w:val="Normal"/>
    <w:rsid w:val="00073A67"/>
    <w:pPr>
      <w:pBdr>
        <w:top w:val="single" w:sz="4" w:space="0" w:color="auto"/>
        <w:bottom w:val="single" w:sz="4" w:space="0" w:color="auto"/>
        <w:right w:val="single" w:sz="8" w:space="0" w:color="auto"/>
      </w:pBdr>
      <w:spacing w:before="100" w:beforeAutospacing="1" w:after="100" w:afterAutospacing="1"/>
      <w:ind w:firstLine="0"/>
      <w:jc w:val="left"/>
      <w:textAlignment w:val="center"/>
    </w:pPr>
    <w:rPr>
      <w:rFonts w:ascii="Calibri" w:hAnsi="Calibri" w:cs="Calibri"/>
      <w:sz w:val="12"/>
      <w:szCs w:val="12"/>
      <w:lang w:eastAsia="lt-LT"/>
    </w:rPr>
  </w:style>
  <w:style w:type="paragraph" w:customStyle="1" w:styleId="xl95">
    <w:name w:val="xl95"/>
    <w:basedOn w:val="Normal"/>
    <w:rsid w:val="00073A67"/>
    <w:pPr>
      <w:pBdr>
        <w:left w:val="single" w:sz="8" w:space="0" w:color="auto"/>
        <w:bottom w:val="single" w:sz="4" w:space="0" w:color="auto"/>
        <w:right w:val="single" w:sz="4" w:space="0" w:color="auto"/>
      </w:pBdr>
      <w:spacing w:before="100" w:beforeAutospacing="1" w:after="100" w:afterAutospacing="1"/>
      <w:ind w:firstLine="0"/>
      <w:jc w:val="center"/>
    </w:pPr>
    <w:rPr>
      <w:rFonts w:ascii="Calibri" w:hAnsi="Calibri" w:cs="Calibri"/>
      <w:sz w:val="16"/>
      <w:szCs w:val="16"/>
      <w:lang w:eastAsia="lt-LT"/>
    </w:rPr>
  </w:style>
  <w:style w:type="paragraph" w:customStyle="1" w:styleId="xl96">
    <w:name w:val="xl96"/>
    <w:basedOn w:val="Normal"/>
    <w:rsid w:val="00073A67"/>
    <w:pPr>
      <w:pBdr>
        <w:left w:val="single" w:sz="4" w:space="0" w:color="auto"/>
        <w:bottom w:val="single" w:sz="4" w:space="0" w:color="auto"/>
        <w:right w:val="single" w:sz="8" w:space="0" w:color="auto"/>
      </w:pBdr>
      <w:spacing w:before="100" w:beforeAutospacing="1" w:after="100" w:afterAutospacing="1"/>
      <w:ind w:firstLine="0"/>
      <w:jc w:val="center"/>
    </w:pPr>
    <w:rPr>
      <w:rFonts w:ascii="Calibri" w:hAnsi="Calibri" w:cs="Calibri"/>
      <w:sz w:val="16"/>
      <w:szCs w:val="16"/>
      <w:lang w:eastAsia="lt-LT"/>
    </w:rPr>
  </w:style>
  <w:style w:type="paragraph" w:customStyle="1" w:styleId="xl97">
    <w:name w:val="xl97"/>
    <w:basedOn w:val="Normal"/>
    <w:rsid w:val="00073A67"/>
    <w:pPr>
      <w:pBdr>
        <w:top w:val="single" w:sz="4" w:space="0" w:color="auto"/>
        <w:bottom w:val="single" w:sz="4" w:space="0" w:color="auto"/>
        <w:right w:val="single" w:sz="8" w:space="0" w:color="auto"/>
      </w:pBdr>
      <w:spacing w:before="100" w:beforeAutospacing="1" w:after="100" w:afterAutospacing="1"/>
      <w:ind w:firstLine="0"/>
      <w:jc w:val="left"/>
      <w:textAlignment w:val="center"/>
    </w:pPr>
    <w:rPr>
      <w:rFonts w:ascii="Calibri" w:hAnsi="Calibri" w:cs="Calibri"/>
      <w:color w:val="FF0000"/>
      <w:sz w:val="12"/>
      <w:szCs w:val="12"/>
      <w:lang w:eastAsia="lt-LT"/>
    </w:rPr>
  </w:style>
  <w:style w:type="paragraph" w:customStyle="1" w:styleId="xl98">
    <w:name w:val="xl98"/>
    <w:basedOn w:val="Normal"/>
    <w:rsid w:val="00073A67"/>
    <w:pPr>
      <w:pBdr>
        <w:left w:val="single" w:sz="8" w:space="0" w:color="auto"/>
        <w:bottom w:val="single" w:sz="4" w:space="0" w:color="auto"/>
        <w:right w:val="single" w:sz="4" w:space="0" w:color="auto"/>
      </w:pBdr>
      <w:spacing w:before="100" w:beforeAutospacing="1" w:after="100" w:afterAutospacing="1"/>
      <w:ind w:firstLine="0"/>
      <w:jc w:val="center"/>
      <w:textAlignment w:val="center"/>
    </w:pPr>
    <w:rPr>
      <w:rFonts w:ascii="Calibri" w:hAnsi="Calibri" w:cs="Calibri"/>
      <w:sz w:val="16"/>
      <w:szCs w:val="16"/>
      <w:lang w:eastAsia="lt-LT"/>
    </w:rPr>
  </w:style>
  <w:style w:type="paragraph" w:customStyle="1" w:styleId="xl99">
    <w:name w:val="xl99"/>
    <w:basedOn w:val="Normal"/>
    <w:rsid w:val="00073A67"/>
    <w:pPr>
      <w:pBdr>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Calibri" w:hAnsi="Calibri" w:cs="Calibri"/>
      <w:sz w:val="16"/>
      <w:szCs w:val="16"/>
      <w:lang w:eastAsia="lt-LT"/>
    </w:rPr>
  </w:style>
  <w:style w:type="paragraph" w:customStyle="1" w:styleId="xl100">
    <w:name w:val="xl100"/>
    <w:basedOn w:val="Normal"/>
    <w:rsid w:val="00073A67"/>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rFonts w:ascii="Calibri" w:hAnsi="Calibri" w:cs="Calibri"/>
      <w:b/>
      <w:bCs/>
      <w:sz w:val="16"/>
      <w:szCs w:val="16"/>
      <w:lang w:eastAsia="lt-LT"/>
    </w:rPr>
  </w:style>
  <w:style w:type="paragraph" w:customStyle="1" w:styleId="xl101">
    <w:name w:val="xl101"/>
    <w:basedOn w:val="Normal"/>
    <w:rsid w:val="00073A67"/>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Calibri" w:hAnsi="Calibri" w:cs="Calibri"/>
      <w:b/>
      <w:bCs/>
      <w:sz w:val="16"/>
      <w:szCs w:val="16"/>
      <w:lang w:eastAsia="lt-LT"/>
    </w:rPr>
  </w:style>
  <w:style w:type="paragraph" w:customStyle="1" w:styleId="xl102">
    <w:name w:val="xl102"/>
    <w:basedOn w:val="Normal"/>
    <w:rsid w:val="00073A67"/>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Calibri" w:hAnsi="Calibri" w:cs="Calibri"/>
      <w:b/>
      <w:bCs/>
      <w:sz w:val="16"/>
      <w:szCs w:val="16"/>
      <w:lang w:eastAsia="lt-LT"/>
    </w:rPr>
  </w:style>
  <w:style w:type="paragraph" w:customStyle="1" w:styleId="xl103">
    <w:name w:val="xl103"/>
    <w:basedOn w:val="Normal"/>
    <w:rsid w:val="00073A67"/>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rFonts w:ascii="Calibri" w:hAnsi="Calibri" w:cs="Calibri"/>
      <w:b/>
      <w:bCs/>
      <w:sz w:val="16"/>
      <w:szCs w:val="16"/>
      <w:lang w:eastAsia="lt-LT"/>
    </w:rPr>
  </w:style>
  <w:style w:type="paragraph" w:customStyle="1" w:styleId="xl104">
    <w:name w:val="xl104"/>
    <w:basedOn w:val="Normal"/>
    <w:rsid w:val="00073A67"/>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textAlignment w:val="center"/>
    </w:pPr>
    <w:rPr>
      <w:rFonts w:ascii="Calibri" w:hAnsi="Calibri" w:cs="Calibri"/>
      <w:b/>
      <w:bCs/>
      <w:sz w:val="16"/>
      <w:szCs w:val="16"/>
      <w:lang w:eastAsia="lt-LT"/>
    </w:rPr>
  </w:style>
  <w:style w:type="paragraph" w:customStyle="1" w:styleId="xl105">
    <w:name w:val="xl105"/>
    <w:basedOn w:val="Normal"/>
    <w:rsid w:val="00073A67"/>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Calibri" w:hAnsi="Calibri" w:cs="Calibri"/>
      <w:b/>
      <w:bCs/>
      <w:sz w:val="16"/>
      <w:szCs w:val="16"/>
      <w:lang w:eastAsia="lt-LT"/>
    </w:rPr>
  </w:style>
  <w:style w:type="paragraph" w:customStyle="1" w:styleId="xl106">
    <w:name w:val="xl106"/>
    <w:basedOn w:val="Normal"/>
    <w:rsid w:val="00073A67"/>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ascii="Calibri" w:hAnsi="Calibri" w:cs="Calibri"/>
      <w:b/>
      <w:bCs/>
      <w:sz w:val="16"/>
      <w:szCs w:val="16"/>
      <w:lang w:eastAsia="lt-LT"/>
    </w:rPr>
  </w:style>
  <w:style w:type="paragraph" w:customStyle="1" w:styleId="xl107">
    <w:name w:val="xl107"/>
    <w:basedOn w:val="Normal"/>
    <w:rsid w:val="00073A67"/>
    <w:pPr>
      <w:pBdr>
        <w:top w:val="single" w:sz="8" w:space="0" w:color="auto"/>
        <w:bottom w:val="single" w:sz="4" w:space="0" w:color="auto"/>
        <w:right w:val="single" w:sz="8" w:space="0" w:color="auto"/>
      </w:pBdr>
      <w:spacing w:before="100" w:beforeAutospacing="1" w:after="100" w:afterAutospacing="1"/>
      <w:ind w:firstLine="0"/>
      <w:jc w:val="center"/>
      <w:textAlignment w:val="center"/>
    </w:pPr>
    <w:rPr>
      <w:rFonts w:ascii="Calibri" w:hAnsi="Calibri" w:cs="Calibri"/>
      <w:b/>
      <w:bCs/>
      <w:sz w:val="16"/>
      <w:szCs w:val="16"/>
      <w:lang w:eastAsia="lt-LT"/>
    </w:rPr>
  </w:style>
  <w:style w:type="paragraph" w:customStyle="1" w:styleId="xl108">
    <w:name w:val="xl108"/>
    <w:basedOn w:val="Normal"/>
    <w:rsid w:val="00073A67"/>
    <w:pPr>
      <w:pBdr>
        <w:top w:val="single" w:sz="4" w:space="0" w:color="auto"/>
        <w:bottom w:val="single" w:sz="8" w:space="0" w:color="auto"/>
        <w:right w:val="single" w:sz="8" w:space="0" w:color="auto"/>
      </w:pBdr>
      <w:spacing w:before="100" w:beforeAutospacing="1" w:after="100" w:afterAutospacing="1"/>
      <w:ind w:firstLine="0"/>
      <w:jc w:val="center"/>
      <w:textAlignment w:val="center"/>
    </w:pPr>
    <w:rPr>
      <w:rFonts w:ascii="Calibri" w:hAnsi="Calibri" w:cs="Calibri"/>
      <w:b/>
      <w:bCs/>
      <w:sz w:val="16"/>
      <w:szCs w:val="16"/>
      <w:lang w:eastAsia="lt-LT"/>
    </w:rPr>
  </w:style>
  <w:style w:type="paragraph" w:customStyle="1" w:styleId="xl109">
    <w:name w:val="xl109"/>
    <w:basedOn w:val="Normal"/>
    <w:rsid w:val="00073A67"/>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textAlignment w:val="center"/>
    </w:pPr>
    <w:rPr>
      <w:rFonts w:ascii="Calibri" w:hAnsi="Calibri" w:cs="Calibri"/>
      <w:b/>
      <w:bCs/>
      <w:sz w:val="16"/>
      <w:szCs w:val="16"/>
      <w:lang w:eastAsia="lt-LT"/>
    </w:rPr>
  </w:style>
  <w:style w:type="paragraph" w:customStyle="1" w:styleId="xl110">
    <w:name w:val="xl110"/>
    <w:basedOn w:val="Normal"/>
    <w:rsid w:val="00073A67"/>
    <w:pPr>
      <w:pBdr>
        <w:top w:val="single" w:sz="4" w:space="0" w:color="auto"/>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Calibri" w:hAnsi="Calibri" w:cs="Calibri"/>
      <w:b/>
      <w:bCs/>
      <w:sz w:val="16"/>
      <w:szCs w:val="16"/>
      <w:lang w:eastAsia="lt-LT"/>
    </w:rPr>
  </w:style>
  <w:style w:type="paragraph" w:customStyle="1" w:styleId="xl111">
    <w:name w:val="xl111"/>
    <w:basedOn w:val="Normal"/>
    <w:rsid w:val="00073A67"/>
    <w:pPr>
      <w:pBdr>
        <w:left w:val="single" w:sz="8" w:space="0" w:color="auto"/>
        <w:bottom w:val="single" w:sz="4" w:space="0" w:color="auto"/>
        <w:right w:val="single" w:sz="8" w:space="0" w:color="auto"/>
      </w:pBdr>
      <w:spacing w:before="100" w:beforeAutospacing="1" w:after="100" w:afterAutospacing="1"/>
      <w:ind w:firstLine="0"/>
      <w:jc w:val="left"/>
      <w:textAlignment w:val="center"/>
    </w:pPr>
    <w:rPr>
      <w:rFonts w:ascii="Calibri" w:hAnsi="Calibri" w:cs="Calibri"/>
      <w:sz w:val="16"/>
      <w:szCs w:val="16"/>
      <w:lang w:eastAsia="lt-LT"/>
    </w:rPr>
  </w:style>
  <w:style w:type="paragraph" w:customStyle="1" w:styleId="xl112">
    <w:name w:val="xl112"/>
    <w:basedOn w:val="Normal"/>
    <w:rsid w:val="00EA0386"/>
    <w:pPr>
      <w:pBdr>
        <w:top w:val="single" w:sz="4" w:space="0" w:color="auto"/>
        <w:left w:val="single" w:sz="8" w:space="0" w:color="auto"/>
        <w:bottom w:val="single" w:sz="4" w:space="0" w:color="auto"/>
      </w:pBdr>
      <w:spacing w:before="100" w:beforeAutospacing="1" w:after="100" w:afterAutospacing="1"/>
      <w:ind w:firstLine="0"/>
      <w:jc w:val="left"/>
    </w:pPr>
    <w:rPr>
      <w:rFonts w:ascii="Calibri" w:hAnsi="Calibri" w:cs="Calibri"/>
      <w:sz w:val="16"/>
      <w:szCs w:val="16"/>
      <w:lang w:eastAsia="lt-LT"/>
    </w:rPr>
  </w:style>
  <w:style w:type="paragraph" w:customStyle="1" w:styleId="xl113">
    <w:name w:val="xl113"/>
    <w:basedOn w:val="Normal"/>
    <w:rsid w:val="00EA0386"/>
    <w:pPr>
      <w:pBdr>
        <w:top w:val="single" w:sz="4" w:space="0" w:color="auto"/>
        <w:right w:val="single" w:sz="4" w:space="0" w:color="auto"/>
      </w:pBdr>
      <w:spacing w:before="100" w:beforeAutospacing="1" w:after="100" w:afterAutospacing="1"/>
      <w:ind w:firstLine="0"/>
      <w:jc w:val="center"/>
    </w:pPr>
    <w:rPr>
      <w:rFonts w:ascii="Calibri" w:hAnsi="Calibri" w:cs="Calibri"/>
      <w:sz w:val="16"/>
      <w:szCs w:val="16"/>
      <w:lang w:eastAsia="lt-LT"/>
    </w:rPr>
  </w:style>
  <w:style w:type="paragraph" w:customStyle="1" w:styleId="xl114">
    <w:name w:val="xl114"/>
    <w:basedOn w:val="Normal"/>
    <w:rsid w:val="00EA0386"/>
    <w:pPr>
      <w:pBdr>
        <w:top w:val="single" w:sz="8" w:space="0" w:color="auto"/>
        <w:bottom w:val="single" w:sz="4" w:space="0" w:color="auto"/>
        <w:right w:val="single" w:sz="4" w:space="0" w:color="auto"/>
      </w:pBdr>
      <w:spacing w:before="100" w:beforeAutospacing="1" w:after="100" w:afterAutospacing="1"/>
      <w:ind w:firstLine="0"/>
      <w:jc w:val="center"/>
      <w:textAlignment w:val="center"/>
    </w:pPr>
    <w:rPr>
      <w:rFonts w:ascii="Calibri" w:hAnsi="Calibri" w:cs="Calibri"/>
      <w:b/>
      <w:bCs/>
      <w:sz w:val="16"/>
      <w:szCs w:val="16"/>
      <w:lang w:eastAsia="lt-LT"/>
    </w:rPr>
  </w:style>
  <w:style w:type="paragraph" w:customStyle="1" w:styleId="xl115">
    <w:name w:val="xl115"/>
    <w:basedOn w:val="Normal"/>
    <w:rsid w:val="00EA0386"/>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Calibri" w:hAnsi="Calibri" w:cs="Calibri"/>
      <w:b/>
      <w:bCs/>
      <w:sz w:val="16"/>
      <w:szCs w:val="16"/>
      <w:lang w:eastAsia="lt-LT"/>
    </w:rPr>
  </w:style>
  <w:style w:type="paragraph" w:customStyle="1" w:styleId="xl116">
    <w:name w:val="xl116"/>
    <w:basedOn w:val="Normal"/>
    <w:rsid w:val="00EA0386"/>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Calibri" w:hAnsi="Calibri" w:cs="Calibri"/>
      <w:b/>
      <w:bCs/>
      <w:sz w:val="16"/>
      <w:szCs w:val="16"/>
      <w:lang w:eastAsia="lt-LT"/>
    </w:rPr>
  </w:style>
  <w:style w:type="paragraph" w:customStyle="1" w:styleId="xl117">
    <w:name w:val="xl117"/>
    <w:basedOn w:val="Normal"/>
    <w:rsid w:val="00EA0386"/>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rFonts w:ascii="Calibri" w:hAnsi="Calibri" w:cs="Calibri"/>
      <w:b/>
      <w:bCs/>
      <w:sz w:val="16"/>
      <w:szCs w:val="16"/>
      <w:lang w:eastAsia="lt-LT"/>
    </w:rPr>
  </w:style>
  <w:style w:type="paragraph" w:customStyle="1" w:styleId="xl118">
    <w:name w:val="xl118"/>
    <w:basedOn w:val="Normal"/>
    <w:rsid w:val="00EA0386"/>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textAlignment w:val="center"/>
    </w:pPr>
    <w:rPr>
      <w:rFonts w:ascii="Calibri" w:hAnsi="Calibri" w:cs="Calibri"/>
      <w:b/>
      <w:bCs/>
      <w:sz w:val="16"/>
      <w:szCs w:val="16"/>
      <w:lang w:eastAsia="lt-LT"/>
    </w:rPr>
  </w:style>
  <w:style w:type="paragraph" w:customStyle="1" w:styleId="xl119">
    <w:name w:val="xl119"/>
    <w:basedOn w:val="Normal"/>
    <w:rsid w:val="00EA0386"/>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center"/>
    </w:pPr>
    <w:rPr>
      <w:rFonts w:ascii="Calibri" w:hAnsi="Calibri" w:cs="Calibri"/>
      <w:b/>
      <w:bCs/>
      <w:sz w:val="16"/>
      <w:szCs w:val="16"/>
      <w:lang w:eastAsia="lt-LT"/>
    </w:rPr>
  </w:style>
  <w:style w:type="paragraph" w:customStyle="1" w:styleId="xl120">
    <w:name w:val="xl120"/>
    <w:basedOn w:val="Normal"/>
    <w:rsid w:val="00EA0386"/>
    <w:pPr>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textAlignment w:val="center"/>
    </w:pPr>
    <w:rPr>
      <w:rFonts w:ascii="Calibri" w:hAnsi="Calibri" w:cs="Calibri"/>
      <w:b/>
      <w:bCs/>
      <w:sz w:val="16"/>
      <w:szCs w:val="16"/>
      <w:lang w:eastAsia="lt-LT"/>
    </w:rPr>
  </w:style>
  <w:style w:type="paragraph" w:customStyle="1" w:styleId="xl121">
    <w:name w:val="xl121"/>
    <w:basedOn w:val="Normal"/>
    <w:rsid w:val="00EA0386"/>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textAlignment w:val="center"/>
    </w:pPr>
    <w:rPr>
      <w:rFonts w:ascii="Calibri" w:hAnsi="Calibri" w:cs="Calibri"/>
      <w:b/>
      <w:bCs/>
      <w:sz w:val="16"/>
      <w:szCs w:val="16"/>
      <w:lang w:eastAsia="lt-LT"/>
    </w:rPr>
  </w:style>
  <w:style w:type="paragraph" w:customStyle="1" w:styleId="xl122">
    <w:name w:val="xl122"/>
    <w:basedOn w:val="Normal"/>
    <w:rsid w:val="00EA0386"/>
    <w:pPr>
      <w:pBdr>
        <w:top w:val="single" w:sz="4" w:space="0" w:color="auto"/>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Calibri" w:hAnsi="Calibri" w:cs="Calibri"/>
      <w:b/>
      <w:bCs/>
      <w:sz w:val="16"/>
      <w:szCs w:val="16"/>
      <w:lang w:eastAsia="lt-LT"/>
    </w:rPr>
  </w:style>
  <w:style w:type="paragraph" w:customStyle="1" w:styleId="xl123">
    <w:name w:val="xl123"/>
    <w:basedOn w:val="Normal"/>
    <w:rsid w:val="00EA0386"/>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textAlignment w:val="center"/>
    </w:pPr>
    <w:rPr>
      <w:rFonts w:ascii="Calibri" w:hAnsi="Calibri" w:cs="Calibri"/>
      <w:b/>
      <w:bCs/>
      <w:sz w:val="16"/>
      <w:szCs w:val="16"/>
      <w:lang w:eastAsia="lt-LT"/>
    </w:rPr>
  </w:style>
  <w:style w:type="paragraph" w:customStyle="1" w:styleId="xl124">
    <w:name w:val="xl124"/>
    <w:basedOn w:val="Normal"/>
    <w:rsid w:val="00EA0386"/>
    <w:pPr>
      <w:pBdr>
        <w:top w:val="single" w:sz="4" w:space="0" w:color="auto"/>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Calibri" w:hAnsi="Calibri" w:cs="Calibri"/>
      <w:b/>
      <w:bCs/>
      <w:sz w:val="16"/>
      <w:szCs w:val="16"/>
      <w:lang w:eastAsia="lt-LT"/>
    </w:rPr>
  </w:style>
  <w:style w:type="paragraph" w:customStyle="1" w:styleId="xl125">
    <w:name w:val="xl125"/>
    <w:basedOn w:val="Normal"/>
    <w:rsid w:val="00EA0386"/>
    <w:pPr>
      <w:pBdr>
        <w:top w:val="single" w:sz="8" w:space="0" w:color="auto"/>
        <w:left w:val="single" w:sz="8" w:space="0" w:color="auto"/>
        <w:bottom w:val="single" w:sz="4" w:space="0" w:color="auto"/>
      </w:pBdr>
      <w:spacing w:before="100" w:beforeAutospacing="1" w:after="100" w:afterAutospacing="1"/>
      <w:ind w:firstLine="0"/>
      <w:jc w:val="center"/>
      <w:textAlignment w:val="center"/>
    </w:pPr>
    <w:rPr>
      <w:rFonts w:ascii="Calibri" w:hAnsi="Calibri" w:cs="Calibri"/>
      <w:b/>
      <w:bCs/>
      <w:sz w:val="16"/>
      <w:szCs w:val="16"/>
      <w:lang w:eastAsia="lt-LT"/>
    </w:rPr>
  </w:style>
  <w:style w:type="paragraph" w:customStyle="1" w:styleId="xl126">
    <w:name w:val="xl126"/>
    <w:basedOn w:val="Normal"/>
    <w:rsid w:val="00EA0386"/>
    <w:pPr>
      <w:pBdr>
        <w:top w:val="single" w:sz="4" w:space="0" w:color="auto"/>
        <w:left w:val="single" w:sz="8" w:space="0" w:color="auto"/>
        <w:bottom w:val="single" w:sz="8" w:space="0" w:color="auto"/>
      </w:pBdr>
      <w:spacing w:before="100" w:beforeAutospacing="1" w:after="100" w:afterAutospacing="1"/>
      <w:ind w:firstLine="0"/>
      <w:jc w:val="center"/>
      <w:textAlignment w:val="center"/>
    </w:pPr>
    <w:rPr>
      <w:rFonts w:ascii="Calibri" w:hAnsi="Calibri" w:cs="Calibri"/>
      <w:b/>
      <w:bCs/>
      <w:sz w:val="16"/>
      <w:szCs w:val="16"/>
      <w:lang w:eastAsia="lt-LT"/>
    </w:rPr>
  </w:style>
  <w:style w:type="character" w:customStyle="1" w:styleId="dpav">
    <w:name w:val="dpav"/>
    <w:basedOn w:val="DefaultParagraphFont"/>
    <w:rsid w:val="000F24A1"/>
    <w:rPr>
      <w:sz w:val="26"/>
      <w:szCs w:val="26"/>
    </w:rPr>
  </w:style>
  <w:style w:type="paragraph" w:customStyle="1" w:styleId="text">
    <w:name w:val="+text"/>
    <w:basedOn w:val="Normal"/>
    <w:uiPriority w:val="99"/>
    <w:rsid w:val="0062781F"/>
    <w:pPr>
      <w:autoSpaceDE w:val="0"/>
      <w:autoSpaceDN w:val="0"/>
      <w:spacing w:before="227" w:line="300" w:lineRule="atLeast"/>
      <w:ind w:firstLine="0"/>
    </w:pPr>
    <w:rPr>
      <w:rFonts w:ascii="SwedbankSans-Regular" w:eastAsiaTheme="minorHAnsi" w:hAnsi="SwedbankSans-Regular"/>
      <w:color w:val="000000"/>
    </w:rPr>
  </w:style>
  <w:style w:type="character" w:customStyle="1" w:styleId="BodyTextIndentChar">
    <w:name w:val="Body Text Indent Char"/>
    <w:basedOn w:val="DefaultParagraphFont"/>
    <w:link w:val="BodyTextIndent"/>
    <w:rsid w:val="00F13FE9"/>
    <w:rPr>
      <w:rFonts w:ascii="TimesLT" w:hAnsi="TimesLT"/>
      <w:lang w:eastAsia="en-US"/>
    </w:rPr>
  </w:style>
  <w:style w:type="character" w:customStyle="1" w:styleId="BodyTextIndent3Char">
    <w:name w:val="Body Text Indent 3 Char"/>
    <w:basedOn w:val="DefaultParagraphFont"/>
    <w:link w:val="BodyTextIndent3"/>
    <w:rsid w:val="00F13FE9"/>
    <w:rPr>
      <w:rFonts w:ascii="Arial" w:hAnsi="Arial"/>
      <w:sz w:val="16"/>
      <w:szCs w:val="16"/>
      <w:lang w:eastAsia="en-US"/>
    </w:rPr>
  </w:style>
  <w:style w:type="character" w:customStyle="1" w:styleId="TitleChar">
    <w:name w:val="Title Char"/>
    <w:basedOn w:val="DefaultParagraphFont"/>
    <w:link w:val="Title"/>
    <w:rsid w:val="00F13FE9"/>
    <w:rPr>
      <w:rFonts w:ascii="Arial" w:hAnsi="Arial" w:cs="Arial"/>
      <w:b/>
      <w:bCs/>
      <w:kern w:val="28"/>
      <w:sz w:val="32"/>
      <w:szCs w:val="32"/>
      <w:lang w:eastAsia="en-US"/>
    </w:rPr>
  </w:style>
  <w:style w:type="character" w:customStyle="1" w:styleId="BodyTextChar">
    <w:name w:val="Body Text Char"/>
    <w:basedOn w:val="DefaultParagraphFont"/>
    <w:link w:val="BodyText"/>
    <w:rsid w:val="00F13FE9"/>
    <w:rPr>
      <w:rFonts w:ascii="Arial" w:hAnsi="Arial"/>
      <w:lang w:eastAsia="en-US"/>
    </w:rPr>
  </w:style>
  <w:style w:type="paragraph" w:styleId="BodyTextIndent2">
    <w:name w:val="Body Text Indent 2"/>
    <w:basedOn w:val="Normal"/>
    <w:link w:val="BodyTextIndent2Char"/>
    <w:semiHidden/>
    <w:unhideWhenUsed/>
    <w:rsid w:val="00C259A7"/>
    <w:pPr>
      <w:spacing w:line="480" w:lineRule="auto"/>
      <w:ind w:left="283"/>
    </w:pPr>
  </w:style>
  <w:style w:type="character" w:customStyle="1" w:styleId="BodyTextIndent2Char">
    <w:name w:val="Body Text Indent 2 Char"/>
    <w:basedOn w:val="DefaultParagraphFont"/>
    <w:link w:val="BodyTextIndent2"/>
    <w:semiHidden/>
    <w:rsid w:val="00C259A7"/>
    <w:rPr>
      <w:rFonts w:ascii="Arial" w:hAnsi="Arial"/>
      <w:lang w:eastAsia="en-US"/>
    </w:rPr>
  </w:style>
  <w:style w:type="paragraph" w:customStyle="1" w:styleId="Paryskinta">
    <w:name w:val="Paryskinta"/>
    <w:next w:val="Normal"/>
    <w:qFormat/>
    <w:rsid w:val="00142B1E"/>
    <w:pPr>
      <w:spacing w:before="240" w:after="240"/>
      <w:ind w:left="1134" w:hanging="567"/>
    </w:pPr>
    <w:rPr>
      <w:rFonts w:ascii="Arial" w:eastAsiaTheme="majorEastAsia" w:hAnsi="Arial" w:cs="Arial"/>
      <w:b/>
      <w:sz w:val="24"/>
      <w:szCs w:val="24"/>
      <w:lang w:eastAsia="en-US"/>
    </w:rPr>
  </w:style>
  <w:style w:type="numbering" w:customStyle="1" w:styleId="Hedingustilius">
    <w:name w:val="Hedingu_stilius"/>
    <w:uiPriority w:val="99"/>
    <w:rsid w:val="00BC3D51"/>
    <w:pPr>
      <w:numPr>
        <w:numId w:val="7"/>
      </w:numPr>
    </w:pPr>
  </w:style>
  <w:style w:type="paragraph" w:customStyle="1" w:styleId="Lentisnasos">
    <w:name w:val="Lent_isnasos"/>
    <w:next w:val="Normal"/>
    <w:rsid w:val="00DA2535"/>
    <w:rPr>
      <w:rFonts w:ascii="Arial" w:hAnsi="Arial"/>
      <w:lang w:eastAsia="en-US"/>
    </w:rPr>
  </w:style>
  <w:style w:type="paragraph" w:customStyle="1" w:styleId="Paryskint2">
    <w:name w:val="Paryskint2"/>
    <w:next w:val="Normal"/>
    <w:qFormat/>
    <w:rsid w:val="00064AFC"/>
    <w:pPr>
      <w:spacing w:before="120" w:after="120"/>
      <w:ind w:left="567"/>
    </w:pPr>
    <w:rPr>
      <w:rFonts w:ascii="Arial" w:hAnsi="Arial" w:cs="Arial"/>
      <w:b/>
      <w:kern w:val="24"/>
      <w:sz w:val="22"/>
      <w:lang w:eastAsia="en-US"/>
    </w:rPr>
  </w:style>
  <w:style w:type="paragraph" w:customStyle="1" w:styleId="Lentelpasvir">
    <w:name w:val="Lentel_pasvir"/>
    <w:next w:val="Normal"/>
    <w:qFormat/>
    <w:rsid w:val="00142B1E"/>
    <w:pPr>
      <w:spacing w:before="120" w:after="120"/>
      <w:ind w:left="567"/>
    </w:pPr>
    <w:rPr>
      <w:rFonts w:ascii="Arial" w:hAnsi="Arial"/>
      <w:i/>
      <w:lang w:eastAsia="en-US"/>
    </w:rPr>
  </w:style>
  <w:style w:type="paragraph" w:styleId="TOC4">
    <w:name w:val="toc 4"/>
    <w:next w:val="Normal"/>
    <w:autoRedefine/>
    <w:unhideWhenUsed/>
    <w:rsid w:val="00F5650A"/>
    <w:pPr>
      <w:tabs>
        <w:tab w:val="left" w:pos="624"/>
        <w:tab w:val="right" w:leader="dot" w:pos="9497"/>
      </w:tabs>
      <w:spacing w:before="40"/>
      <w:ind w:left="624" w:hanging="624"/>
    </w:pPr>
    <w:rPr>
      <w:rFonts w:ascii="Arial" w:hAnsi="Arial"/>
      <w:lang w:eastAsia="en-US"/>
    </w:rPr>
  </w:style>
  <w:style w:type="numbering" w:customStyle="1" w:styleId="MusuHeadings">
    <w:name w:val="Musu_Headings"/>
    <w:uiPriority w:val="99"/>
    <w:rsid w:val="00D70408"/>
    <w:pPr>
      <w:numPr>
        <w:numId w:val="19"/>
      </w:numPr>
    </w:pPr>
  </w:style>
  <w:style w:type="numbering" w:customStyle="1" w:styleId="abcd">
    <w:name w:val="abcd"/>
    <w:uiPriority w:val="99"/>
    <w:rsid w:val="00D70408"/>
    <w:pPr>
      <w:numPr>
        <w:numId w:val="17"/>
      </w:numPr>
    </w:pPr>
  </w:style>
  <w:style w:type="paragraph" w:customStyle="1" w:styleId="xl127">
    <w:name w:val="xl127"/>
    <w:basedOn w:val="Normal"/>
    <w:rsid w:val="00D70408"/>
    <w:pPr>
      <w:pBdr>
        <w:top w:val="single" w:sz="4" w:space="0" w:color="auto"/>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Calibri" w:hAnsi="Calibri"/>
      <w:b/>
      <w:bCs/>
      <w:sz w:val="16"/>
      <w:szCs w:val="16"/>
      <w:lang w:eastAsia="lt-LT"/>
    </w:rPr>
  </w:style>
  <w:style w:type="paragraph" w:customStyle="1" w:styleId="xl128">
    <w:name w:val="xl128"/>
    <w:basedOn w:val="Normal"/>
    <w:rsid w:val="00D70408"/>
    <w:pPr>
      <w:pBdr>
        <w:top w:val="single" w:sz="8" w:space="0" w:color="auto"/>
        <w:left w:val="single" w:sz="8" w:space="0" w:color="auto"/>
        <w:bottom w:val="single" w:sz="4" w:space="0" w:color="auto"/>
      </w:pBdr>
      <w:spacing w:before="100" w:beforeAutospacing="1" w:after="100" w:afterAutospacing="1"/>
      <w:ind w:firstLine="0"/>
      <w:jc w:val="center"/>
      <w:textAlignment w:val="center"/>
    </w:pPr>
    <w:rPr>
      <w:rFonts w:ascii="Calibri" w:hAnsi="Calibri"/>
      <w:b/>
      <w:bCs/>
      <w:sz w:val="16"/>
      <w:szCs w:val="16"/>
      <w:lang w:eastAsia="lt-LT"/>
    </w:rPr>
  </w:style>
  <w:style w:type="paragraph" w:customStyle="1" w:styleId="xl129">
    <w:name w:val="xl129"/>
    <w:basedOn w:val="Normal"/>
    <w:rsid w:val="00D70408"/>
    <w:pPr>
      <w:pBdr>
        <w:top w:val="single" w:sz="4" w:space="0" w:color="auto"/>
        <w:left w:val="single" w:sz="8" w:space="0" w:color="auto"/>
        <w:bottom w:val="single" w:sz="8" w:space="0" w:color="auto"/>
      </w:pBdr>
      <w:spacing w:before="100" w:beforeAutospacing="1" w:after="100" w:afterAutospacing="1"/>
      <w:ind w:firstLine="0"/>
      <w:jc w:val="center"/>
      <w:textAlignment w:val="center"/>
    </w:pPr>
    <w:rPr>
      <w:rFonts w:ascii="Calibri" w:hAnsi="Calibri"/>
      <w:b/>
      <w:bCs/>
      <w:sz w:val="16"/>
      <w:szCs w:val="16"/>
      <w:lang w:eastAsia="lt-LT"/>
    </w:rPr>
  </w:style>
  <w:style w:type="paragraph" w:customStyle="1" w:styleId="xl130">
    <w:name w:val="xl130"/>
    <w:basedOn w:val="Normal"/>
    <w:rsid w:val="00D70408"/>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center"/>
    </w:pPr>
    <w:rPr>
      <w:rFonts w:ascii="Calibri" w:hAnsi="Calibri"/>
      <w:b/>
      <w:bCs/>
      <w:sz w:val="16"/>
      <w:szCs w:val="16"/>
      <w:lang w:eastAsia="lt-LT"/>
    </w:rPr>
  </w:style>
  <w:style w:type="paragraph" w:customStyle="1" w:styleId="xl131">
    <w:name w:val="xl131"/>
    <w:basedOn w:val="Normal"/>
    <w:rsid w:val="00D70408"/>
    <w:pPr>
      <w:pBdr>
        <w:top w:val="single" w:sz="4" w:space="0" w:color="auto"/>
        <w:left w:val="single" w:sz="8" w:space="0" w:color="auto"/>
        <w:right w:val="single" w:sz="4" w:space="0" w:color="auto"/>
      </w:pBdr>
      <w:spacing w:before="100" w:beforeAutospacing="1" w:after="100" w:afterAutospacing="1"/>
      <w:ind w:firstLine="0"/>
      <w:jc w:val="center"/>
      <w:textAlignment w:val="center"/>
    </w:pPr>
    <w:rPr>
      <w:rFonts w:ascii="Calibri" w:hAnsi="Calibri"/>
      <w:b/>
      <w:bCs/>
      <w:sz w:val="16"/>
      <w:szCs w:val="16"/>
      <w:lang w:eastAsia="lt-LT"/>
    </w:rPr>
  </w:style>
  <w:style w:type="paragraph" w:customStyle="1" w:styleId="xl132">
    <w:name w:val="xl132"/>
    <w:basedOn w:val="Normal"/>
    <w:rsid w:val="00D70408"/>
    <w:pPr>
      <w:pBdr>
        <w:top w:val="single" w:sz="4" w:space="0" w:color="auto"/>
        <w:left w:val="single" w:sz="4" w:space="0" w:color="auto"/>
        <w:right w:val="single" w:sz="8" w:space="0" w:color="auto"/>
      </w:pBdr>
      <w:spacing w:before="100" w:beforeAutospacing="1" w:after="100" w:afterAutospacing="1"/>
      <w:ind w:firstLine="0"/>
      <w:jc w:val="center"/>
      <w:textAlignment w:val="center"/>
    </w:pPr>
    <w:rPr>
      <w:rFonts w:ascii="Calibri" w:hAnsi="Calibri"/>
      <w:b/>
      <w:bCs/>
      <w:sz w:val="16"/>
      <w:szCs w:val="16"/>
      <w:lang w:eastAsia="lt-LT"/>
    </w:rPr>
  </w:style>
  <w:style w:type="paragraph" w:customStyle="1" w:styleId="xl133">
    <w:name w:val="xl133"/>
    <w:basedOn w:val="Normal"/>
    <w:rsid w:val="00D70408"/>
    <w:pPr>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textAlignment w:val="center"/>
    </w:pPr>
    <w:rPr>
      <w:rFonts w:ascii="Calibri" w:hAnsi="Calibri"/>
      <w:b/>
      <w:bCs/>
      <w:sz w:val="16"/>
      <w:szCs w:val="16"/>
      <w:lang w:eastAsia="lt-LT"/>
    </w:rPr>
  </w:style>
  <w:style w:type="paragraph" w:customStyle="1" w:styleId="xl134">
    <w:name w:val="xl134"/>
    <w:basedOn w:val="Normal"/>
    <w:rsid w:val="00D70408"/>
    <w:pPr>
      <w:pBdr>
        <w:top w:val="single" w:sz="4" w:space="0" w:color="auto"/>
        <w:left w:val="single" w:sz="8" w:space="0" w:color="auto"/>
        <w:bottom w:val="single" w:sz="8" w:space="0" w:color="auto"/>
        <w:right w:val="single" w:sz="8" w:space="0" w:color="auto"/>
      </w:pBdr>
      <w:spacing w:before="100" w:beforeAutospacing="1" w:after="100" w:afterAutospacing="1"/>
      <w:ind w:firstLine="0"/>
      <w:jc w:val="center"/>
      <w:textAlignment w:val="center"/>
    </w:pPr>
    <w:rPr>
      <w:rFonts w:ascii="Calibri" w:hAnsi="Calibri"/>
      <w:b/>
      <w:bCs/>
      <w:sz w:val="16"/>
      <w:szCs w:val="16"/>
      <w:lang w:eastAsia="lt-LT"/>
    </w:rPr>
  </w:style>
  <w:style w:type="paragraph" w:customStyle="1" w:styleId="xl135">
    <w:name w:val="xl135"/>
    <w:basedOn w:val="Normal"/>
    <w:rsid w:val="00D70408"/>
    <w:pPr>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textAlignment w:val="center"/>
    </w:pPr>
    <w:rPr>
      <w:rFonts w:ascii="Calibri" w:hAnsi="Calibri"/>
      <w:b/>
      <w:bCs/>
      <w:sz w:val="16"/>
      <w:szCs w:val="16"/>
      <w:lang w:eastAsia="lt-LT"/>
    </w:rPr>
  </w:style>
  <w:style w:type="paragraph" w:customStyle="1" w:styleId="xl136">
    <w:name w:val="xl136"/>
    <w:basedOn w:val="Normal"/>
    <w:rsid w:val="00D70408"/>
    <w:pPr>
      <w:pBdr>
        <w:top w:val="single" w:sz="8" w:space="0" w:color="auto"/>
        <w:bottom w:val="single" w:sz="4" w:space="0" w:color="auto"/>
        <w:right w:val="single" w:sz="4" w:space="0" w:color="auto"/>
      </w:pBdr>
      <w:spacing w:before="100" w:beforeAutospacing="1" w:after="100" w:afterAutospacing="1"/>
      <w:ind w:firstLine="0"/>
      <w:jc w:val="center"/>
      <w:textAlignment w:val="center"/>
    </w:pPr>
    <w:rPr>
      <w:rFonts w:ascii="Calibri" w:hAnsi="Calibri"/>
      <w:b/>
      <w:bCs/>
      <w:sz w:val="16"/>
      <w:szCs w:val="16"/>
      <w:lang w:eastAsia="lt-LT"/>
    </w:rPr>
  </w:style>
  <w:style w:type="paragraph" w:customStyle="1" w:styleId="xl137">
    <w:name w:val="xl137"/>
    <w:basedOn w:val="Normal"/>
    <w:rsid w:val="00D70408"/>
    <w:pPr>
      <w:pBdr>
        <w:top w:val="single" w:sz="4" w:space="0" w:color="auto"/>
        <w:right w:val="single" w:sz="4" w:space="0" w:color="auto"/>
      </w:pBdr>
      <w:spacing w:before="100" w:beforeAutospacing="1" w:after="100" w:afterAutospacing="1"/>
      <w:ind w:firstLine="0"/>
      <w:jc w:val="center"/>
      <w:textAlignment w:val="center"/>
    </w:pPr>
    <w:rPr>
      <w:rFonts w:ascii="Calibri" w:hAnsi="Calibri"/>
      <w:b/>
      <w:bCs/>
      <w:sz w:val="16"/>
      <w:szCs w:val="16"/>
      <w:lang w:eastAsia="lt-LT"/>
    </w:rPr>
  </w:style>
  <w:style w:type="paragraph" w:customStyle="1" w:styleId="Bullet">
    <w:name w:val="Bullet"/>
    <w:basedOn w:val="NormalWeb"/>
    <w:uiPriority w:val="99"/>
    <w:qFormat/>
    <w:rsid w:val="00D70408"/>
    <w:pPr>
      <w:numPr>
        <w:numId w:val="18"/>
      </w:numPr>
      <w:tabs>
        <w:tab w:val="left" w:pos="851"/>
      </w:tabs>
      <w:spacing w:before="120" w:beforeAutospacing="0" w:after="0" w:afterAutospacing="0"/>
      <w:jc w:val="both"/>
    </w:pPr>
    <w:rPr>
      <w:rFonts w:ascii="Arial" w:eastAsia="Times New Roman" w:hAnsi="Arial" w:cs="Arial"/>
      <w:sz w:val="22"/>
      <w:szCs w:val="22"/>
      <w:lang w:val="en-US" w:eastAsia="nl-NL"/>
    </w:rPr>
  </w:style>
  <w:style w:type="paragraph" w:customStyle="1" w:styleId="xl287">
    <w:name w:val="xl287"/>
    <w:basedOn w:val="Normal"/>
    <w:rsid w:val="00D7040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Times New Roman" w:hAnsi="Times New Roman"/>
      <w:color w:val="BFBFBF"/>
      <w:sz w:val="18"/>
      <w:szCs w:val="18"/>
      <w:lang w:eastAsia="lt-LT"/>
    </w:rPr>
  </w:style>
  <w:style w:type="paragraph" w:customStyle="1" w:styleId="xl288">
    <w:name w:val="xl288"/>
    <w:basedOn w:val="Normal"/>
    <w:rsid w:val="00D7040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color w:val="BFBFBF"/>
      <w:sz w:val="18"/>
      <w:szCs w:val="18"/>
      <w:lang w:eastAsia="lt-LT"/>
    </w:rPr>
  </w:style>
  <w:style w:type="paragraph" w:customStyle="1" w:styleId="xl289">
    <w:name w:val="xl289"/>
    <w:basedOn w:val="Normal"/>
    <w:rsid w:val="00D7040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color w:val="B8CCE4"/>
      <w:sz w:val="18"/>
      <w:szCs w:val="18"/>
      <w:lang w:eastAsia="lt-LT"/>
    </w:rPr>
  </w:style>
  <w:style w:type="paragraph" w:customStyle="1" w:styleId="xl290">
    <w:name w:val="xl290"/>
    <w:basedOn w:val="Normal"/>
    <w:rsid w:val="00D7040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color w:val="A6A6A6"/>
      <w:sz w:val="18"/>
      <w:szCs w:val="18"/>
      <w:lang w:eastAsia="lt-LT"/>
    </w:rPr>
  </w:style>
  <w:style w:type="paragraph" w:customStyle="1" w:styleId="xl291">
    <w:name w:val="xl291"/>
    <w:basedOn w:val="Normal"/>
    <w:rsid w:val="00D70408"/>
    <w:pPr>
      <w:spacing w:before="100" w:beforeAutospacing="1" w:after="100" w:afterAutospacing="1"/>
      <w:ind w:firstLine="0"/>
      <w:jc w:val="left"/>
      <w:textAlignment w:val="center"/>
    </w:pPr>
    <w:rPr>
      <w:rFonts w:ascii="Times New Roman" w:hAnsi="Times New Roman"/>
      <w:sz w:val="18"/>
      <w:szCs w:val="18"/>
      <w:lang w:eastAsia="lt-LT"/>
    </w:rPr>
  </w:style>
  <w:style w:type="paragraph" w:customStyle="1" w:styleId="xl292">
    <w:name w:val="xl292"/>
    <w:basedOn w:val="Normal"/>
    <w:rsid w:val="00D70408"/>
    <w:pPr>
      <w:pBdr>
        <w:top w:val="single" w:sz="4" w:space="0" w:color="auto"/>
        <w:left w:val="single" w:sz="4" w:space="0" w:color="auto"/>
        <w:bottom w:val="single" w:sz="4" w:space="0" w:color="auto"/>
        <w:right w:val="single" w:sz="4" w:space="0" w:color="auto"/>
      </w:pBdr>
      <w:shd w:val="clear" w:color="A6A6A6" w:fill="auto"/>
      <w:spacing w:before="100" w:beforeAutospacing="1" w:after="100" w:afterAutospacing="1"/>
      <w:ind w:firstLine="0"/>
      <w:jc w:val="center"/>
      <w:textAlignment w:val="center"/>
    </w:pPr>
    <w:rPr>
      <w:rFonts w:ascii="Times New Roman" w:hAnsi="Times New Roman"/>
      <w:sz w:val="18"/>
      <w:szCs w:val="18"/>
      <w:lang w:eastAsia="lt-LT"/>
    </w:rPr>
  </w:style>
  <w:style w:type="paragraph" w:customStyle="1" w:styleId="xl293">
    <w:name w:val="xl293"/>
    <w:basedOn w:val="Normal"/>
    <w:rsid w:val="00D70408"/>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ind w:firstLine="0"/>
      <w:jc w:val="left"/>
      <w:textAlignment w:val="center"/>
    </w:pPr>
    <w:rPr>
      <w:rFonts w:ascii="Times New Roman" w:hAnsi="Times New Roman"/>
      <w:sz w:val="18"/>
      <w:szCs w:val="18"/>
      <w:lang w:eastAsia="lt-LT"/>
    </w:rPr>
  </w:style>
  <w:style w:type="paragraph" w:customStyle="1" w:styleId="xl294">
    <w:name w:val="xl294"/>
    <w:basedOn w:val="Normal"/>
    <w:rsid w:val="00D7040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ind w:firstLine="0"/>
      <w:jc w:val="center"/>
      <w:textAlignment w:val="center"/>
    </w:pPr>
    <w:rPr>
      <w:rFonts w:ascii="Times New Roman" w:hAnsi="Times New Roman"/>
      <w:b/>
      <w:bCs/>
      <w:color w:val="FF0000"/>
      <w:sz w:val="18"/>
      <w:szCs w:val="18"/>
      <w:lang w:eastAsia="lt-LT"/>
    </w:rPr>
  </w:style>
  <w:style w:type="paragraph" w:customStyle="1" w:styleId="xl295">
    <w:name w:val="xl295"/>
    <w:basedOn w:val="Normal"/>
    <w:rsid w:val="00D70408"/>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ind w:firstLine="0"/>
      <w:jc w:val="center"/>
      <w:textAlignment w:val="center"/>
    </w:pPr>
    <w:rPr>
      <w:rFonts w:ascii="Times New Roman" w:hAnsi="Times New Roman"/>
      <w:sz w:val="18"/>
      <w:szCs w:val="18"/>
      <w:lang w:eastAsia="lt-LT"/>
    </w:rPr>
  </w:style>
  <w:style w:type="paragraph" w:customStyle="1" w:styleId="xl296">
    <w:name w:val="xl296"/>
    <w:basedOn w:val="Normal"/>
    <w:rsid w:val="00D70408"/>
    <w:pPr>
      <w:pBdr>
        <w:top w:val="single" w:sz="4" w:space="0" w:color="auto"/>
        <w:left w:val="single" w:sz="4" w:space="0" w:color="auto"/>
        <w:bottom w:val="single" w:sz="4" w:space="0" w:color="auto"/>
        <w:right w:val="single" w:sz="4" w:space="0" w:color="auto"/>
      </w:pBdr>
      <w:shd w:val="clear" w:color="A6A6A6" w:fill="auto"/>
      <w:spacing w:before="100" w:beforeAutospacing="1" w:after="100" w:afterAutospacing="1"/>
      <w:ind w:firstLine="0"/>
      <w:jc w:val="center"/>
      <w:textAlignment w:val="center"/>
    </w:pPr>
    <w:rPr>
      <w:rFonts w:ascii="Times New Roman" w:hAnsi="Times New Roman"/>
      <w:sz w:val="18"/>
      <w:szCs w:val="18"/>
      <w:lang w:eastAsia="lt-LT"/>
    </w:rPr>
  </w:style>
  <w:style w:type="paragraph" w:customStyle="1" w:styleId="xl297">
    <w:name w:val="xl297"/>
    <w:basedOn w:val="Normal"/>
    <w:rsid w:val="00D70408"/>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ind w:firstLine="0"/>
      <w:jc w:val="center"/>
      <w:textAlignment w:val="center"/>
    </w:pPr>
    <w:rPr>
      <w:rFonts w:ascii="Times New Roman" w:hAnsi="Times New Roman"/>
      <w:sz w:val="18"/>
      <w:szCs w:val="18"/>
      <w:lang w:eastAsia="lt-LT"/>
    </w:rPr>
  </w:style>
  <w:style w:type="paragraph" w:customStyle="1" w:styleId="xl298">
    <w:name w:val="xl298"/>
    <w:basedOn w:val="Normal"/>
    <w:rsid w:val="00D7040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color w:val="F2F2F2"/>
      <w:sz w:val="18"/>
      <w:szCs w:val="18"/>
      <w:lang w:eastAsia="lt-LT"/>
    </w:rPr>
  </w:style>
  <w:style w:type="paragraph" w:customStyle="1" w:styleId="xl299">
    <w:name w:val="xl299"/>
    <w:basedOn w:val="Normal"/>
    <w:rsid w:val="00D7040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300">
    <w:name w:val="xl300"/>
    <w:basedOn w:val="Normal"/>
    <w:rsid w:val="00D7040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left"/>
      <w:textAlignment w:val="center"/>
    </w:pPr>
    <w:rPr>
      <w:rFonts w:ascii="Times New Roman" w:hAnsi="Times New Roman"/>
      <w:b/>
      <w:bCs/>
      <w:sz w:val="18"/>
      <w:szCs w:val="18"/>
      <w:lang w:eastAsia="lt-LT"/>
    </w:rPr>
  </w:style>
  <w:style w:type="paragraph" w:customStyle="1" w:styleId="xl301">
    <w:name w:val="xl301"/>
    <w:basedOn w:val="Normal"/>
    <w:rsid w:val="00D7040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302">
    <w:name w:val="xl302"/>
    <w:basedOn w:val="Normal"/>
    <w:rsid w:val="00D7040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303">
    <w:name w:val="xl303"/>
    <w:basedOn w:val="Normal"/>
    <w:rsid w:val="00D7040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304">
    <w:name w:val="xl304"/>
    <w:basedOn w:val="Normal"/>
    <w:rsid w:val="00D7040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8"/>
      <w:szCs w:val="18"/>
      <w:lang w:eastAsia="lt-LT"/>
    </w:rPr>
  </w:style>
  <w:style w:type="paragraph" w:customStyle="1" w:styleId="xl305">
    <w:name w:val="xl305"/>
    <w:basedOn w:val="Normal"/>
    <w:rsid w:val="00D70408"/>
    <w:pPr>
      <w:spacing w:before="100" w:beforeAutospacing="1" w:after="100" w:afterAutospacing="1"/>
      <w:ind w:firstLine="0"/>
      <w:jc w:val="center"/>
      <w:textAlignment w:val="center"/>
    </w:pPr>
    <w:rPr>
      <w:rFonts w:ascii="Times New Roman" w:hAnsi="Times New Roman"/>
      <w:sz w:val="18"/>
      <w:szCs w:val="18"/>
      <w:lang w:eastAsia="lt-LT"/>
    </w:rPr>
  </w:style>
  <w:style w:type="paragraph" w:customStyle="1" w:styleId="xl306">
    <w:name w:val="xl306"/>
    <w:basedOn w:val="Normal"/>
    <w:rsid w:val="00D7040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color w:val="FF0000"/>
      <w:lang w:eastAsia="lt-LT"/>
    </w:rPr>
  </w:style>
  <w:style w:type="paragraph" w:customStyle="1" w:styleId="xl307">
    <w:name w:val="xl307"/>
    <w:basedOn w:val="Normal"/>
    <w:rsid w:val="00D70408"/>
    <w:pPr>
      <w:spacing w:before="100" w:beforeAutospacing="1" w:after="100" w:afterAutospacing="1"/>
      <w:ind w:firstLine="0"/>
      <w:jc w:val="left"/>
      <w:textAlignment w:val="center"/>
    </w:pPr>
    <w:rPr>
      <w:rFonts w:ascii="Times New Roman" w:hAnsi="Times New Roman"/>
      <w:b/>
      <w:bCs/>
      <w:sz w:val="18"/>
      <w:szCs w:val="18"/>
      <w:lang w:eastAsia="lt-LT"/>
    </w:rPr>
  </w:style>
  <w:style w:type="paragraph" w:customStyle="1" w:styleId="xl308">
    <w:name w:val="xl308"/>
    <w:basedOn w:val="Normal"/>
    <w:rsid w:val="00D7040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309">
    <w:name w:val="xl309"/>
    <w:basedOn w:val="Normal"/>
    <w:rsid w:val="00D7040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310">
    <w:name w:val="xl310"/>
    <w:basedOn w:val="Normal"/>
    <w:rsid w:val="00D7040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 w:val="18"/>
      <w:szCs w:val="18"/>
      <w:lang w:eastAsia="lt-LT"/>
    </w:rPr>
  </w:style>
  <w:style w:type="paragraph" w:customStyle="1" w:styleId="xl311">
    <w:name w:val="xl311"/>
    <w:basedOn w:val="Normal"/>
    <w:rsid w:val="00D7040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8"/>
      <w:szCs w:val="18"/>
      <w:lang w:eastAsia="lt-LT"/>
    </w:rPr>
  </w:style>
  <w:style w:type="paragraph" w:customStyle="1" w:styleId="xl312">
    <w:name w:val="xl312"/>
    <w:basedOn w:val="Normal"/>
    <w:rsid w:val="00D70408"/>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8"/>
      <w:szCs w:val="18"/>
      <w:lang w:eastAsia="lt-LT"/>
    </w:rPr>
  </w:style>
  <w:style w:type="paragraph" w:customStyle="1" w:styleId="BasicParagraph">
    <w:name w:val="[Basic Paragraph]"/>
    <w:basedOn w:val="Normal"/>
    <w:uiPriority w:val="99"/>
    <w:rsid w:val="00687C05"/>
    <w:pPr>
      <w:widowControl w:val="0"/>
      <w:autoSpaceDE w:val="0"/>
      <w:autoSpaceDN w:val="0"/>
      <w:adjustRightInd w:val="0"/>
      <w:spacing w:after="0" w:line="288" w:lineRule="auto"/>
      <w:ind w:firstLine="0"/>
      <w:jc w:val="left"/>
      <w:textAlignment w:val="center"/>
    </w:pPr>
    <w:rPr>
      <w:rFonts w:ascii="MinionPro-Regular" w:eastAsiaTheme="minorHAnsi" w:hAnsi="MinionPro-Regular" w:cs="MinionPro-Regular"/>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8783">
      <w:bodyDiv w:val="1"/>
      <w:marLeft w:val="0"/>
      <w:marRight w:val="0"/>
      <w:marTop w:val="0"/>
      <w:marBottom w:val="0"/>
      <w:divBdr>
        <w:top w:val="none" w:sz="0" w:space="0" w:color="auto"/>
        <w:left w:val="none" w:sz="0" w:space="0" w:color="auto"/>
        <w:bottom w:val="none" w:sz="0" w:space="0" w:color="auto"/>
        <w:right w:val="none" w:sz="0" w:space="0" w:color="auto"/>
      </w:divBdr>
    </w:div>
    <w:div w:id="3822688">
      <w:bodyDiv w:val="1"/>
      <w:marLeft w:val="0"/>
      <w:marRight w:val="0"/>
      <w:marTop w:val="0"/>
      <w:marBottom w:val="0"/>
      <w:divBdr>
        <w:top w:val="none" w:sz="0" w:space="0" w:color="auto"/>
        <w:left w:val="none" w:sz="0" w:space="0" w:color="auto"/>
        <w:bottom w:val="none" w:sz="0" w:space="0" w:color="auto"/>
        <w:right w:val="none" w:sz="0" w:space="0" w:color="auto"/>
      </w:divBdr>
    </w:div>
    <w:div w:id="21319850">
      <w:bodyDiv w:val="1"/>
      <w:marLeft w:val="0"/>
      <w:marRight w:val="0"/>
      <w:marTop w:val="0"/>
      <w:marBottom w:val="0"/>
      <w:divBdr>
        <w:top w:val="none" w:sz="0" w:space="0" w:color="auto"/>
        <w:left w:val="none" w:sz="0" w:space="0" w:color="auto"/>
        <w:bottom w:val="none" w:sz="0" w:space="0" w:color="auto"/>
        <w:right w:val="none" w:sz="0" w:space="0" w:color="auto"/>
      </w:divBdr>
    </w:div>
    <w:div w:id="60056025">
      <w:bodyDiv w:val="1"/>
      <w:marLeft w:val="0"/>
      <w:marRight w:val="0"/>
      <w:marTop w:val="0"/>
      <w:marBottom w:val="0"/>
      <w:divBdr>
        <w:top w:val="none" w:sz="0" w:space="0" w:color="auto"/>
        <w:left w:val="none" w:sz="0" w:space="0" w:color="auto"/>
        <w:bottom w:val="none" w:sz="0" w:space="0" w:color="auto"/>
        <w:right w:val="none" w:sz="0" w:space="0" w:color="auto"/>
      </w:divBdr>
    </w:div>
    <w:div w:id="71784460">
      <w:bodyDiv w:val="1"/>
      <w:marLeft w:val="0"/>
      <w:marRight w:val="0"/>
      <w:marTop w:val="0"/>
      <w:marBottom w:val="0"/>
      <w:divBdr>
        <w:top w:val="none" w:sz="0" w:space="0" w:color="auto"/>
        <w:left w:val="none" w:sz="0" w:space="0" w:color="auto"/>
        <w:bottom w:val="none" w:sz="0" w:space="0" w:color="auto"/>
        <w:right w:val="none" w:sz="0" w:space="0" w:color="auto"/>
      </w:divBdr>
    </w:div>
    <w:div w:id="88426535">
      <w:bodyDiv w:val="1"/>
      <w:marLeft w:val="0"/>
      <w:marRight w:val="0"/>
      <w:marTop w:val="0"/>
      <w:marBottom w:val="0"/>
      <w:divBdr>
        <w:top w:val="none" w:sz="0" w:space="0" w:color="auto"/>
        <w:left w:val="none" w:sz="0" w:space="0" w:color="auto"/>
        <w:bottom w:val="none" w:sz="0" w:space="0" w:color="auto"/>
        <w:right w:val="none" w:sz="0" w:space="0" w:color="auto"/>
      </w:divBdr>
    </w:div>
    <w:div w:id="114369577">
      <w:bodyDiv w:val="1"/>
      <w:marLeft w:val="0"/>
      <w:marRight w:val="0"/>
      <w:marTop w:val="0"/>
      <w:marBottom w:val="0"/>
      <w:divBdr>
        <w:top w:val="none" w:sz="0" w:space="0" w:color="auto"/>
        <w:left w:val="none" w:sz="0" w:space="0" w:color="auto"/>
        <w:bottom w:val="none" w:sz="0" w:space="0" w:color="auto"/>
        <w:right w:val="none" w:sz="0" w:space="0" w:color="auto"/>
      </w:divBdr>
    </w:div>
    <w:div w:id="145441025">
      <w:bodyDiv w:val="1"/>
      <w:marLeft w:val="0"/>
      <w:marRight w:val="0"/>
      <w:marTop w:val="0"/>
      <w:marBottom w:val="0"/>
      <w:divBdr>
        <w:top w:val="none" w:sz="0" w:space="0" w:color="auto"/>
        <w:left w:val="none" w:sz="0" w:space="0" w:color="auto"/>
        <w:bottom w:val="none" w:sz="0" w:space="0" w:color="auto"/>
        <w:right w:val="none" w:sz="0" w:space="0" w:color="auto"/>
      </w:divBdr>
    </w:div>
    <w:div w:id="152720005">
      <w:bodyDiv w:val="1"/>
      <w:marLeft w:val="0"/>
      <w:marRight w:val="0"/>
      <w:marTop w:val="0"/>
      <w:marBottom w:val="0"/>
      <w:divBdr>
        <w:top w:val="none" w:sz="0" w:space="0" w:color="auto"/>
        <w:left w:val="none" w:sz="0" w:space="0" w:color="auto"/>
        <w:bottom w:val="none" w:sz="0" w:space="0" w:color="auto"/>
        <w:right w:val="none" w:sz="0" w:space="0" w:color="auto"/>
      </w:divBdr>
    </w:div>
    <w:div w:id="152844198">
      <w:bodyDiv w:val="1"/>
      <w:marLeft w:val="0"/>
      <w:marRight w:val="0"/>
      <w:marTop w:val="0"/>
      <w:marBottom w:val="0"/>
      <w:divBdr>
        <w:top w:val="none" w:sz="0" w:space="0" w:color="auto"/>
        <w:left w:val="none" w:sz="0" w:space="0" w:color="auto"/>
        <w:bottom w:val="none" w:sz="0" w:space="0" w:color="auto"/>
        <w:right w:val="none" w:sz="0" w:space="0" w:color="auto"/>
      </w:divBdr>
    </w:div>
    <w:div w:id="160315634">
      <w:bodyDiv w:val="1"/>
      <w:marLeft w:val="0"/>
      <w:marRight w:val="0"/>
      <w:marTop w:val="0"/>
      <w:marBottom w:val="0"/>
      <w:divBdr>
        <w:top w:val="none" w:sz="0" w:space="0" w:color="auto"/>
        <w:left w:val="none" w:sz="0" w:space="0" w:color="auto"/>
        <w:bottom w:val="none" w:sz="0" w:space="0" w:color="auto"/>
        <w:right w:val="none" w:sz="0" w:space="0" w:color="auto"/>
      </w:divBdr>
    </w:div>
    <w:div w:id="160972960">
      <w:bodyDiv w:val="1"/>
      <w:marLeft w:val="0"/>
      <w:marRight w:val="0"/>
      <w:marTop w:val="0"/>
      <w:marBottom w:val="0"/>
      <w:divBdr>
        <w:top w:val="none" w:sz="0" w:space="0" w:color="auto"/>
        <w:left w:val="none" w:sz="0" w:space="0" w:color="auto"/>
        <w:bottom w:val="none" w:sz="0" w:space="0" w:color="auto"/>
        <w:right w:val="none" w:sz="0" w:space="0" w:color="auto"/>
      </w:divBdr>
    </w:div>
    <w:div w:id="161359872">
      <w:bodyDiv w:val="1"/>
      <w:marLeft w:val="0"/>
      <w:marRight w:val="0"/>
      <w:marTop w:val="0"/>
      <w:marBottom w:val="0"/>
      <w:divBdr>
        <w:top w:val="none" w:sz="0" w:space="0" w:color="auto"/>
        <w:left w:val="none" w:sz="0" w:space="0" w:color="auto"/>
        <w:bottom w:val="none" w:sz="0" w:space="0" w:color="auto"/>
        <w:right w:val="none" w:sz="0" w:space="0" w:color="auto"/>
      </w:divBdr>
    </w:div>
    <w:div w:id="170223993">
      <w:bodyDiv w:val="1"/>
      <w:marLeft w:val="0"/>
      <w:marRight w:val="0"/>
      <w:marTop w:val="0"/>
      <w:marBottom w:val="0"/>
      <w:divBdr>
        <w:top w:val="none" w:sz="0" w:space="0" w:color="auto"/>
        <w:left w:val="none" w:sz="0" w:space="0" w:color="auto"/>
        <w:bottom w:val="none" w:sz="0" w:space="0" w:color="auto"/>
        <w:right w:val="none" w:sz="0" w:space="0" w:color="auto"/>
      </w:divBdr>
    </w:div>
    <w:div w:id="174538713">
      <w:bodyDiv w:val="1"/>
      <w:marLeft w:val="0"/>
      <w:marRight w:val="0"/>
      <w:marTop w:val="0"/>
      <w:marBottom w:val="0"/>
      <w:divBdr>
        <w:top w:val="none" w:sz="0" w:space="0" w:color="auto"/>
        <w:left w:val="none" w:sz="0" w:space="0" w:color="auto"/>
        <w:bottom w:val="none" w:sz="0" w:space="0" w:color="auto"/>
        <w:right w:val="none" w:sz="0" w:space="0" w:color="auto"/>
      </w:divBdr>
    </w:div>
    <w:div w:id="185413956">
      <w:bodyDiv w:val="1"/>
      <w:marLeft w:val="225"/>
      <w:marRight w:val="225"/>
      <w:marTop w:val="0"/>
      <w:marBottom w:val="0"/>
      <w:divBdr>
        <w:top w:val="none" w:sz="0" w:space="0" w:color="auto"/>
        <w:left w:val="none" w:sz="0" w:space="0" w:color="auto"/>
        <w:bottom w:val="none" w:sz="0" w:space="0" w:color="auto"/>
        <w:right w:val="none" w:sz="0" w:space="0" w:color="auto"/>
      </w:divBdr>
      <w:divsChild>
        <w:div w:id="696588804">
          <w:marLeft w:val="0"/>
          <w:marRight w:val="0"/>
          <w:marTop w:val="0"/>
          <w:marBottom w:val="0"/>
          <w:divBdr>
            <w:top w:val="none" w:sz="0" w:space="0" w:color="auto"/>
            <w:left w:val="none" w:sz="0" w:space="0" w:color="auto"/>
            <w:bottom w:val="none" w:sz="0" w:space="0" w:color="auto"/>
            <w:right w:val="none" w:sz="0" w:space="0" w:color="auto"/>
          </w:divBdr>
        </w:div>
      </w:divsChild>
    </w:div>
    <w:div w:id="205603762">
      <w:bodyDiv w:val="1"/>
      <w:marLeft w:val="0"/>
      <w:marRight w:val="0"/>
      <w:marTop w:val="0"/>
      <w:marBottom w:val="0"/>
      <w:divBdr>
        <w:top w:val="none" w:sz="0" w:space="0" w:color="auto"/>
        <w:left w:val="none" w:sz="0" w:space="0" w:color="auto"/>
        <w:bottom w:val="none" w:sz="0" w:space="0" w:color="auto"/>
        <w:right w:val="none" w:sz="0" w:space="0" w:color="auto"/>
      </w:divBdr>
    </w:div>
    <w:div w:id="210960973">
      <w:bodyDiv w:val="1"/>
      <w:marLeft w:val="0"/>
      <w:marRight w:val="0"/>
      <w:marTop w:val="0"/>
      <w:marBottom w:val="0"/>
      <w:divBdr>
        <w:top w:val="none" w:sz="0" w:space="0" w:color="auto"/>
        <w:left w:val="none" w:sz="0" w:space="0" w:color="auto"/>
        <w:bottom w:val="none" w:sz="0" w:space="0" w:color="auto"/>
        <w:right w:val="none" w:sz="0" w:space="0" w:color="auto"/>
      </w:divBdr>
    </w:div>
    <w:div w:id="215090284">
      <w:bodyDiv w:val="1"/>
      <w:marLeft w:val="0"/>
      <w:marRight w:val="0"/>
      <w:marTop w:val="0"/>
      <w:marBottom w:val="0"/>
      <w:divBdr>
        <w:top w:val="none" w:sz="0" w:space="0" w:color="auto"/>
        <w:left w:val="none" w:sz="0" w:space="0" w:color="auto"/>
        <w:bottom w:val="none" w:sz="0" w:space="0" w:color="auto"/>
        <w:right w:val="none" w:sz="0" w:space="0" w:color="auto"/>
      </w:divBdr>
    </w:div>
    <w:div w:id="229536431">
      <w:bodyDiv w:val="1"/>
      <w:marLeft w:val="0"/>
      <w:marRight w:val="0"/>
      <w:marTop w:val="0"/>
      <w:marBottom w:val="0"/>
      <w:divBdr>
        <w:top w:val="none" w:sz="0" w:space="0" w:color="auto"/>
        <w:left w:val="none" w:sz="0" w:space="0" w:color="auto"/>
        <w:bottom w:val="none" w:sz="0" w:space="0" w:color="auto"/>
        <w:right w:val="none" w:sz="0" w:space="0" w:color="auto"/>
      </w:divBdr>
    </w:div>
    <w:div w:id="237329997">
      <w:bodyDiv w:val="1"/>
      <w:marLeft w:val="0"/>
      <w:marRight w:val="0"/>
      <w:marTop w:val="0"/>
      <w:marBottom w:val="0"/>
      <w:divBdr>
        <w:top w:val="none" w:sz="0" w:space="0" w:color="auto"/>
        <w:left w:val="none" w:sz="0" w:space="0" w:color="auto"/>
        <w:bottom w:val="none" w:sz="0" w:space="0" w:color="auto"/>
        <w:right w:val="none" w:sz="0" w:space="0" w:color="auto"/>
      </w:divBdr>
    </w:div>
    <w:div w:id="245001035">
      <w:bodyDiv w:val="1"/>
      <w:marLeft w:val="0"/>
      <w:marRight w:val="0"/>
      <w:marTop w:val="0"/>
      <w:marBottom w:val="0"/>
      <w:divBdr>
        <w:top w:val="none" w:sz="0" w:space="0" w:color="auto"/>
        <w:left w:val="none" w:sz="0" w:space="0" w:color="auto"/>
        <w:bottom w:val="none" w:sz="0" w:space="0" w:color="auto"/>
        <w:right w:val="none" w:sz="0" w:space="0" w:color="auto"/>
      </w:divBdr>
    </w:div>
    <w:div w:id="246619896">
      <w:bodyDiv w:val="1"/>
      <w:marLeft w:val="0"/>
      <w:marRight w:val="0"/>
      <w:marTop w:val="0"/>
      <w:marBottom w:val="0"/>
      <w:divBdr>
        <w:top w:val="none" w:sz="0" w:space="0" w:color="auto"/>
        <w:left w:val="none" w:sz="0" w:space="0" w:color="auto"/>
        <w:bottom w:val="none" w:sz="0" w:space="0" w:color="auto"/>
        <w:right w:val="none" w:sz="0" w:space="0" w:color="auto"/>
      </w:divBdr>
    </w:div>
    <w:div w:id="252013012">
      <w:bodyDiv w:val="1"/>
      <w:marLeft w:val="0"/>
      <w:marRight w:val="0"/>
      <w:marTop w:val="0"/>
      <w:marBottom w:val="0"/>
      <w:divBdr>
        <w:top w:val="none" w:sz="0" w:space="0" w:color="auto"/>
        <w:left w:val="none" w:sz="0" w:space="0" w:color="auto"/>
        <w:bottom w:val="none" w:sz="0" w:space="0" w:color="auto"/>
        <w:right w:val="none" w:sz="0" w:space="0" w:color="auto"/>
      </w:divBdr>
    </w:div>
    <w:div w:id="259610154">
      <w:bodyDiv w:val="1"/>
      <w:marLeft w:val="0"/>
      <w:marRight w:val="0"/>
      <w:marTop w:val="0"/>
      <w:marBottom w:val="0"/>
      <w:divBdr>
        <w:top w:val="none" w:sz="0" w:space="0" w:color="auto"/>
        <w:left w:val="none" w:sz="0" w:space="0" w:color="auto"/>
        <w:bottom w:val="none" w:sz="0" w:space="0" w:color="auto"/>
        <w:right w:val="none" w:sz="0" w:space="0" w:color="auto"/>
      </w:divBdr>
    </w:div>
    <w:div w:id="261643230">
      <w:bodyDiv w:val="1"/>
      <w:marLeft w:val="0"/>
      <w:marRight w:val="0"/>
      <w:marTop w:val="0"/>
      <w:marBottom w:val="0"/>
      <w:divBdr>
        <w:top w:val="none" w:sz="0" w:space="0" w:color="auto"/>
        <w:left w:val="none" w:sz="0" w:space="0" w:color="auto"/>
        <w:bottom w:val="none" w:sz="0" w:space="0" w:color="auto"/>
        <w:right w:val="none" w:sz="0" w:space="0" w:color="auto"/>
      </w:divBdr>
    </w:div>
    <w:div w:id="263997497">
      <w:bodyDiv w:val="1"/>
      <w:marLeft w:val="0"/>
      <w:marRight w:val="0"/>
      <w:marTop w:val="0"/>
      <w:marBottom w:val="0"/>
      <w:divBdr>
        <w:top w:val="none" w:sz="0" w:space="0" w:color="auto"/>
        <w:left w:val="none" w:sz="0" w:space="0" w:color="auto"/>
        <w:bottom w:val="none" w:sz="0" w:space="0" w:color="auto"/>
        <w:right w:val="none" w:sz="0" w:space="0" w:color="auto"/>
      </w:divBdr>
    </w:div>
    <w:div w:id="284821596">
      <w:bodyDiv w:val="1"/>
      <w:marLeft w:val="0"/>
      <w:marRight w:val="0"/>
      <w:marTop w:val="0"/>
      <w:marBottom w:val="0"/>
      <w:divBdr>
        <w:top w:val="none" w:sz="0" w:space="0" w:color="auto"/>
        <w:left w:val="none" w:sz="0" w:space="0" w:color="auto"/>
        <w:bottom w:val="none" w:sz="0" w:space="0" w:color="auto"/>
        <w:right w:val="none" w:sz="0" w:space="0" w:color="auto"/>
      </w:divBdr>
    </w:div>
    <w:div w:id="297998093">
      <w:bodyDiv w:val="1"/>
      <w:marLeft w:val="0"/>
      <w:marRight w:val="0"/>
      <w:marTop w:val="0"/>
      <w:marBottom w:val="0"/>
      <w:divBdr>
        <w:top w:val="none" w:sz="0" w:space="0" w:color="auto"/>
        <w:left w:val="none" w:sz="0" w:space="0" w:color="auto"/>
        <w:bottom w:val="none" w:sz="0" w:space="0" w:color="auto"/>
        <w:right w:val="none" w:sz="0" w:space="0" w:color="auto"/>
      </w:divBdr>
    </w:div>
    <w:div w:id="305352733">
      <w:bodyDiv w:val="1"/>
      <w:marLeft w:val="0"/>
      <w:marRight w:val="0"/>
      <w:marTop w:val="0"/>
      <w:marBottom w:val="0"/>
      <w:divBdr>
        <w:top w:val="none" w:sz="0" w:space="0" w:color="auto"/>
        <w:left w:val="none" w:sz="0" w:space="0" w:color="auto"/>
        <w:bottom w:val="none" w:sz="0" w:space="0" w:color="auto"/>
        <w:right w:val="none" w:sz="0" w:space="0" w:color="auto"/>
      </w:divBdr>
    </w:div>
    <w:div w:id="324163979">
      <w:bodyDiv w:val="1"/>
      <w:marLeft w:val="0"/>
      <w:marRight w:val="0"/>
      <w:marTop w:val="0"/>
      <w:marBottom w:val="0"/>
      <w:divBdr>
        <w:top w:val="none" w:sz="0" w:space="0" w:color="auto"/>
        <w:left w:val="none" w:sz="0" w:space="0" w:color="auto"/>
        <w:bottom w:val="none" w:sz="0" w:space="0" w:color="auto"/>
        <w:right w:val="none" w:sz="0" w:space="0" w:color="auto"/>
      </w:divBdr>
    </w:div>
    <w:div w:id="332539167">
      <w:bodyDiv w:val="1"/>
      <w:marLeft w:val="0"/>
      <w:marRight w:val="0"/>
      <w:marTop w:val="0"/>
      <w:marBottom w:val="0"/>
      <w:divBdr>
        <w:top w:val="none" w:sz="0" w:space="0" w:color="auto"/>
        <w:left w:val="none" w:sz="0" w:space="0" w:color="auto"/>
        <w:bottom w:val="none" w:sz="0" w:space="0" w:color="auto"/>
        <w:right w:val="none" w:sz="0" w:space="0" w:color="auto"/>
      </w:divBdr>
    </w:div>
    <w:div w:id="336425721">
      <w:bodyDiv w:val="1"/>
      <w:marLeft w:val="0"/>
      <w:marRight w:val="0"/>
      <w:marTop w:val="0"/>
      <w:marBottom w:val="0"/>
      <w:divBdr>
        <w:top w:val="none" w:sz="0" w:space="0" w:color="auto"/>
        <w:left w:val="none" w:sz="0" w:space="0" w:color="auto"/>
        <w:bottom w:val="none" w:sz="0" w:space="0" w:color="auto"/>
        <w:right w:val="none" w:sz="0" w:space="0" w:color="auto"/>
      </w:divBdr>
    </w:div>
    <w:div w:id="359480425">
      <w:bodyDiv w:val="1"/>
      <w:marLeft w:val="0"/>
      <w:marRight w:val="0"/>
      <w:marTop w:val="0"/>
      <w:marBottom w:val="0"/>
      <w:divBdr>
        <w:top w:val="none" w:sz="0" w:space="0" w:color="auto"/>
        <w:left w:val="none" w:sz="0" w:space="0" w:color="auto"/>
        <w:bottom w:val="none" w:sz="0" w:space="0" w:color="auto"/>
        <w:right w:val="none" w:sz="0" w:space="0" w:color="auto"/>
      </w:divBdr>
    </w:div>
    <w:div w:id="359821392">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404688335">
      <w:bodyDiv w:val="1"/>
      <w:marLeft w:val="0"/>
      <w:marRight w:val="0"/>
      <w:marTop w:val="0"/>
      <w:marBottom w:val="0"/>
      <w:divBdr>
        <w:top w:val="none" w:sz="0" w:space="0" w:color="auto"/>
        <w:left w:val="none" w:sz="0" w:space="0" w:color="auto"/>
        <w:bottom w:val="none" w:sz="0" w:space="0" w:color="auto"/>
        <w:right w:val="none" w:sz="0" w:space="0" w:color="auto"/>
      </w:divBdr>
    </w:div>
    <w:div w:id="408503223">
      <w:bodyDiv w:val="1"/>
      <w:marLeft w:val="0"/>
      <w:marRight w:val="0"/>
      <w:marTop w:val="0"/>
      <w:marBottom w:val="0"/>
      <w:divBdr>
        <w:top w:val="none" w:sz="0" w:space="0" w:color="auto"/>
        <w:left w:val="none" w:sz="0" w:space="0" w:color="auto"/>
        <w:bottom w:val="none" w:sz="0" w:space="0" w:color="auto"/>
        <w:right w:val="none" w:sz="0" w:space="0" w:color="auto"/>
      </w:divBdr>
    </w:div>
    <w:div w:id="426537324">
      <w:bodyDiv w:val="1"/>
      <w:marLeft w:val="0"/>
      <w:marRight w:val="0"/>
      <w:marTop w:val="0"/>
      <w:marBottom w:val="0"/>
      <w:divBdr>
        <w:top w:val="none" w:sz="0" w:space="0" w:color="auto"/>
        <w:left w:val="none" w:sz="0" w:space="0" w:color="auto"/>
        <w:bottom w:val="none" w:sz="0" w:space="0" w:color="auto"/>
        <w:right w:val="none" w:sz="0" w:space="0" w:color="auto"/>
      </w:divBdr>
    </w:div>
    <w:div w:id="449396311">
      <w:bodyDiv w:val="1"/>
      <w:marLeft w:val="0"/>
      <w:marRight w:val="0"/>
      <w:marTop w:val="0"/>
      <w:marBottom w:val="0"/>
      <w:divBdr>
        <w:top w:val="none" w:sz="0" w:space="0" w:color="auto"/>
        <w:left w:val="none" w:sz="0" w:space="0" w:color="auto"/>
        <w:bottom w:val="none" w:sz="0" w:space="0" w:color="auto"/>
        <w:right w:val="none" w:sz="0" w:space="0" w:color="auto"/>
      </w:divBdr>
    </w:div>
    <w:div w:id="463426686">
      <w:bodyDiv w:val="1"/>
      <w:marLeft w:val="0"/>
      <w:marRight w:val="0"/>
      <w:marTop w:val="0"/>
      <w:marBottom w:val="0"/>
      <w:divBdr>
        <w:top w:val="none" w:sz="0" w:space="0" w:color="auto"/>
        <w:left w:val="none" w:sz="0" w:space="0" w:color="auto"/>
        <w:bottom w:val="none" w:sz="0" w:space="0" w:color="auto"/>
        <w:right w:val="none" w:sz="0" w:space="0" w:color="auto"/>
      </w:divBdr>
    </w:div>
    <w:div w:id="479273778">
      <w:bodyDiv w:val="1"/>
      <w:marLeft w:val="0"/>
      <w:marRight w:val="0"/>
      <w:marTop w:val="0"/>
      <w:marBottom w:val="0"/>
      <w:divBdr>
        <w:top w:val="none" w:sz="0" w:space="0" w:color="auto"/>
        <w:left w:val="none" w:sz="0" w:space="0" w:color="auto"/>
        <w:bottom w:val="none" w:sz="0" w:space="0" w:color="auto"/>
        <w:right w:val="none" w:sz="0" w:space="0" w:color="auto"/>
      </w:divBdr>
    </w:div>
    <w:div w:id="480199706">
      <w:bodyDiv w:val="1"/>
      <w:marLeft w:val="0"/>
      <w:marRight w:val="0"/>
      <w:marTop w:val="0"/>
      <w:marBottom w:val="0"/>
      <w:divBdr>
        <w:top w:val="none" w:sz="0" w:space="0" w:color="auto"/>
        <w:left w:val="none" w:sz="0" w:space="0" w:color="auto"/>
        <w:bottom w:val="none" w:sz="0" w:space="0" w:color="auto"/>
        <w:right w:val="none" w:sz="0" w:space="0" w:color="auto"/>
      </w:divBdr>
    </w:div>
    <w:div w:id="484008174">
      <w:bodyDiv w:val="1"/>
      <w:marLeft w:val="0"/>
      <w:marRight w:val="0"/>
      <w:marTop w:val="0"/>
      <w:marBottom w:val="0"/>
      <w:divBdr>
        <w:top w:val="none" w:sz="0" w:space="0" w:color="auto"/>
        <w:left w:val="none" w:sz="0" w:space="0" w:color="auto"/>
        <w:bottom w:val="none" w:sz="0" w:space="0" w:color="auto"/>
        <w:right w:val="none" w:sz="0" w:space="0" w:color="auto"/>
      </w:divBdr>
    </w:div>
    <w:div w:id="538519639">
      <w:bodyDiv w:val="1"/>
      <w:marLeft w:val="0"/>
      <w:marRight w:val="0"/>
      <w:marTop w:val="0"/>
      <w:marBottom w:val="0"/>
      <w:divBdr>
        <w:top w:val="none" w:sz="0" w:space="0" w:color="auto"/>
        <w:left w:val="none" w:sz="0" w:space="0" w:color="auto"/>
        <w:bottom w:val="none" w:sz="0" w:space="0" w:color="auto"/>
        <w:right w:val="none" w:sz="0" w:space="0" w:color="auto"/>
      </w:divBdr>
    </w:div>
    <w:div w:id="538929908">
      <w:bodyDiv w:val="1"/>
      <w:marLeft w:val="0"/>
      <w:marRight w:val="0"/>
      <w:marTop w:val="0"/>
      <w:marBottom w:val="0"/>
      <w:divBdr>
        <w:top w:val="none" w:sz="0" w:space="0" w:color="auto"/>
        <w:left w:val="none" w:sz="0" w:space="0" w:color="auto"/>
        <w:bottom w:val="none" w:sz="0" w:space="0" w:color="auto"/>
        <w:right w:val="none" w:sz="0" w:space="0" w:color="auto"/>
      </w:divBdr>
    </w:div>
    <w:div w:id="585923252">
      <w:bodyDiv w:val="1"/>
      <w:marLeft w:val="0"/>
      <w:marRight w:val="0"/>
      <w:marTop w:val="0"/>
      <w:marBottom w:val="0"/>
      <w:divBdr>
        <w:top w:val="none" w:sz="0" w:space="0" w:color="auto"/>
        <w:left w:val="none" w:sz="0" w:space="0" w:color="auto"/>
        <w:bottom w:val="none" w:sz="0" w:space="0" w:color="auto"/>
        <w:right w:val="none" w:sz="0" w:space="0" w:color="auto"/>
      </w:divBdr>
    </w:div>
    <w:div w:id="594367800">
      <w:bodyDiv w:val="1"/>
      <w:marLeft w:val="0"/>
      <w:marRight w:val="0"/>
      <w:marTop w:val="0"/>
      <w:marBottom w:val="0"/>
      <w:divBdr>
        <w:top w:val="none" w:sz="0" w:space="0" w:color="auto"/>
        <w:left w:val="none" w:sz="0" w:space="0" w:color="auto"/>
        <w:bottom w:val="none" w:sz="0" w:space="0" w:color="auto"/>
        <w:right w:val="none" w:sz="0" w:space="0" w:color="auto"/>
      </w:divBdr>
    </w:div>
    <w:div w:id="598492829">
      <w:bodyDiv w:val="1"/>
      <w:marLeft w:val="0"/>
      <w:marRight w:val="0"/>
      <w:marTop w:val="0"/>
      <w:marBottom w:val="0"/>
      <w:divBdr>
        <w:top w:val="none" w:sz="0" w:space="0" w:color="auto"/>
        <w:left w:val="none" w:sz="0" w:space="0" w:color="auto"/>
        <w:bottom w:val="none" w:sz="0" w:space="0" w:color="auto"/>
        <w:right w:val="none" w:sz="0" w:space="0" w:color="auto"/>
      </w:divBdr>
    </w:div>
    <w:div w:id="621498899">
      <w:bodyDiv w:val="1"/>
      <w:marLeft w:val="0"/>
      <w:marRight w:val="0"/>
      <w:marTop w:val="0"/>
      <w:marBottom w:val="0"/>
      <w:divBdr>
        <w:top w:val="none" w:sz="0" w:space="0" w:color="auto"/>
        <w:left w:val="none" w:sz="0" w:space="0" w:color="auto"/>
        <w:bottom w:val="none" w:sz="0" w:space="0" w:color="auto"/>
        <w:right w:val="none" w:sz="0" w:space="0" w:color="auto"/>
      </w:divBdr>
    </w:div>
    <w:div w:id="625816578">
      <w:bodyDiv w:val="1"/>
      <w:marLeft w:val="0"/>
      <w:marRight w:val="0"/>
      <w:marTop w:val="0"/>
      <w:marBottom w:val="0"/>
      <w:divBdr>
        <w:top w:val="none" w:sz="0" w:space="0" w:color="auto"/>
        <w:left w:val="none" w:sz="0" w:space="0" w:color="auto"/>
        <w:bottom w:val="none" w:sz="0" w:space="0" w:color="auto"/>
        <w:right w:val="none" w:sz="0" w:space="0" w:color="auto"/>
      </w:divBdr>
    </w:div>
    <w:div w:id="642589136">
      <w:bodyDiv w:val="1"/>
      <w:marLeft w:val="0"/>
      <w:marRight w:val="0"/>
      <w:marTop w:val="0"/>
      <w:marBottom w:val="0"/>
      <w:divBdr>
        <w:top w:val="none" w:sz="0" w:space="0" w:color="auto"/>
        <w:left w:val="none" w:sz="0" w:space="0" w:color="auto"/>
        <w:bottom w:val="none" w:sz="0" w:space="0" w:color="auto"/>
        <w:right w:val="none" w:sz="0" w:space="0" w:color="auto"/>
      </w:divBdr>
    </w:div>
    <w:div w:id="642658255">
      <w:bodyDiv w:val="1"/>
      <w:marLeft w:val="0"/>
      <w:marRight w:val="0"/>
      <w:marTop w:val="0"/>
      <w:marBottom w:val="0"/>
      <w:divBdr>
        <w:top w:val="none" w:sz="0" w:space="0" w:color="auto"/>
        <w:left w:val="none" w:sz="0" w:space="0" w:color="auto"/>
        <w:bottom w:val="none" w:sz="0" w:space="0" w:color="auto"/>
        <w:right w:val="none" w:sz="0" w:space="0" w:color="auto"/>
      </w:divBdr>
      <w:divsChild>
        <w:div w:id="127171153">
          <w:marLeft w:val="0"/>
          <w:marRight w:val="0"/>
          <w:marTop w:val="0"/>
          <w:marBottom w:val="0"/>
          <w:divBdr>
            <w:top w:val="none" w:sz="0" w:space="0" w:color="auto"/>
            <w:left w:val="none" w:sz="0" w:space="0" w:color="auto"/>
            <w:bottom w:val="none" w:sz="0" w:space="0" w:color="auto"/>
            <w:right w:val="none" w:sz="0" w:space="0" w:color="auto"/>
          </w:divBdr>
        </w:div>
        <w:div w:id="142049016">
          <w:marLeft w:val="0"/>
          <w:marRight w:val="0"/>
          <w:marTop w:val="0"/>
          <w:marBottom w:val="0"/>
          <w:divBdr>
            <w:top w:val="none" w:sz="0" w:space="0" w:color="auto"/>
            <w:left w:val="none" w:sz="0" w:space="0" w:color="auto"/>
            <w:bottom w:val="none" w:sz="0" w:space="0" w:color="auto"/>
            <w:right w:val="none" w:sz="0" w:space="0" w:color="auto"/>
          </w:divBdr>
        </w:div>
        <w:div w:id="237787624">
          <w:marLeft w:val="0"/>
          <w:marRight w:val="0"/>
          <w:marTop w:val="0"/>
          <w:marBottom w:val="0"/>
          <w:divBdr>
            <w:top w:val="none" w:sz="0" w:space="0" w:color="auto"/>
            <w:left w:val="none" w:sz="0" w:space="0" w:color="auto"/>
            <w:bottom w:val="none" w:sz="0" w:space="0" w:color="auto"/>
            <w:right w:val="none" w:sz="0" w:space="0" w:color="auto"/>
          </w:divBdr>
        </w:div>
        <w:div w:id="303510993">
          <w:marLeft w:val="0"/>
          <w:marRight w:val="0"/>
          <w:marTop w:val="0"/>
          <w:marBottom w:val="0"/>
          <w:divBdr>
            <w:top w:val="none" w:sz="0" w:space="0" w:color="auto"/>
            <w:left w:val="none" w:sz="0" w:space="0" w:color="auto"/>
            <w:bottom w:val="none" w:sz="0" w:space="0" w:color="auto"/>
            <w:right w:val="none" w:sz="0" w:space="0" w:color="auto"/>
          </w:divBdr>
        </w:div>
        <w:div w:id="367413603">
          <w:marLeft w:val="0"/>
          <w:marRight w:val="0"/>
          <w:marTop w:val="0"/>
          <w:marBottom w:val="0"/>
          <w:divBdr>
            <w:top w:val="none" w:sz="0" w:space="0" w:color="auto"/>
            <w:left w:val="none" w:sz="0" w:space="0" w:color="auto"/>
            <w:bottom w:val="none" w:sz="0" w:space="0" w:color="auto"/>
            <w:right w:val="none" w:sz="0" w:space="0" w:color="auto"/>
          </w:divBdr>
        </w:div>
        <w:div w:id="513499009">
          <w:marLeft w:val="0"/>
          <w:marRight w:val="0"/>
          <w:marTop w:val="0"/>
          <w:marBottom w:val="0"/>
          <w:divBdr>
            <w:top w:val="none" w:sz="0" w:space="0" w:color="auto"/>
            <w:left w:val="none" w:sz="0" w:space="0" w:color="auto"/>
            <w:bottom w:val="none" w:sz="0" w:space="0" w:color="auto"/>
            <w:right w:val="none" w:sz="0" w:space="0" w:color="auto"/>
          </w:divBdr>
        </w:div>
        <w:div w:id="916862426">
          <w:marLeft w:val="0"/>
          <w:marRight w:val="0"/>
          <w:marTop w:val="0"/>
          <w:marBottom w:val="0"/>
          <w:divBdr>
            <w:top w:val="none" w:sz="0" w:space="0" w:color="auto"/>
            <w:left w:val="none" w:sz="0" w:space="0" w:color="auto"/>
            <w:bottom w:val="none" w:sz="0" w:space="0" w:color="auto"/>
            <w:right w:val="none" w:sz="0" w:space="0" w:color="auto"/>
          </w:divBdr>
        </w:div>
        <w:div w:id="1056472425">
          <w:marLeft w:val="0"/>
          <w:marRight w:val="0"/>
          <w:marTop w:val="0"/>
          <w:marBottom w:val="0"/>
          <w:divBdr>
            <w:top w:val="none" w:sz="0" w:space="0" w:color="auto"/>
            <w:left w:val="none" w:sz="0" w:space="0" w:color="auto"/>
            <w:bottom w:val="none" w:sz="0" w:space="0" w:color="auto"/>
            <w:right w:val="none" w:sz="0" w:space="0" w:color="auto"/>
          </w:divBdr>
        </w:div>
        <w:div w:id="1273168668">
          <w:marLeft w:val="0"/>
          <w:marRight w:val="0"/>
          <w:marTop w:val="0"/>
          <w:marBottom w:val="0"/>
          <w:divBdr>
            <w:top w:val="none" w:sz="0" w:space="0" w:color="auto"/>
            <w:left w:val="none" w:sz="0" w:space="0" w:color="auto"/>
            <w:bottom w:val="none" w:sz="0" w:space="0" w:color="auto"/>
            <w:right w:val="none" w:sz="0" w:space="0" w:color="auto"/>
          </w:divBdr>
        </w:div>
        <w:div w:id="1347556841">
          <w:marLeft w:val="0"/>
          <w:marRight w:val="0"/>
          <w:marTop w:val="0"/>
          <w:marBottom w:val="0"/>
          <w:divBdr>
            <w:top w:val="none" w:sz="0" w:space="0" w:color="auto"/>
            <w:left w:val="none" w:sz="0" w:space="0" w:color="auto"/>
            <w:bottom w:val="none" w:sz="0" w:space="0" w:color="auto"/>
            <w:right w:val="none" w:sz="0" w:space="0" w:color="auto"/>
          </w:divBdr>
        </w:div>
        <w:div w:id="1365248169">
          <w:marLeft w:val="0"/>
          <w:marRight w:val="0"/>
          <w:marTop w:val="0"/>
          <w:marBottom w:val="0"/>
          <w:divBdr>
            <w:top w:val="none" w:sz="0" w:space="0" w:color="auto"/>
            <w:left w:val="none" w:sz="0" w:space="0" w:color="auto"/>
            <w:bottom w:val="none" w:sz="0" w:space="0" w:color="auto"/>
            <w:right w:val="none" w:sz="0" w:space="0" w:color="auto"/>
          </w:divBdr>
        </w:div>
        <w:div w:id="1507599508">
          <w:marLeft w:val="0"/>
          <w:marRight w:val="0"/>
          <w:marTop w:val="0"/>
          <w:marBottom w:val="0"/>
          <w:divBdr>
            <w:top w:val="none" w:sz="0" w:space="0" w:color="auto"/>
            <w:left w:val="none" w:sz="0" w:space="0" w:color="auto"/>
            <w:bottom w:val="none" w:sz="0" w:space="0" w:color="auto"/>
            <w:right w:val="none" w:sz="0" w:space="0" w:color="auto"/>
          </w:divBdr>
        </w:div>
        <w:div w:id="1618221259">
          <w:marLeft w:val="0"/>
          <w:marRight w:val="0"/>
          <w:marTop w:val="0"/>
          <w:marBottom w:val="0"/>
          <w:divBdr>
            <w:top w:val="none" w:sz="0" w:space="0" w:color="auto"/>
            <w:left w:val="none" w:sz="0" w:space="0" w:color="auto"/>
            <w:bottom w:val="none" w:sz="0" w:space="0" w:color="auto"/>
            <w:right w:val="none" w:sz="0" w:space="0" w:color="auto"/>
          </w:divBdr>
        </w:div>
        <w:div w:id="1850871055">
          <w:marLeft w:val="0"/>
          <w:marRight w:val="0"/>
          <w:marTop w:val="0"/>
          <w:marBottom w:val="0"/>
          <w:divBdr>
            <w:top w:val="none" w:sz="0" w:space="0" w:color="auto"/>
            <w:left w:val="none" w:sz="0" w:space="0" w:color="auto"/>
            <w:bottom w:val="none" w:sz="0" w:space="0" w:color="auto"/>
            <w:right w:val="none" w:sz="0" w:space="0" w:color="auto"/>
          </w:divBdr>
        </w:div>
      </w:divsChild>
    </w:div>
    <w:div w:id="644503491">
      <w:bodyDiv w:val="1"/>
      <w:marLeft w:val="0"/>
      <w:marRight w:val="0"/>
      <w:marTop w:val="0"/>
      <w:marBottom w:val="0"/>
      <w:divBdr>
        <w:top w:val="none" w:sz="0" w:space="0" w:color="auto"/>
        <w:left w:val="none" w:sz="0" w:space="0" w:color="auto"/>
        <w:bottom w:val="none" w:sz="0" w:space="0" w:color="auto"/>
        <w:right w:val="none" w:sz="0" w:space="0" w:color="auto"/>
      </w:divBdr>
    </w:div>
    <w:div w:id="646014057">
      <w:bodyDiv w:val="1"/>
      <w:marLeft w:val="0"/>
      <w:marRight w:val="0"/>
      <w:marTop w:val="0"/>
      <w:marBottom w:val="0"/>
      <w:divBdr>
        <w:top w:val="none" w:sz="0" w:space="0" w:color="auto"/>
        <w:left w:val="none" w:sz="0" w:space="0" w:color="auto"/>
        <w:bottom w:val="none" w:sz="0" w:space="0" w:color="auto"/>
        <w:right w:val="none" w:sz="0" w:space="0" w:color="auto"/>
      </w:divBdr>
    </w:div>
    <w:div w:id="650714001">
      <w:bodyDiv w:val="1"/>
      <w:marLeft w:val="0"/>
      <w:marRight w:val="0"/>
      <w:marTop w:val="0"/>
      <w:marBottom w:val="0"/>
      <w:divBdr>
        <w:top w:val="none" w:sz="0" w:space="0" w:color="auto"/>
        <w:left w:val="none" w:sz="0" w:space="0" w:color="auto"/>
        <w:bottom w:val="none" w:sz="0" w:space="0" w:color="auto"/>
        <w:right w:val="none" w:sz="0" w:space="0" w:color="auto"/>
      </w:divBdr>
    </w:div>
    <w:div w:id="650910694">
      <w:bodyDiv w:val="1"/>
      <w:marLeft w:val="0"/>
      <w:marRight w:val="0"/>
      <w:marTop w:val="0"/>
      <w:marBottom w:val="0"/>
      <w:divBdr>
        <w:top w:val="none" w:sz="0" w:space="0" w:color="auto"/>
        <w:left w:val="none" w:sz="0" w:space="0" w:color="auto"/>
        <w:bottom w:val="none" w:sz="0" w:space="0" w:color="auto"/>
        <w:right w:val="none" w:sz="0" w:space="0" w:color="auto"/>
      </w:divBdr>
    </w:div>
    <w:div w:id="668102225">
      <w:bodyDiv w:val="1"/>
      <w:marLeft w:val="0"/>
      <w:marRight w:val="0"/>
      <w:marTop w:val="0"/>
      <w:marBottom w:val="0"/>
      <w:divBdr>
        <w:top w:val="none" w:sz="0" w:space="0" w:color="auto"/>
        <w:left w:val="none" w:sz="0" w:space="0" w:color="auto"/>
        <w:bottom w:val="none" w:sz="0" w:space="0" w:color="auto"/>
        <w:right w:val="none" w:sz="0" w:space="0" w:color="auto"/>
      </w:divBdr>
    </w:div>
    <w:div w:id="706107125">
      <w:bodyDiv w:val="1"/>
      <w:marLeft w:val="0"/>
      <w:marRight w:val="0"/>
      <w:marTop w:val="0"/>
      <w:marBottom w:val="0"/>
      <w:divBdr>
        <w:top w:val="none" w:sz="0" w:space="0" w:color="auto"/>
        <w:left w:val="none" w:sz="0" w:space="0" w:color="auto"/>
        <w:bottom w:val="none" w:sz="0" w:space="0" w:color="auto"/>
        <w:right w:val="none" w:sz="0" w:space="0" w:color="auto"/>
      </w:divBdr>
    </w:div>
    <w:div w:id="727261211">
      <w:bodyDiv w:val="1"/>
      <w:marLeft w:val="0"/>
      <w:marRight w:val="0"/>
      <w:marTop w:val="0"/>
      <w:marBottom w:val="0"/>
      <w:divBdr>
        <w:top w:val="none" w:sz="0" w:space="0" w:color="auto"/>
        <w:left w:val="none" w:sz="0" w:space="0" w:color="auto"/>
        <w:bottom w:val="none" w:sz="0" w:space="0" w:color="auto"/>
        <w:right w:val="none" w:sz="0" w:space="0" w:color="auto"/>
      </w:divBdr>
    </w:div>
    <w:div w:id="732973202">
      <w:bodyDiv w:val="1"/>
      <w:marLeft w:val="0"/>
      <w:marRight w:val="0"/>
      <w:marTop w:val="0"/>
      <w:marBottom w:val="0"/>
      <w:divBdr>
        <w:top w:val="none" w:sz="0" w:space="0" w:color="auto"/>
        <w:left w:val="none" w:sz="0" w:space="0" w:color="auto"/>
        <w:bottom w:val="none" w:sz="0" w:space="0" w:color="auto"/>
        <w:right w:val="none" w:sz="0" w:space="0" w:color="auto"/>
      </w:divBdr>
    </w:div>
    <w:div w:id="741021632">
      <w:bodyDiv w:val="1"/>
      <w:marLeft w:val="0"/>
      <w:marRight w:val="0"/>
      <w:marTop w:val="0"/>
      <w:marBottom w:val="0"/>
      <w:divBdr>
        <w:top w:val="none" w:sz="0" w:space="0" w:color="auto"/>
        <w:left w:val="none" w:sz="0" w:space="0" w:color="auto"/>
        <w:bottom w:val="none" w:sz="0" w:space="0" w:color="auto"/>
        <w:right w:val="none" w:sz="0" w:space="0" w:color="auto"/>
      </w:divBdr>
    </w:div>
    <w:div w:id="751125298">
      <w:bodyDiv w:val="1"/>
      <w:marLeft w:val="0"/>
      <w:marRight w:val="0"/>
      <w:marTop w:val="0"/>
      <w:marBottom w:val="0"/>
      <w:divBdr>
        <w:top w:val="none" w:sz="0" w:space="0" w:color="auto"/>
        <w:left w:val="none" w:sz="0" w:space="0" w:color="auto"/>
        <w:bottom w:val="none" w:sz="0" w:space="0" w:color="auto"/>
        <w:right w:val="none" w:sz="0" w:space="0" w:color="auto"/>
      </w:divBdr>
      <w:divsChild>
        <w:div w:id="888567717">
          <w:marLeft w:val="0"/>
          <w:marRight w:val="0"/>
          <w:marTop w:val="0"/>
          <w:marBottom w:val="0"/>
          <w:divBdr>
            <w:top w:val="none" w:sz="0" w:space="0" w:color="auto"/>
            <w:left w:val="none" w:sz="0" w:space="0" w:color="auto"/>
            <w:bottom w:val="none" w:sz="0" w:space="0" w:color="auto"/>
            <w:right w:val="none" w:sz="0" w:space="0" w:color="auto"/>
          </w:divBdr>
        </w:div>
      </w:divsChild>
    </w:div>
    <w:div w:id="761293101">
      <w:bodyDiv w:val="1"/>
      <w:marLeft w:val="0"/>
      <w:marRight w:val="0"/>
      <w:marTop w:val="0"/>
      <w:marBottom w:val="0"/>
      <w:divBdr>
        <w:top w:val="none" w:sz="0" w:space="0" w:color="auto"/>
        <w:left w:val="none" w:sz="0" w:space="0" w:color="auto"/>
        <w:bottom w:val="none" w:sz="0" w:space="0" w:color="auto"/>
        <w:right w:val="none" w:sz="0" w:space="0" w:color="auto"/>
      </w:divBdr>
    </w:div>
    <w:div w:id="767772963">
      <w:bodyDiv w:val="1"/>
      <w:marLeft w:val="0"/>
      <w:marRight w:val="0"/>
      <w:marTop w:val="0"/>
      <w:marBottom w:val="0"/>
      <w:divBdr>
        <w:top w:val="none" w:sz="0" w:space="0" w:color="auto"/>
        <w:left w:val="none" w:sz="0" w:space="0" w:color="auto"/>
        <w:bottom w:val="none" w:sz="0" w:space="0" w:color="auto"/>
        <w:right w:val="none" w:sz="0" w:space="0" w:color="auto"/>
      </w:divBdr>
    </w:div>
    <w:div w:id="774328037">
      <w:bodyDiv w:val="1"/>
      <w:marLeft w:val="0"/>
      <w:marRight w:val="0"/>
      <w:marTop w:val="0"/>
      <w:marBottom w:val="0"/>
      <w:divBdr>
        <w:top w:val="none" w:sz="0" w:space="0" w:color="auto"/>
        <w:left w:val="none" w:sz="0" w:space="0" w:color="auto"/>
        <w:bottom w:val="none" w:sz="0" w:space="0" w:color="auto"/>
        <w:right w:val="none" w:sz="0" w:space="0" w:color="auto"/>
      </w:divBdr>
    </w:div>
    <w:div w:id="776411616">
      <w:bodyDiv w:val="1"/>
      <w:marLeft w:val="0"/>
      <w:marRight w:val="0"/>
      <w:marTop w:val="0"/>
      <w:marBottom w:val="0"/>
      <w:divBdr>
        <w:top w:val="none" w:sz="0" w:space="0" w:color="auto"/>
        <w:left w:val="none" w:sz="0" w:space="0" w:color="auto"/>
        <w:bottom w:val="none" w:sz="0" w:space="0" w:color="auto"/>
        <w:right w:val="none" w:sz="0" w:space="0" w:color="auto"/>
      </w:divBdr>
    </w:div>
    <w:div w:id="783230007">
      <w:bodyDiv w:val="1"/>
      <w:marLeft w:val="0"/>
      <w:marRight w:val="0"/>
      <w:marTop w:val="0"/>
      <w:marBottom w:val="0"/>
      <w:divBdr>
        <w:top w:val="none" w:sz="0" w:space="0" w:color="auto"/>
        <w:left w:val="none" w:sz="0" w:space="0" w:color="auto"/>
        <w:bottom w:val="none" w:sz="0" w:space="0" w:color="auto"/>
        <w:right w:val="none" w:sz="0" w:space="0" w:color="auto"/>
      </w:divBdr>
    </w:div>
    <w:div w:id="803961725">
      <w:bodyDiv w:val="1"/>
      <w:marLeft w:val="0"/>
      <w:marRight w:val="0"/>
      <w:marTop w:val="0"/>
      <w:marBottom w:val="0"/>
      <w:divBdr>
        <w:top w:val="none" w:sz="0" w:space="0" w:color="auto"/>
        <w:left w:val="none" w:sz="0" w:space="0" w:color="auto"/>
        <w:bottom w:val="none" w:sz="0" w:space="0" w:color="auto"/>
        <w:right w:val="none" w:sz="0" w:space="0" w:color="auto"/>
      </w:divBdr>
      <w:divsChild>
        <w:div w:id="639385309">
          <w:marLeft w:val="0"/>
          <w:marRight w:val="0"/>
          <w:marTop w:val="0"/>
          <w:marBottom w:val="0"/>
          <w:divBdr>
            <w:top w:val="none" w:sz="0" w:space="0" w:color="auto"/>
            <w:left w:val="none" w:sz="0" w:space="0" w:color="auto"/>
            <w:bottom w:val="none" w:sz="0" w:space="0" w:color="auto"/>
            <w:right w:val="none" w:sz="0" w:space="0" w:color="auto"/>
          </w:divBdr>
          <w:divsChild>
            <w:div w:id="1697920945">
              <w:marLeft w:val="0"/>
              <w:marRight w:val="0"/>
              <w:marTop w:val="0"/>
              <w:marBottom w:val="0"/>
              <w:divBdr>
                <w:top w:val="none" w:sz="0" w:space="0" w:color="auto"/>
                <w:left w:val="none" w:sz="0" w:space="0" w:color="auto"/>
                <w:bottom w:val="none" w:sz="0" w:space="0" w:color="auto"/>
                <w:right w:val="none" w:sz="0" w:space="0" w:color="auto"/>
              </w:divBdr>
              <w:divsChild>
                <w:div w:id="925920159">
                  <w:marLeft w:val="0"/>
                  <w:marRight w:val="0"/>
                  <w:marTop w:val="0"/>
                  <w:marBottom w:val="0"/>
                  <w:divBdr>
                    <w:top w:val="none" w:sz="0" w:space="0" w:color="auto"/>
                    <w:left w:val="none" w:sz="0" w:space="0" w:color="auto"/>
                    <w:bottom w:val="none" w:sz="0" w:space="0" w:color="auto"/>
                    <w:right w:val="none" w:sz="0" w:space="0" w:color="auto"/>
                  </w:divBdr>
                  <w:divsChild>
                    <w:div w:id="942497450">
                      <w:marLeft w:val="0"/>
                      <w:marRight w:val="0"/>
                      <w:marTop w:val="0"/>
                      <w:marBottom w:val="0"/>
                      <w:divBdr>
                        <w:top w:val="none" w:sz="0" w:space="0" w:color="auto"/>
                        <w:left w:val="none" w:sz="0" w:space="0" w:color="auto"/>
                        <w:bottom w:val="none" w:sz="0" w:space="0" w:color="auto"/>
                        <w:right w:val="none" w:sz="0" w:space="0" w:color="auto"/>
                      </w:divBdr>
                      <w:divsChild>
                        <w:div w:id="143546986">
                          <w:marLeft w:val="0"/>
                          <w:marRight w:val="0"/>
                          <w:marTop w:val="0"/>
                          <w:marBottom w:val="0"/>
                          <w:divBdr>
                            <w:top w:val="none" w:sz="0" w:space="0" w:color="auto"/>
                            <w:left w:val="none" w:sz="0" w:space="0" w:color="auto"/>
                            <w:bottom w:val="none" w:sz="0" w:space="0" w:color="auto"/>
                            <w:right w:val="none" w:sz="0" w:space="0" w:color="auto"/>
                          </w:divBdr>
                          <w:divsChild>
                            <w:div w:id="1744184339">
                              <w:marLeft w:val="0"/>
                              <w:marRight w:val="0"/>
                              <w:marTop w:val="0"/>
                              <w:marBottom w:val="0"/>
                              <w:divBdr>
                                <w:top w:val="none" w:sz="0" w:space="0" w:color="auto"/>
                                <w:left w:val="none" w:sz="0" w:space="0" w:color="auto"/>
                                <w:bottom w:val="none" w:sz="0" w:space="0" w:color="auto"/>
                                <w:right w:val="none" w:sz="0" w:space="0" w:color="auto"/>
                              </w:divBdr>
                              <w:divsChild>
                                <w:div w:id="1025324542">
                                  <w:marLeft w:val="0"/>
                                  <w:marRight w:val="0"/>
                                  <w:marTop w:val="0"/>
                                  <w:marBottom w:val="0"/>
                                  <w:divBdr>
                                    <w:top w:val="none" w:sz="0" w:space="0" w:color="auto"/>
                                    <w:left w:val="none" w:sz="0" w:space="0" w:color="auto"/>
                                    <w:bottom w:val="none" w:sz="0" w:space="0" w:color="auto"/>
                                    <w:right w:val="none" w:sz="0" w:space="0" w:color="auto"/>
                                  </w:divBdr>
                                  <w:divsChild>
                                    <w:div w:id="1198080927">
                                      <w:marLeft w:val="0"/>
                                      <w:marRight w:val="0"/>
                                      <w:marTop w:val="0"/>
                                      <w:marBottom w:val="375"/>
                                      <w:divBdr>
                                        <w:top w:val="none" w:sz="0" w:space="0" w:color="auto"/>
                                        <w:left w:val="none" w:sz="0" w:space="0" w:color="auto"/>
                                        <w:bottom w:val="none" w:sz="0" w:space="0" w:color="auto"/>
                                        <w:right w:val="none" w:sz="0" w:space="0" w:color="auto"/>
                                      </w:divBdr>
                                      <w:divsChild>
                                        <w:div w:id="211842698">
                                          <w:marLeft w:val="0"/>
                                          <w:marRight w:val="0"/>
                                          <w:marTop w:val="0"/>
                                          <w:marBottom w:val="0"/>
                                          <w:divBdr>
                                            <w:top w:val="none" w:sz="0" w:space="0" w:color="auto"/>
                                            <w:left w:val="none" w:sz="0" w:space="0" w:color="auto"/>
                                            <w:bottom w:val="none" w:sz="0" w:space="0" w:color="auto"/>
                                            <w:right w:val="none" w:sz="0" w:space="0" w:color="auto"/>
                                          </w:divBdr>
                                          <w:divsChild>
                                            <w:div w:id="678852313">
                                              <w:marLeft w:val="0"/>
                                              <w:marRight w:val="0"/>
                                              <w:marTop w:val="0"/>
                                              <w:marBottom w:val="0"/>
                                              <w:divBdr>
                                                <w:top w:val="none" w:sz="0" w:space="0" w:color="auto"/>
                                                <w:left w:val="none" w:sz="0" w:space="0" w:color="auto"/>
                                                <w:bottom w:val="none" w:sz="0" w:space="0" w:color="auto"/>
                                                <w:right w:val="none" w:sz="0" w:space="0" w:color="auto"/>
                                              </w:divBdr>
                                              <w:divsChild>
                                                <w:div w:id="551160714">
                                                  <w:marLeft w:val="450"/>
                                                  <w:marRight w:val="0"/>
                                                  <w:marTop w:val="0"/>
                                                  <w:marBottom w:val="0"/>
                                                  <w:divBdr>
                                                    <w:top w:val="none" w:sz="0" w:space="0" w:color="auto"/>
                                                    <w:left w:val="none" w:sz="0" w:space="0" w:color="auto"/>
                                                    <w:bottom w:val="none" w:sz="0" w:space="0" w:color="auto"/>
                                                    <w:right w:val="none" w:sz="0" w:space="0" w:color="auto"/>
                                                  </w:divBdr>
                                                  <w:divsChild>
                                                    <w:div w:id="301693174">
                                                      <w:marLeft w:val="0"/>
                                                      <w:marRight w:val="0"/>
                                                      <w:marTop w:val="0"/>
                                                      <w:marBottom w:val="0"/>
                                                      <w:divBdr>
                                                        <w:top w:val="none" w:sz="0" w:space="0" w:color="auto"/>
                                                        <w:left w:val="none" w:sz="0" w:space="0" w:color="auto"/>
                                                        <w:bottom w:val="none" w:sz="0" w:space="0" w:color="auto"/>
                                                        <w:right w:val="none" w:sz="0" w:space="0" w:color="auto"/>
                                                      </w:divBdr>
                                                      <w:divsChild>
                                                        <w:div w:id="1685325111">
                                                          <w:marLeft w:val="0"/>
                                                          <w:marRight w:val="0"/>
                                                          <w:marTop w:val="0"/>
                                                          <w:marBottom w:val="0"/>
                                                          <w:divBdr>
                                                            <w:top w:val="none" w:sz="0" w:space="0" w:color="auto"/>
                                                            <w:left w:val="none" w:sz="0" w:space="0" w:color="auto"/>
                                                            <w:bottom w:val="none" w:sz="0" w:space="0" w:color="auto"/>
                                                            <w:right w:val="none" w:sz="0" w:space="0" w:color="auto"/>
                                                          </w:divBdr>
                                                          <w:divsChild>
                                                            <w:div w:id="207292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2407271">
      <w:bodyDiv w:val="1"/>
      <w:marLeft w:val="0"/>
      <w:marRight w:val="0"/>
      <w:marTop w:val="0"/>
      <w:marBottom w:val="0"/>
      <w:divBdr>
        <w:top w:val="none" w:sz="0" w:space="0" w:color="auto"/>
        <w:left w:val="none" w:sz="0" w:space="0" w:color="auto"/>
        <w:bottom w:val="none" w:sz="0" w:space="0" w:color="auto"/>
        <w:right w:val="none" w:sz="0" w:space="0" w:color="auto"/>
      </w:divBdr>
    </w:div>
    <w:div w:id="815952536">
      <w:bodyDiv w:val="1"/>
      <w:marLeft w:val="0"/>
      <w:marRight w:val="0"/>
      <w:marTop w:val="0"/>
      <w:marBottom w:val="0"/>
      <w:divBdr>
        <w:top w:val="none" w:sz="0" w:space="0" w:color="auto"/>
        <w:left w:val="none" w:sz="0" w:space="0" w:color="auto"/>
        <w:bottom w:val="none" w:sz="0" w:space="0" w:color="auto"/>
        <w:right w:val="none" w:sz="0" w:space="0" w:color="auto"/>
      </w:divBdr>
    </w:div>
    <w:div w:id="826365847">
      <w:bodyDiv w:val="1"/>
      <w:marLeft w:val="0"/>
      <w:marRight w:val="0"/>
      <w:marTop w:val="0"/>
      <w:marBottom w:val="0"/>
      <w:divBdr>
        <w:top w:val="none" w:sz="0" w:space="0" w:color="auto"/>
        <w:left w:val="none" w:sz="0" w:space="0" w:color="auto"/>
        <w:bottom w:val="none" w:sz="0" w:space="0" w:color="auto"/>
        <w:right w:val="none" w:sz="0" w:space="0" w:color="auto"/>
      </w:divBdr>
    </w:div>
    <w:div w:id="829949558">
      <w:bodyDiv w:val="1"/>
      <w:marLeft w:val="0"/>
      <w:marRight w:val="0"/>
      <w:marTop w:val="0"/>
      <w:marBottom w:val="0"/>
      <w:divBdr>
        <w:top w:val="none" w:sz="0" w:space="0" w:color="auto"/>
        <w:left w:val="none" w:sz="0" w:space="0" w:color="auto"/>
        <w:bottom w:val="none" w:sz="0" w:space="0" w:color="auto"/>
        <w:right w:val="none" w:sz="0" w:space="0" w:color="auto"/>
      </w:divBdr>
    </w:div>
    <w:div w:id="830102052">
      <w:bodyDiv w:val="1"/>
      <w:marLeft w:val="0"/>
      <w:marRight w:val="0"/>
      <w:marTop w:val="0"/>
      <w:marBottom w:val="0"/>
      <w:divBdr>
        <w:top w:val="none" w:sz="0" w:space="0" w:color="auto"/>
        <w:left w:val="none" w:sz="0" w:space="0" w:color="auto"/>
        <w:bottom w:val="none" w:sz="0" w:space="0" w:color="auto"/>
        <w:right w:val="none" w:sz="0" w:space="0" w:color="auto"/>
      </w:divBdr>
    </w:div>
    <w:div w:id="833305361">
      <w:bodyDiv w:val="1"/>
      <w:marLeft w:val="225"/>
      <w:marRight w:val="225"/>
      <w:marTop w:val="0"/>
      <w:marBottom w:val="0"/>
      <w:divBdr>
        <w:top w:val="none" w:sz="0" w:space="0" w:color="auto"/>
        <w:left w:val="none" w:sz="0" w:space="0" w:color="auto"/>
        <w:bottom w:val="none" w:sz="0" w:space="0" w:color="auto"/>
        <w:right w:val="none" w:sz="0" w:space="0" w:color="auto"/>
      </w:divBdr>
      <w:divsChild>
        <w:div w:id="394086853">
          <w:marLeft w:val="0"/>
          <w:marRight w:val="0"/>
          <w:marTop w:val="0"/>
          <w:marBottom w:val="0"/>
          <w:divBdr>
            <w:top w:val="none" w:sz="0" w:space="0" w:color="auto"/>
            <w:left w:val="none" w:sz="0" w:space="0" w:color="auto"/>
            <w:bottom w:val="none" w:sz="0" w:space="0" w:color="auto"/>
            <w:right w:val="none" w:sz="0" w:space="0" w:color="auto"/>
          </w:divBdr>
        </w:div>
      </w:divsChild>
    </w:div>
    <w:div w:id="841701146">
      <w:bodyDiv w:val="1"/>
      <w:marLeft w:val="0"/>
      <w:marRight w:val="0"/>
      <w:marTop w:val="0"/>
      <w:marBottom w:val="0"/>
      <w:divBdr>
        <w:top w:val="none" w:sz="0" w:space="0" w:color="auto"/>
        <w:left w:val="none" w:sz="0" w:space="0" w:color="auto"/>
        <w:bottom w:val="none" w:sz="0" w:space="0" w:color="auto"/>
        <w:right w:val="none" w:sz="0" w:space="0" w:color="auto"/>
      </w:divBdr>
    </w:div>
    <w:div w:id="858129651">
      <w:bodyDiv w:val="1"/>
      <w:marLeft w:val="0"/>
      <w:marRight w:val="0"/>
      <w:marTop w:val="0"/>
      <w:marBottom w:val="0"/>
      <w:divBdr>
        <w:top w:val="none" w:sz="0" w:space="0" w:color="auto"/>
        <w:left w:val="none" w:sz="0" w:space="0" w:color="auto"/>
        <w:bottom w:val="none" w:sz="0" w:space="0" w:color="auto"/>
        <w:right w:val="none" w:sz="0" w:space="0" w:color="auto"/>
      </w:divBdr>
    </w:div>
    <w:div w:id="862748284">
      <w:bodyDiv w:val="1"/>
      <w:marLeft w:val="0"/>
      <w:marRight w:val="0"/>
      <w:marTop w:val="0"/>
      <w:marBottom w:val="0"/>
      <w:divBdr>
        <w:top w:val="none" w:sz="0" w:space="0" w:color="auto"/>
        <w:left w:val="none" w:sz="0" w:space="0" w:color="auto"/>
        <w:bottom w:val="none" w:sz="0" w:space="0" w:color="auto"/>
        <w:right w:val="none" w:sz="0" w:space="0" w:color="auto"/>
      </w:divBdr>
    </w:div>
    <w:div w:id="864296298">
      <w:bodyDiv w:val="1"/>
      <w:marLeft w:val="0"/>
      <w:marRight w:val="0"/>
      <w:marTop w:val="0"/>
      <w:marBottom w:val="0"/>
      <w:divBdr>
        <w:top w:val="none" w:sz="0" w:space="0" w:color="auto"/>
        <w:left w:val="none" w:sz="0" w:space="0" w:color="auto"/>
        <w:bottom w:val="none" w:sz="0" w:space="0" w:color="auto"/>
        <w:right w:val="none" w:sz="0" w:space="0" w:color="auto"/>
      </w:divBdr>
    </w:div>
    <w:div w:id="874777859">
      <w:bodyDiv w:val="1"/>
      <w:marLeft w:val="0"/>
      <w:marRight w:val="0"/>
      <w:marTop w:val="0"/>
      <w:marBottom w:val="0"/>
      <w:divBdr>
        <w:top w:val="none" w:sz="0" w:space="0" w:color="auto"/>
        <w:left w:val="none" w:sz="0" w:space="0" w:color="auto"/>
        <w:bottom w:val="none" w:sz="0" w:space="0" w:color="auto"/>
        <w:right w:val="none" w:sz="0" w:space="0" w:color="auto"/>
      </w:divBdr>
    </w:div>
    <w:div w:id="909340892">
      <w:bodyDiv w:val="1"/>
      <w:marLeft w:val="0"/>
      <w:marRight w:val="0"/>
      <w:marTop w:val="0"/>
      <w:marBottom w:val="0"/>
      <w:divBdr>
        <w:top w:val="none" w:sz="0" w:space="0" w:color="auto"/>
        <w:left w:val="none" w:sz="0" w:space="0" w:color="auto"/>
        <w:bottom w:val="none" w:sz="0" w:space="0" w:color="auto"/>
        <w:right w:val="none" w:sz="0" w:space="0" w:color="auto"/>
      </w:divBdr>
    </w:div>
    <w:div w:id="909776307">
      <w:bodyDiv w:val="1"/>
      <w:marLeft w:val="0"/>
      <w:marRight w:val="0"/>
      <w:marTop w:val="0"/>
      <w:marBottom w:val="0"/>
      <w:divBdr>
        <w:top w:val="none" w:sz="0" w:space="0" w:color="auto"/>
        <w:left w:val="none" w:sz="0" w:space="0" w:color="auto"/>
        <w:bottom w:val="none" w:sz="0" w:space="0" w:color="auto"/>
        <w:right w:val="none" w:sz="0" w:space="0" w:color="auto"/>
      </w:divBdr>
    </w:div>
    <w:div w:id="926184156">
      <w:bodyDiv w:val="1"/>
      <w:marLeft w:val="0"/>
      <w:marRight w:val="0"/>
      <w:marTop w:val="0"/>
      <w:marBottom w:val="0"/>
      <w:divBdr>
        <w:top w:val="none" w:sz="0" w:space="0" w:color="auto"/>
        <w:left w:val="none" w:sz="0" w:space="0" w:color="auto"/>
        <w:bottom w:val="none" w:sz="0" w:space="0" w:color="auto"/>
        <w:right w:val="none" w:sz="0" w:space="0" w:color="auto"/>
      </w:divBdr>
    </w:div>
    <w:div w:id="930234923">
      <w:bodyDiv w:val="1"/>
      <w:marLeft w:val="0"/>
      <w:marRight w:val="0"/>
      <w:marTop w:val="0"/>
      <w:marBottom w:val="0"/>
      <w:divBdr>
        <w:top w:val="none" w:sz="0" w:space="0" w:color="auto"/>
        <w:left w:val="none" w:sz="0" w:space="0" w:color="auto"/>
        <w:bottom w:val="none" w:sz="0" w:space="0" w:color="auto"/>
        <w:right w:val="none" w:sz="0" w:space="0" w:color="auto"/>
      </w:divBdr>
    </w:div>
    <w:div w:id="972906952">
      <w:bodyDiv w:val="1"/>
      <w:marLeft w:val="0"/>
      <w:marRight w:val="0"/>
      <w:marTop w:val="0"/>
      <w:marBottom w:val="0"/>
      <w:divBdr>
        <w:top w:val="none" w:sz="0" w:space="0" w:color="auto"/>
        <w:left w:val="none" w:sz="0" w:space="0" w:color="auto"/>
        <w:bottom w:val="none" w:sz="0" w:space="0" w:color="auto"/>
        <w:right w:val="none" w:sz="0" w:space="0" w:color="auto"/>
      </w:divBdr>
    </w:div>
    <w:div w:id="976183117">
      <w:bodyDiv w:val="1"/>
      <w:marLeft w:val="0"/>
      <w:marRight w:val="0"/>
      <w:marTop w:val="0"/>
      <w:marBottom w:val="0"/>
      <w:divBdr>
        <w:top w:val="none" w:sz="0" w:space="0" w:color="auto"/>
        <w:left w:val="none" w:sz="0" w:space="0" w:color="auto"/>
        <w:bottom w:val="none" w:sz="0" w:space="0" w:color="auto"/>
        <w:right w:val="none" w:sz="0" w:space="0" w:color="auto"/>
      </w:divBdr>
    </w:div>
    <w:div w:id="986055018">
      <w:bodyDiv w:val="1"/>
      <w:marLeft w:val="0"/>
      <w:marRight w:val="0"/>
      <w:marTop w:val="0"/>
      <w:marBottom w:val="0"/>
      <w:divBdr>
        <w:top w:val="none" w:sz="0" w:space="0" w:color="auto"/>
        <w:left w:val="none" w:sz="0" w:space="0" w:color="auto"/>
        <w:bottom w:val="none" w:sz="0" w:space="0" w:color="auto"/>
        <w:right w:val="none" w:sz="0" w:space="0" w:color="auto"/>
      </w:divBdr>
    </w:div>
    <w:div w:id="1016929855">
      <w:bodyDiv w:val="1"/>
      <w:marLeft w:val="0"/>
      <w:marRight w:val="0"/>
      <w:marTop w:val="0"/>
      <w:marBottom w:val="0"/>
      <w:divBdr>
        <w:top w:val="none" w:sz="0" w:space="0" w:color="auto"/>
        <w:left w:val="none" w:sz="0" w:space="0" w:color="auto"/>
        <w:bottom w:val="none" w:sz="0" w:space="0" w:color="auto"/>
        <w:right w:val="none" w:sz="0" w:space="0" w:color="auto"/>
      </w:divBdr>
    </w:div>
    <w:div w:id="1044789785">
      <w:bodyDiv w:val="1"/>
      <w:marLeft w:val="0"/>
      <w:marRight w:val="0"/>
      <w:marTop w:val="0"/>
      <w:marBottom w:val="0"/>
      <w:divBdr>
        <w:top w:val="none" w:sz="0" w:space="0" w:color="auto"/>
        <w:left w:val="none" w:sz="0" w:space="0" w:color="auto"/>
        <w:bottom w:val="none" w:sz="0" w:space="0" w:color="auto"/>
        <w:right w:val="none" w:sz="0" w:space="0" w:color="auto"/>
      </w:divBdr>
    </w:div>
    <w:div w:id="1045299847">
      <w:bodyDiv w:val="1"/>
      <w:marLeft w:val="0"/>
      <w:marRight w:val="0"/>
      <w:marTop w:val="0"/>
      <w:marBottom w:val="0"/>
      <w:divBdr>
        <w:top w:val="none" w:sz="0" w:space="0" w:color="auto"/>
        <w:left w:val="none" w:sz="0" w:space="0" w:color="auto"/>
        <w:bottom w:val="none" w:sz="0" w:space="0" w:color="auto"/>
        <w:right w:val="none" w:sz="0" w:space="0" w:color="auto"/>
      </w:divBdr>
    </w:div>
    <w:div w:id="1058437299">
      <w:bodyDiv w:val="1"/>
      <w:marLeft w:val="0"/>
      <w:marRight w:val="0"/>
      <w:marTop w:val="0"/>
      <w:marBottom w:val="0"/>
      <w:divBdr>
        <w:top w:val="none" w:sz="0" w:space="0" w:color="auto"/>
        <w:left w:val="none" w:sz="0" w:space="0" w:color="auto"/>
        <w:bottom w:val="none" w:sz="0" w:space="0" w:color="auto"/>
        <w:right w:val="none" w:sz="0" w:space="0" w:color="auto"/>
      </w:divBdr>
    </w:div>
    <w:div w:id="1092554644">
      <w:bodyDiv w:val="1"/>
      <w:marLeft w:val="0"/>
      <w:marRight w:val="0"/>
      <w:marTop w:val="0"/>
      <w:marBottom w:val="0"/>
      <w:divBdr>
        <w:top w:val="none" w:sz="0" w:space="0" w:color="auto"/>
        <w:left w:val="none" w:sz="0" w:space="0" w:color="auto"/>
        <w:bottom w:val="none" w:sz="0" w:space="0" w:color="auto"/>
        <w:right w:val="none" w:sz="0" w:space="0" w:color="auto"/>
      </w:divBdr>
    </w:div>
    <w:div w:id="1094472155">
      <w:bodyDiv w:val="1"/>
      <w:marLeft w:val="0"/>
      <w:marRight w:val="0"/>
      <w:marTop w:val="0"/>
      <w:marBottom w:val="0"/>
      <w:divBdr>
        <w:top w:val="none" w:sz="0" w:space="0" w:color="auto"/>
        <w:left w:val="none" w:sz="0" w:space="0" w:color="auto"/>
        <w:bottom w:val="none" w:sz="0" w:space="0" w:color="auto"/>
        <w:right w:val="none" w:sz="0" w:space="0" w:color="auto"/>
      </w:divBdr>
    </w:div>
    <w:div w:id="1100102435">
      <w:bodyDiv w:val="1"/>
      <w:marLeft w:val="0"/>
      <w:marRight w:val="0"/>
      <w:marTop w:val="0"/>
      <w:marBottom w:val="0"/>
      <w:divBdr>
        <w:top w:val="none" w:sz="0" w:space="0" w:color="auto"/>
        <w:left w:val="none" w:sz="0" w:space="0" w:color="auto"/>
        <w:bottom w:val="none" w:sz="0" w:space="0" w:color="auto"/>
        <w:right w:val="none" w:sz="0" w:space="0" w:color="auto"/>
      </w:divBdr>
    </w:div>
    <w:div w:id="1110203603">
      <w:bodyDiv w:val="1"/>
      <w:marLeft w:val="0"/>
      <w:marRight w:val="0"/>
      <w:marTop w:val="0"/>
      <w:marBottom w:val="0"/>
      <w:divBdr>
        <w:top w:val="none" w:sz="0" w:space="0" w:color="auto"/>
        <w:left w:val="none" w:sz="0" w:space="0" w:color="auto"/>
        <w:bottom w:val="none" w:sz="0" w:space="0" w:color="auto"/>
        <w:right w:val="none" w:sz="0" w:space="0" w:color="auto"/>
      </w:divBdr>
    </w:div>
    <w:div w:id="1142885093">
      <w:bodyDiv w:val="1"/>
      <w:marLeft w:val="0"/>
      <w:marRight w:val="0"/>
      <w:marTop w:val="0"/>
      <w:marBottom w:val="0"/>
      <w:divBdr>
        <w:top w:val="none" w:sz="0" w:space="0" w:color="auto"/>
        <w:left w:val="none" w:sz="0" w:space="0" w:color="auto"/>
        <w:bottom w:val="none" w:sz="0" w:space="0" w:color="auto"/>
        <w:right w:val="none" w:sz="0" w:space="0" w:color="auto"/>
      </w:divBdr>
    </w:div>
    <w:div w:id="1145581301">
      <w:bodyDiv w:val="1"/>
      <w:marLeft w:val="0"/>
      <w:marRight w:val="0"/>
      <w:marTop w:val="0"/>
      <w:marBottom w:val="0"/>
      <w:divBdr>
        <w:top w:val="none" w:sz="0" w:space="0" w:color="auto"/>
        <w:left w:val="none" w:sz="0" w:space="0" w:color="auto"/>
        <w:bottom w:val="none" w:sz="0" w:space="0" w:color="auto"/>
        <w:right w:val="none" w:sz="0" w:space="0" w:color="auto"/>
      </w:divBdr>
    </w:div>
    <w:div w:id="1152016310">
      <w:bodyDiv w:val="1"/>
      <w:marLeft w:val="0"/>
      <w:marRight w:val="0"/>
      <w:marTop w:val="0"/>
      <w:marBottom w:val="0"/>
      <w:divBdr>
        <w:top w:val="none" w:sz="0" w:space="0" w:color="auto"/>
        <w:left w:val="none" w:sz="0" w:space="0" w:color="auto"/>
        <w:bottom w:val="none" w:sz="0" w:space="0" w:color="auto"/>
        <w:right w:val="none" w:sz="0" w:space="0" w:color="auto"/>
      </w:divBdr>
    </w:div>
    <w:div w:id="1152604937">
      <w:bodyDiv w:val="1"/>
      <w:marLeft w:val="0"/>
      <w:marRight w:val="0"/>
      <w:marTop w:val="0"/>
      <w:marBottom w:val="0"/>
      <w:divBdr>
        <w:top w:val="none" w:sz="0" w:space="0" w:color="auto"/>
        <w:left w:val="none" w:sz="0" w:space="0" w:color="auto"/>
        <w:bottom w:val="none" w:sz="0" w:space="0" w:color="auto"/>
        <w:right w:val="none" w:sz="0" w:space="0" w:color="auto"/>
      </w:divBdr>
    </w:div>
    <w:div w:id="1160849556">
      <w:bodyDiv w:val="1"/>
      <w:marLeft w:val="0"/>
      <w:marRight w:val="0"/>
      <w:marTop w:val="0"/>
      <w:marBottom w:val="0"/>
      <w:divBdr>
        <w:top w:val="none" w:sz="0" w:space="0" w:color="auto"/>
        <w:left w:val="none" w:sz="0" w:space="0" w:color="auto"/>
        <w:bottom w:val="none" w:sz="0" w:space="0" w:color="auto"/>
        <w:right w:val="none" w:sz="0" w:space="0" w:color="auto"/>
      </w:divBdr>
    </w:div>
    <w:div w:id="1162350261">
      <w:bodyDiv w:val="1"/>
      <w:marLeft w:val="0"/>
      <w:marRight w:val="0"/>
      <w:marTop w:val="0"/>
      <w:marBottom w:val="0"/>
      <w:divBdr>
        <w:top w:val="none" w:sz="0" w:space="0" w:color="auto"/>
        <w:left w:val="none" w:sz="0" w:space="0" w:color="auto"/>
        <w:bottom w:val="none" w:sz="0" w:space="0" w:color="auto"/>
        <w:right w:val="none" w:sz="0" w:space="0" w:color="auto"/>
      </w:divBdr>
    </w:div>
    <w:div w:id="1209151237">
      <w:bodyDiv w:val="1"/>
      <w:marLeft w:val="0"/>
      <w:marRight w:val="0"/>
      <w:marTop w:val="0"/>
      <w:marBottom w:val="0"/>
      <w:divBdr>
        <w:top w:val="none" w:sz="0" w:space="0" w:color="auto"/>
        <w:left w:val="none" w:sz="0" w:space="0" w:color="auto"/>
        <w:bottom w:val="none" w:sz="0" w:space="0" w:color="auto"/>
        <w:right w:val="none" w:sz="0" w:space="0" w:color="auto"/>
      </w:divBdr>
    </w:div>
    <w:div w:id="1225263303">
      <w:bodyDiv w:val="1"/>
      <w:marLeft w:val="0"/>
      <w:marRight w:val="0"/>
      <w:marTop w:val="0"/>
      <w:marBottom w:val="0"/>
      <w:divBdr>
        <w:top w:val="none" w:sz="0" w:space="0" w:color="auto"/>
        <w:left w:val="none" w:sz="0" w:space="0" w:color="auto"/>
        <w:bottom w:val="none" w:sz="0" w:space="0" w:color="auto"/>
        <w:right w:val="none" w:sz="0" w:space="0" w:color="auto"/>
      </w:divBdr>
    </w:div>
    <w:div w:id="1226528696">
      <w:bodyDiv w:val="1"/>
      <w:marLeft w:val="0"/>
      <w:marRight w:val="0"/>
      <w:marTop w:val="0"/>
      <w:marBottom w:val="0"/>
      <w:divBdr>
        <w:top w:val="none" w:sz="0" w:space="0" w:color="auto"/>
        <w:left w:val="none" w:sz="0" w:space="0" w:color="auto"/>
        <w:bottom w:val="none" w:sz="0" w:space="0" w:color="auto"/>
        <w:right w:val="none" w:sz="0" w:space="0" w:color="auto"/>
      </w:divBdr>
    </w:div>
    <w:div w:id="1243447047">
      <w:bodyDiv w:val="1"/>
      <w:marLeft w:val="0"/>
      <w:marRight w:val="0"/>
      <w:marTop w:val="0"/>
      <w:marBottom w:val="0"/>
      <w:divBdr>
        <w:top w:val="none" w:sz="0" w:space="0" w:color="auto"/>
        <w:left w:val="none" w:sz="0" w:space="0" w:color="auto"/>
        <w:bottom w:val="none" w:sz="0" w:space="0" w:color="auto"/>
        <w:right w:val="none" w:sz="0" w:space="0" w:color="auto"/>
      </w:divBdr>
    </w:div>
    <w:div w:id="1248266780">
      <w:bodyDiv w:val="1"/>
      <w:marLeft w:val="0"/>
      <w:marRight w:val="0"/>
      <w:marTop w:val="0"/>
      <w:marBottom w:val="0"/>
      <w:divBdr>
        <w:top w:val="none" w:sz="0" w:space="0" w:color="auto"/>
        <w:left w:val="none" w:sz="0" w:space="0" w:color="auto"/>
        <w:bottom w:val="none" w:sz="0" w:space="0" w:color="auto"/>
        <w:right w:val="none" w:sz="0" w:space="0" w:color="auto"/>
      </w:divBdr>
    </w:div>
    <w:div w:id="1271356546">
      <w:bodyDiv w:val="1"/>
      <w:marLeft w:val="0"/>
      <w:marRight w:val="0"/>
      <w:marTop w:val="0"/>
      <w:marBottom w:val="0"/>
      <w:divBdr>
        <w:top w:val="none" w:sz="0" w:space="0" w:color="auto"/>
        <w:left w:val="none" w:sz="0" w:space="0" w:color="auto"/>
        <w:bottom w:val="none" w:sz="0" w:space="0" w:color="auto"/>
        <w:right w:val="none" w:sz="0" w:space="0" w:color="auto"/>
      </w:divBdr>
    </w:div>
    <w:div w:id="1299189705">
      <w:bodyDiv w:val="1"/>
      <w:marLeft w:val="0"/>
      <w:marRight w:val="0"/>
      <w:marTop w:val="0"/>
      <w:marBottom w:val="0"/>
      <w:divBdr>
        <w:top w:val="none" w:sz="0" w:space="0" w:color="auto"/>
        <w:left w:val="none" w:sz="0" w:space="0" w:color="auto"/>
        <w:bottom w:val="none" w:sz="0" w:space="0" w:color="auto"/>
        <w:right w:val="none" w:sz="0" w:space="0" w:color="auto"/>
      </w:divBdr>
    </w:div>
    <w:div w:id="1304429552">
      <w:bodyDiv w:val="1"/>
      <w:marLeft w:val="0"/>
      <w:marRight w:val="0"/>
      <w:marTop w:val="0"/>
      <w:marBottom w:val="0"/>
      <w:divBdr>
        <w:top w:val="none" w:sz="0" w:space="0" w:color="auto"/>
        <w:left w:val="none" w:sz="0" w:space="0" w:color="auto"/>
        <w:bottom w:val="none" w:sz="0" w:space="0" w:color="auto"/>
        <w:right w:val="none" w:sz="0" w:space="0" w:color="auto"/>
      </w:divBdr>
    </w:div>
    <w:div w:id="1315380650">
      <w:bodyDiv w:val="1"/>
      <w:marLeft w:val="0"/>
      <w:marRight w:val="0"/>
      <w:marTop w:val="0"/>
      <w:marBottom w:val="0"/>
      <w:divBdr>
        <w:top w:val="none" w:sz="0" w:space="0" w:color="auto"/>
        <w:left w:val="none" w:sz="0" w:space="0" w:color="auto"/>
        <w:bottom w:val="none" w:sz="0" w:space="0" w:color="auto"/>
        <w:right w:val="none" w:sz="0" w:space="0" w:color="auto"/>
      </w:divBdr>
    </w:div>
    <w:div w:id="1323896247">
      <w:bodyDiv w:val="1"/>
      <w:marLeft w:val="0"/>
      <w:marRight w:val="0"/>
      <w:marTop w:val="0"/>
      <w:marBottom w:val="0"/>
      <w:divBdr>
        <w:top w:val="none" w:sz="0" w:space="0" w:color="auto"/>
        <w:left w:val="none" w:sz="0" w:space="0" w:color="auto"/>
        <w:bottom w:val="none" w:sz="0" w:space="0" w:color="auto"/>
        <w:right w:val="none" w:sz="0" w:space="0" w:color="auto"/>
      </w:divBdr>
    </w:div>
    <w:div w:id="1325206320">
      <w:bodyDiv w:val="1"/>
      <w:marLeft w:val="0"/>
      <w:marRight w:val="0"/>
      <w:marTop w:val="0"/>
      <w:marBottom w:val="0"/>
      <w:divBdr>
        <w:top w:val="none" w:sz="0" w:space="0" w:color="auto"/>
        <w:left w:val="none" w:sz="0" w:space="0" w:color="auto"/>
        <w:bottom w:val="none" w:sz="0" w:space="0" w:color="auto"/>
        <w:right w:val="none" w:sz="0" w:space="0" w:color="auto"/>
      </w:divBdr>
    </w:div>
    <w:div w:id="1328242837">
      <w:bodyDiv w:val="1"/>
      <w:marLeft w:val="0"/>
      <w:marRight w:val="0"/>
      <w:marTop w:val="0"/>
      <w:marBottom w:val="0"/>
      <w:divBdr>
        <w:top w:val="none" w:sz="0" w:space="0" w:color="auto"/>
        <w:left w:val="none" w:sz="0" w:space="0" w:color="auto"/>
        <w:bottom w:val="none" w:sz="0" w:space="0" w:color="auto"/>
        <w:right w:val="none" w:sz="0" w:space="0" w:color="auto"/>
      </w:divBdr>
    </w:div>
    <w:div w:id="1331181598">
      <w:bodyDiv w:val="1"/>
      <w:marLeft w:val="0"/>
      <w:marRight w:val="0"/>
      <w:marTop w:val="0"/>
      <w:marBottom w:val="0"/>
      <w:divBdr>
        <w:top w:val="none" w:sz="0" w:space="0" w:color="auto"/>
        <w:left w:val="none" w:sz="0" w:space="0" w:color="auto"/>
        <w:bottom w:val="none" w:sz="0" w:space="0" w:color="auto"/>
        <w:right w:val="none" w:sz="0" w:space="0" w:color="auto"/>
      </w:divBdr>
    </w:div>
    <w:div w:id="1332370696">
      <w:bodyDiv w:val="1"/>
      <w:marLeft w:val="0"/>
      <w:marRight w:val="0"/>
      <w:marTop w:val="0"/>
      <w:marBottom w:val="0"/>
      <w:divBdr>
        <w:top w:val="none" w:sz="0" w:space="0" w:color="auto"/>
        <w:left w:val="none" w:sz="0" w:space="0" w:color="auto"/>
        <w:bottom w:val="none" w:sz="0" w:space="0" w:color="auto"/>
        <w:right w:val="none" w:sz="0" w:space="0" w:color="auto"/>
      </w:divBdr>
    </w:div>
    <w:div w:id="1344169087">
      <w:bodyDiv w:val="1"/>
      <w:marLeft w:val="0"/>
      <w:marRight w:val="0"/>
      <w:marTop w:val="0"/>
      <w:marBottom w:val="0"/>
      <w:divBdr>
        <w:top w:val="none" w:sz="0" w:space="0" w:color="auto"/>
        <w:left w:val="none" w:sz="0" w:space="0" w:color="auto"/>
        <w:bottom w:val="none" w:sz="0" w:space="0" w:color="auto"/>
        <w:right w:val="none" w:sz="0" w:space="0" w:color="auto"/>
      </w:divBdr>
    </w:div>
    <w:div w:id="1348403616">
      <w:bodyDiv w:val="1"/>
      <w:marLeft w:val="0"/>
      <w:marRight w:val="0"/>
      <w:marTop w:val="0"/>
      <w:marBottom w:val="0"/>
      <w:divBdr>
        <w:top w:val="none" w:sz="0" w:space="0" w:color="auto"/>
        <w:left w:val="none" w:sz="0" w:space="0" w:color="auto"/>
        <w:bottom w:val="none" w:sz="0" w:space="0" w:color="auto"/>
        <w:right w:val="none" w:sz="0" w:space="0" w:color="auto"/>
      </w:divBdr>
    </w:div>
    <w:div w:id="1348677423">
      <w:bodyDiv w:val="1"/>
      <w:marLeft w:val="0"/>
      <w:marRight w:val="0"/>
      <w:marTop w:val="0"/>
      <w:marBottom w:val="0"/>
      <w:divBdr>
        <w:top w:val="none" w:sz="0" w:space="0" w:color="auto"/>
        <w:left w:val="none" w:sz="0" w:space="0" w:color="auto"/>
        <w:bottom w:val="none" w:sz="0" w:space="0" w:color="auto"/>
        <w:right w:val="none" w:sz="0" w:space="0" w:color="auto"/>
      </w:divBdr>
    </w:div>
    <w:div w:id="1358896714">
      <w:bodyDiv w:val="1"/>
      <w:marLeft w:val="0"/>
      <w:marRight w:val="0"/>
      <w:marTop w:val="0"/>
      <w:marBottom w:val="0"/>
      <w:divBdr>
        <w:top w:val="none" w:sz="0" w:space="0" w:color="auto"/>
        <w:left w:val="none" w:sz="0" w:space="0" w:color="auto"/>
        <w:bottom w:val="none" w:sz="0" w:space="0" w:color="auto"/>
        <w:right w:val="none" w:sz="0" w:space="0" w:color="auto"/>
      </w:divBdr>
    </w:div>
    <w:div w:id="1362051655">
      <w:bodyDiv w:val="1"/>
      <w:marLeft w:val="0"/>
      <w:marRight w:val="0"/>
      <w:marTop w:val="0"/>
      <w:marBottom w:val="0"/>
      <w:divBdr>
        <w:top w:val="none" w:sz="0" w:space="0" w:color="auto"/>
        <w:left w:val="none" w:sz="0" w:space="0" w:color="auto"/>
        <w:bottom w:val="none" w:sz="0" w:space="0" w:color="auto"/>
        <w:right w:val="none" w:sz="0" w:space="0" w:color="auto"/>
      </w:divBdr>
    </w:div>
    <w:div w:id="1374386103">
      <w:bodyDiv w:val="1"/>
      <w:marLeft w:val="0"/>
      <w:marRight w:val="0"/>
      <w:marTop w:val="0"/>
      <w:marBottom w:val="0"/>
      <w:divBdr>
        <w:top w:val="none" w:sz="0" w:space="0" w:color="auto"/>
        <w:left w:val="none" w:sz="0" w:space="0" w:color="auto"/>
        <w:bottom w:val="none" w:sz="0" w:space="0" w:color="auto"/>
        <w:right w:val="none" w:sz="0" w:space="0" w:color="auto"/>
      </w:divBdr>
    </w:div>
    <w:div w:id="1386753339">
      <w:bodyDiv w:val="1"/>
      <w:marLeft w:val="0"/>
      <w:marRight w:val="0"/>
      <w:marTop w:val="0"/>
      <w:marBottom w:val="0"/>
      <w:divBdr>
        <w:top w:val="none" w:sz="0" w:space="0" w:color="auto"/>
        <w:left w:val="none" w:sz="0" w:space="0" w:color="auto"/>
        <w:bottom w:val="none" w:sz="0" w:space="0" w:color="auto"/>
        <w:right w:val="none" w:sz="0" w:space="0" w:color="auto"/>
      </w:divBdr>
    </w:div>
    <w:div w:id="1398746661">
      <w:bodyDiv w:val="1"/>
      <w:marLeft w:val="0"/>
      <w:marRight w:val="0"/>
      <w:marTop w:val="0"/>
      <w:marBottom w:val="0"/>
      <w:divBdr>
        <w:top w:val="none" w:sz="0" w:space="0" w:color="auto"/>
        <w:left w:val="none" w:sz="0" w:space="0" w:color="auto"/>
        <w:bottom w:val="none" w:sz="0" w:space="0" w:color="auto"/>
        <w:right w:val="none" w:sz="0" w:space="0" w:color="auto"/>
      </w:divBdr>
    </w:div>
    <w:div w:id="1399741974">
      <w:bodyDiv w:val="1"/>
      <w:marLeft w:val="0"/>
      <w:marRight w:val="0"/>
      <w:marTop w:val="0"/>
      <w:marBottom w:val="0"/>
      <w:divBdr>
        <w:top w:val="none" w:sz="0" w:space="0" w:color="auto"/>
        <w:left w:val="none" w:sz="0" w:space="0" w:color="auto"/>
        <w:bottom w:val="none" w:sz="0" w:space="0" w:color="auto"/>
        <w:right w:val="none" w:sz="0" w:space="0" w:color="auto"/>
      </w:divBdr>
    </w:div>
    <w:div w:id="1427728018">
      <w:bodyDiv w:val="1"/>
      <w:marLeft w:val="0"/>
      <w:marRight w:val="0"/>
      <w:marTop w:val="0"/>
      <w:marBottom w:val="0"/>
      <w:divBdr>
        <w:top w:val="none" w:sz="0" w:space="0" w:color="auto"/>
        <w:left w:val="none" w:sz="0" w:space="0" w:color="auto"/>
        <w:bottom w:val="none" w:sz="0" w:space="0" w:color="auto"/>
        <w:right w:val="none" w:sz="0" w:space="0" w:color="auto"/>
      </w:divBdr>
    </w:div>
    <w:div w:id="1449347991">
      <w:bodyDiv w:val="1"/>
      <w:marLeft w:val="0"/>
      <w:marRight w:val="0"/>
      <w:marTop w:val="0"/>
      <w:marBottom w:val="0"/>
      <w:divBdr>
        <w:top w:val="none" w:sz="0" w:space="0" w:color="auto"/>
        <w:left w:val="none" w:sz="0" w:space="0" w:color="auto"/>
        <w:bottom w:val="none" w:sz="0" w:space="0" w:color="auto"/>
        <w:right w:val="none" w:sz="0" w:space="0" w:color="auto"/>
      </w:divBdr>
    </w:div>
    <w:div w:id="1480490357">
      <w:bodyDiv w:val="1"/>
      <w:marLeft w:val="0"/>
      <w:marRight w:val="0"/>
      <w:marTop w:val="0"/>
      <w:marBottom w:val="0"/>
      <w:divBdr>
        <w:top w:val="none" w:sz="0" w:space="0" w:color="auto"/>
        <w:left w:val="none" w:sz="0" w:space="0" w:color="auto"/>
        <w:bottom w:val="none" w:sz="0" w:space="0" w:color="auto"/>
        <w:right w:val="none" w:sz="0" w:space="0" w:color="auto"/>
      </w:divBdr>
    </w:div>
    <w:div w:id="1491410812">
      <w:bodyDiv w:val="1"/>
      <w:marLeft w:val="0"/>
      <w:marRight w:val="0"/>
      <w:marTop w:val="0"/>
      <w:marBottom w:val="0"/>
      <w:divBdr>
        <w:top w:val="none" w:sz="0" w:space="0" w:color="auto"/>
        <w:left w:val="none" w:sz="0" w:space="0" w:color="auto"/>
        <w:bottom w:val="none" w:sz="0" w:space="0" w:color="auto"/>
        <w:right w:val="none" w:sz="0" w:space="0" w:color="auto"/>
      </w:divBdr>
    </w:div>
    <w:div w:id="1511409463">
      <w:bodyDiv w:val="1"/>
      <w:marLeft w:val="0"/>
      <w:marRight w:val="0"/>
      <w:marTop w:val="0"/>
      <w:marBottom w:val="0"/>
      <w:divBdr>
        <w:top w:val="none" w:sz="0" w:space="0" w:color="auto"/>
        <w:left w:val="none" w:sz="0" w:space="0" w:color="auto"/>
        <w:bottom w:val="none" w:sz="0" w:space="0" w:color="auto"/>
        <w:right w:val="none" w:sz="0" w:space="0" w:color="auto"/>
      </w:divBdr>
    </w:div>
    <w:div w:id="1513450396">
      <w:bodyDiv w:val="1"/>
      <w:marLeft w:val="0"/>
      <w:marRight w:val="0"/>
      <w:marTop w:val="0"/>
      <w:marBottom w:val="0"/>
      <w:divBdr>
        <w:top w:val="none" w:sz="0" w:space="0" w:color="auto"/>
        <w:left w:val="none" w:sz="0" w:space="0" w:color="auto"/>
        <w:bottom w:val="none" w:sz="0" w:space="0" w:color="auto"/>
        <w:right w:val="none" w:sz="0" w:space="0" w:color="auto"/>
      </w:divBdr>
    </w:div>
    <w:div w:id="1522890568">
      <w:bodyDiv w:val="1"/>
      <w:marLeft w:val="0"/>
      <w:marRight w:val="0"/>
      <w:marTop w:val="0"/>
      <w:marBottom w:val="0"/>
      <w:divBdr>
        <w:top w:val="none" w:sz="0" w:space="0" w:color="auto"/>
        <w:left w:val="none" w:sz="0" w:space="0" w:color="auto"/>
        <w:bottom w:val="none" w:sz="0" w:space="0" w:color="auto"/>
        <w:right w:val="none" w:sz="0" w:space="0" w:color="auto"/>
      </w:divBdr>
    </w:div>
    <w:div w:id="1542984097">
      <w:bodyDiv w:val="1"/>
      <w:marLeft w:val="0"/>
      <w:marRight w:val="0"/>
      <w:marTop w:val="0"/>
      <w:marBottom w:val="0"/>
      <w:divBdr>
        <w:top w:val="none" w:sz="0" w:space="0" w:color="auto"/>
        <w:left w:val="none" w:sz="0" w:space="0" w:color="auto"/>
        <w:bottom w:val="none" w:sz="0" w:space="0" w:color="auto"/>
        <w:right w:val="none" w:sz="0" w:space="0" w:color="auto"/>
      </w:divBdr>
      <w:divsChild>
        <w:div w:id="915744241">
          <w:marLeft w:val="446"/>
          <w:marRight w:val="0"/>
          <w:marTop w:val="0"/>
          <w:marBottom w:val="0"/>
          <w:divBdr>
            <w:top w:val="none" w:sz="0" w:space="0" w:color="auto"/>
            <w:left w:val="none" w:sz="0" w:space="0" w:color="auto"/>
            <w:bottom w:val="none" w:sz="0" w:space="0" w:color="auto"/>
            <w:right w:val="none" w:sz="0" w:space="0" w:color="auto"/>
          </w:divBdr>
        </w:div>
        <w:div w:id="472255696">
          <w:marLeft w:val="1166"/>
          <w:marRight w:val="0"/>
          <w:marTop w:val="0"/>
          <w:marBottom w:val="0"/>
          <w:divBdr>
            <w:top w:val="none" w:sz="0" w:space="0" w:color="auto"/>
            <w:left w:val="none" w:sz="0" w:space="0" w:color="auto"/>
            <w:bottom w:val="none" w:sz="0" w:space="0" w:color="auto"/>
            <w:right w:val="none" w:sz="0" w:space="0" w:color="auto"/>
          </w:divBdr>
        </w:div>
        <w:div w:id="1322583089">
          <w:marLeft w:val="1166"/>
          <w:marRight w:val="0"/>
          <w:marTop w:val="0"/>
          <w:marBottom w:val="0"/>
          <w:divBdr>
            <w:top w:val="none" w:sz="0" w:space="0" w:color="auto"/>
            <w:left w:val="none" w:sz="0" w:space="0" w:color="auto"/>
            <w:bottom w:val="none" w:sz="0" w:space="0" w:color="auto"/>
            <w:right w:val="none" w:sz="0" w:space="0" w:color="auto"/>
          </w:divBdr>
        </w:div>
        <w:div w:id="1735353219">
          <w:marLeft w:val="1166"/>
          <w:marRight w:val="0"/>
          <w:marTop w:val="0"/>
          <w:marBottom w:val="0"/>
          <w:divBdr>
            <w:top w:val="none" w:sz="0" w:space="0" w:color="auto"/>
            <w:left w:val="none" w:sz="0" w:space="0" w:color="auto"/>
            <w:bottom w:val="none" w:sz="0" w:space="0" w:color="auto"/>
            <w:right w:val="none" w:sz="0" w:space="0" w:color="auto"/>
          </w:divBdr>
        </w:div>
        <w:div w:id="195234988">
          <w:marLeft w:val="1166"/>
          <w:marRight w:val="0"/>
          <w:marTop w:val="0"/>
          <w:marBottom w:val="0"/>
          <w:divBdr>
            <w:top w:val="none" w:sz="0" w:space="0" w:color="auto"/>
            <w:left w:val="none" w:sz="0" w:space="0" w:color="auto"/>
            <w:bottom w:val="none" w:sz="0" w:space="0" w:color="auto"/>
            <w:right w:val="none" w:sz="0" w:space="0" w:color="auto"/>
          </w:divBdr>
        </w:div>
        <w:div w:id="968320249">
          <w:marLeft w:val="1166"/>
          <w:marRight w:val="0"/>
          <w:marTop w:val="0"/>
          <w:marBottom w:val="0"/>
          <w:divBdr>
            <w:top w:val="none" w:sz="0" w:space="0" w:color="auto"/>
            <w:left w:val="none" w:sz="0" w:space="0" w:color="auto"/>
            <w:bottom w:val="none" w:sz="0" w:space="0" w:color="auto"/>
            <w:right w:val="none" w:sz="0" w:space="0" w:color="auto"/>
          </w:divBdr>
        </w:div>
      </w:divsChild>
    </w:div>
    <w:div w:id="1552419324">
      <w:bodyDiv w:val="1"/>
      <w:marLeft w:val="0"/>
      <w:marRight w:val="0"/>
      <w:marTop w:val="0"/>
      <w:marBottom w:val="0"/>
      <w:divBdr>
        <w:top w:val="none" w:sz="0" w:space="0" w:color="auto"/>
        <w:left w:val="none" w:sz="0" w:space="0" w:color="auto"/>
        <w:bottom w:val="none" w:sz="0" w:space="0" w:color="auto"/>
        <w:right w:val="none" w:sz="0" w:space="0" w:color="auto"/>
      </w:divBdr>
    </w:div>
    <w:div w:id="1556351143">
      <w:bodyDiv w:val="1"/>
      <w:marLeft w:val="0"/>
      <w:marRight w:val="0"/>
      <w:marTop w:val="0"/>
      <w:marBottom w:val="0"/>
      <w:divBdr>
        <w:top w:val="none" w:sz="0" w:space="0" w:color="auto"/>
        <w:left w:val="none" w:sz="0" w:space="0" w:color="auto"/>
        <w:bottom w:val="none" w:sz="0" w:space="0" w:color="auto"/>
        <w:right w:val="none" w:sz="0" w:space="0" w:color="auto"/>
      </w:divBdr>
    </w:div>
    <w:div w:id="1561213776">
      <w:bodyDiv w:val="1"/>
      <w:marLeft w:val="0"/>
      <w:marRight w:val="0"/>
      <w:marTop w:val="0"/>
      <w:marBottom w:val="0"/>
      <w:divBdr>
        <w:top w:val="none" w:sz="0" w:space="0" w:color="auto"/>
        <w:left w:val="none" w:sz="0" w:space="0" w:color="auto"/>
        <w:bottom w:val="none" w:sz="0" w:space="0" w:color="auto"/>
        <w:right w:val="none" w:sz="0" w:space="0" w:color="auto"/>
      </w:divBdr>
    </w:div>
    <w:div w:id="1562859891">
      <w:bodyDiv w:val="1"/>
      <w:marLeft w:val="0"/>
      <w:marRight w:val="0"/>
      <w:marTop w:val="0"/>
      <w:marBottom w:val="0"/>
      <w:divBdr>
        <w:top w:val="none" w:sz="0" w:space="0" w:color="auto"/>
        <w:left w:val="none" w:sz="0" w:space="0" w:color="auto"/>
        <w:bottom w:val="none" w:sz="0" w:space="0" w:color="auto"/>
        <w:right w:val="none" w:sz="0" w:space="0" w:color="auto"/>
      </w:divBdr>
    </w:div>
    <w:div w:id="1566066694">
      <w:bodyDiv w:val="1"/>
      <w:marLeft w:val="0"/>
      <w:marRight w:val="0"/>
      <w:marTop w:val="0"/>
      <w:marBottom w:val="0"/>
      <w:divBdr>
        <w:top w:val="none" w:sz="0" w:space="0" w:color="auto"/>
        <w:left w:val="none" w:sz="0" w:space="0" w:color="auto"/>
        <w:bottom w:val="none" w:sz="0" w:space="0" w:color="auto"/>
        <w:right w:val="none" w:sz="0" w:space="0" w:color="auto"/>
      </w:divBdr>
    </w:div>
    <w:div w:id="1579942867">
      <w:bodyDiv w:val="1"/>
      <w:marLeft w:val="0"/>
      <w:marRight w:val="0"/>
      <w:marTop w:val="0"/>
      <w:marBottom w:val="0"/>
      <w:divBdr>
        <w:top w:val="none" w:sz="0" w:space="0" w:color="auto"/>
        <w:left w:val="none" w:sz="0" w:space="0" w:color="auto"/>
        <w:bottom w:val="none" w:sz="0" w:space="0" w:color="auto"/>
        <w:right w:val="none" w:sz="0" w:space="0" w:color="auto"/>
      </w:divBdr>
    </w:div>
    <w:div w:id="1583639126">
      <w:bodyDiv w:val="1"/>
      <w:marLeft w:val="0"/>
      <w:marRight w:val="0"/>
      <w:marTop w:val="0"/>
      <w:marBottom w:val="0"/>
      <w:divBdr>
        <w:top w:val="none" w:sz="0" w:space="0" w:color="auto"/>
        <w:left w:val="none" w:sz="0" w:space="0" w:color="auto"/>
        <w:bottom w:val="none" w:sz="0" w:space="0" w:color="auto"/>
        <w:right w:val="none" w:sz="0" w:space="0" w:color="auto"/>
      </w:divBdr>
    </w:div>
    <w:div w:id="1591353533">
      <w:bodyDiv w:val="1"/>
      <w:marLeft w:val="0"/>
      <w:marRight w:val="0"/>
      <w:marTop w:val="0"/>
      <w:marBottom w:val="0"/>
      <w:divBdr>
        <w:top w:val="none" w:sz="0" w:space="0" w:color="auto"/>
        <w:left w:val="none" w:sz="0" w:space="0" w:color="auto"/>
        <w:bottom w:val="none" w:sz="0" w:space="0" w:color="auto"/>
        <w:right w:val="none" w:sz="0" w:space="0" w:color="auto"/>
      </w:divBdr>
    </w:div>
    <w:div w:id="1619529134">
      <w:bodyDiv w:val="1"/>
      <w:marLeft w:val="225"/>
      <w:marRight w:val="225"/>
      <w:marTop w:val="0"/>
      <w:marBottom w:val="0"/>
      <w:divBdr>
        <w:top w:val="none" w:sz="0" w:space="0" w:color="auto"/>
        <w:left w:val="none" w:sz="0" w:space="0" w:color="auto"/>
        <w:bottom w:val="none" w:sz="0" w:space="0" w:color="auto"/>
        <w:right w:val="none" w:sz="0" w:space="0" w:color="auto"/>
      </w:divBdr>
      <w:divsChild>
        <w:div w:id="1615598232">
          <w:marLeft w:val="0"/>
          <w:marRight w:val="0"/>
          <w:marTop w:val="0"/>
          <w:marBottom w:val="0"/>
          <w:divBdr>
            <w:top w:val="none" w:sz="0" w:space="0" w:color="auto"/>
            <w:left w:val="none" w:sz="0" w:space="0" w:color="auto"/>
            <w:bottom w:val="none" w:sz="0" w:space="0" w:color="auto"/>
            <w:right w:val="none" w:sz="0" w:space="0" w:color="auto"/>
          </w:divBdr>
        </w:div>
      </w:divsChild>
    </w:div>
    <w:div w:id="1625426042">
      <w:bodyDiv w:val="1"/>
      <w:marLeft w:val="0"/>
      <w:marRight w:val="0"/>
      <w:marTop w:val="0"/>
      <w:marBottom w:val="0"/>
      <w:divBdr>
        <w:top w:val="none" w:sz="0" w:space="0" w:color="auto"/>
        <w:left w:val="none" w:sz="0" w:space="0" w:color="auto"/>
        <w:bottom w:val="none" w:sz="0" w:space="0" w:color="auto"/>
        <w:right w:val="none" w:sz="0" w:space="0" w:color="auto"/>
      </w:divBdr>
    </w:div>
    <w:div w:id="1646425685">
      <w:bodyDiv w:val="1"/>
      <w:marLeft w:val="0"/>
      <w:marRight w:val="0"/>
      <w:marTop w:val="0"/>
      <w:marBottom w:val="0"/>
      <w:divBdr>
        <w:top w:val="none" w:sz="0" w:space="0" w:color="auto"/>
        <w:left w:val="none" w:sz="0" w:space="0" w:color="auto"/>
        <w:bottom w:val="none" w:sz="0" w:space="0" w:color="auto"/>
        <w:right w:val="none" w:sz="0" w:space="0" w:color="auto"/>
      </w:divBdr>
    </w:div>
    <w:div w:id="1649508318">
      <w:bodyDiv w:val="1"/>
      <w:marLeft w:val="0"/>
      <w:marRight w:val="0"/>
      <w:marTop w:val="0"/>
      <w:marBottom w:val="0"/>
      <w:divBdr>
        <w:top w:val="none" w:sz="0" w:space="0" w:color="auto"/>
        <w:left w:val="none" w:sz="0" w:space="0" w:color="auto"/>
        <w:bottom w:val="none" w:sz="0" w:space="0" w:color="auto"/>
        <w:right w:val="none" w:sz="0" w:space="0" w:color="auto"/>
      </w:divBdr>
    </w:div>
    <w:div w:id="1656452279">
      <w:bodyDiv w:val="1"/>
      <w:marLeft w:val="0"/>
      <w:marRight w:val="0"/>
      <w:marTop w:val="0"/>
      <w:marBottom w:val="0"/>
      <w:divBdr>
        <w:top w:val="none" w:sz="0" w:space="0" w:color="auto"/>
        <w:left w:val="none" w:sz="0" w:space="0" w:color="auto"/>
        <w:bottom w:val="none" w:sz="0" w:space="0" w:color="auto"/>
        <w:right w:val="none" w:sz="0" w:space="0" w:color="auto"/>
      </w:divBdr>
    </w:div>
    <w:div w:id="1663315844">
      <w:bodyDiv w:val="1"/>
      <w:marLeft w:val="0"/>
      <w:marRight w:val="0"/>
      <w:marTop w:val="0"/>
      <w:marBottom w:val="0"/>
      <w:divBdr>
        <w:top w:val="none" w:sz="0" w:space="0" w:color="auto"/>
        <w:left w:val="none" w:sz="0" w:space="0" w:color="auto"/>
        <w:bottom w:val="none" w:sz="0" w:space="0" w:color="auto"/>
        <w:right w:val="none" w:sz="0" w:space="0" w:color="auto"/>
      </w:divBdr>
    </w:div>
    <w:div w:id="1666204247">
      <w:bodyDiv w:val="1"/>
      <w:marLeft w:val="0"/>
      <w:marRight w:val="0"/>
      <w:marTop w:val="0"/>
      <w:marBottom w:val="0"/>
      <w:divBdr>
        <w:top w:val="none" w:sz="0" w:space="0" w:color="auto"/>
        <w:left w:val="none" w:sz="0" w:space="0" w:color="auto"/>
        <w:bottom w:val="none" w:sz="0" w:space="0" w:color="auto"/>
        <w:right w:val="none" w:sz="0" w:space="0" w:color="auto"/>
      </w:divBdr>
    </w:div>
    <w:div w:id="1704397774">
      <w:bodyDiv w:val="1"/>
      <w:marLeft w:val="0"/>
      <w:marRight w:val="0"/>
      <w:marTop w:val="0"/>
      <w:marBottom w:val="0"/>
      <w:divBdr>
        <w:top w:val="none" w:sz="0" w:space="0" w:color="auto"/>
        <w:left w:val="none" w:sz="0" w:space="0" w:color="auto"/>
        <w:bottom w:val="none" w:sz="0" w:space="0" w:color="auto"/>
        <w:right w:val="none" w:sz="0" w:space="0" w:color="auto"/>
      </w:divBdr>
    </w:div>
    <w:div w:id="1709336813">
      <w:bodyDiv w:val="1"/>
      <w:marLeft w:val="0"/>
      <w:marRight w:val="0"/>
      <w:marTop w:val="0"/>
      <w:marBottom w:val="0"/>
      <w:divBdr>
        <w:top w:val="none" w:sz="0" w:space="0" w:color="auto"/>
        <w:left w:val="none" w:sz="0" w:space="0" w:color="auto"/>
        <w:bottom w:val="none" w:sz="0" w:space="0" w:color="auto"/>
        <w:right w:val="none" w:sz="0" w:space="0" w:color="auto"/>
      </w:divBdr>
    </w:div>
    <w:div w:id="1709799292">
      <w:bodyDiv w:val="1"/>
      <w:marLeft w:val="0"/>
      <w:marRight w:val="0"/>
      <w:marTop w:val="0"/>
      <w:marBottom w:val="0"/>
      <w:divBdr>
        <w:top w:val="none" w:sz="0" w:space="0" w:color="auto"/>
        <w:left w:val="none" w:sz="0" w:space="0" w:color="auto"/>
        <w:bottom w:val="none" w:sz="0" w:space="0" w:color="auto"/>
        <w:right w:val="none" w:sz="0" w:space="0" w:color="auto"/>
      </w:divBdr>
    </w:div>
    <w:div w:id="1711956079">
      <w:bodyDiv w:val="1"/>
      <w:marLeft w:val="0"/>
      <w:marRight w:val="0"/>
      <w:marTop w:val="0"/>
      <w:marBottom w:val="0"/>
      <w:divBdr>
        <w:top w:val="none" w:sz="0" w:space="0" w:color="auto"/>
        <w:left w:val="none" w:sz="0" w:space="0" w:color="auto"/>
        <w:bottom w:val="none" w:sz="0" w:space="0" w:color="auto"/>
        <w:right w:val="none" w:sz="0" w:space="0" w:color="auto"/>
      </w:divBdr>
    </w:div>
    <w:div w:id="1718431942">
      <w:bodyDiv w:val="1"/>
      <w:marLeft w:val="0"/>
      <w:marRight w:val="0"/>
      <w:marTop w:val="0"/>
      <w:marBottom w:val="0"/>
      <w:divBdr>
        <w:top w:val="none" w:sz="0" w:space="0" w:color="auto"/>
        <w:left w:val="none" w:sz="0" w:space="0" w:color="auto"/>
        <w:bottom w:val="none" w:sz="0" w:space="0" w:color="auto"/>
        <w:right w:val="none" w:sz="0" w:space="0" w:color="auto"/>
      </w:divBdr>
    </w:div>
    <w:div w:id="1726492416">
      <w:bodyDiv w:val="1"/>
      <w:marLeft w:val="0"/>
      <w:marRight w:val="0"/>
      <w:marTop w:val="0"/>
      <w:marBottom w:val="0"/>
      <w:divBdr>
        <w:top w:val="none" w:sz="0" w:space="0" w:color="auto"/>
        <w:left w:val="none" w:sz="0" w:space="0" w:color="auto"/>
        <w:bottom w:val="none" w:sz="0" w:space="0" w:color="auto"/>
        <w:right w:val="none" w:sz="0" w:space="0" w:color="auto"/>
      </w:divBdr>
    </w:div>
    <w:div w:id="1730617891">
      <w:bodyDiv w:val="1"/>
      <w:marLeft w:val="0"/>
      <w:marRight w:val="0"/>
      <w:marTop w:val="0"/>
      <w:marBottom w:val="0"/>
      <w:divBdr>
        <w:top w:val="none" w:sz="0" w:space="0" w:color="auto"/>
        <w:left w:val="none" w:sz="0" w:space="0" w:color="auto"/>
        <w:bottom w:val="none" w:sz="0" w:space="0" w:color="auto"/>
        <w:right w:val="none" w:sz="0" w:space="0" w:color="auto"/>
      </w:divBdr>
    </w:div>
    <w:div w:id="1747847082">
      <w:bodyDiv w:val="1"/>
      <w:marLeft w:val="0"/>
      <w:marRight w:val="0"/>
      <w:marTop w:val="0"/>
      <w:marBottom w:val="0"/>
      <w:divBdr>
        <w:top w:val="none" w:sz="0" w:space="0" w:color="auto"/>
        <w:left w:val="none" w:sz="0" w:space="0" w:color="auto"/>
        <w:bottom w:val="none" w:sz="0" w:space="0" w:color="auto"/>
        <w:right w:val="none" w:sz="0" w:space="0" w:color="auto"/>
      </w:divBdr>
    </w:div>
    <w:div w:id="1750421017">
      <w:bodyDiv w:val="1"/>
      <w:marLeft w:val="0"/>
      <w:marRight w:val="0"/>
      <w:marTop w:val="0"/>
      <w:marBottom w:val="0"/>
      <w:divBdr>
        <w:top w:val="none" w:sz="0" w:space="0" w:color="auto"/>
        <w:left w:val="none" w:sz="0" w:space="0" w:color="auto"/>
        <w:bottom w:val="none" w:sz="0" w:space="0" w:color="auto"/>
        <w:right w:val="none" w:sz="0" w:space="0" w:color="auto"/>
      </w:divBdr>
    </w:div>
    <w:div w:id="1752189831">
      <w:bodyDiv w:val="1"/>
      <w:marLeft w:val="0"/>
      <w:marRight w:val="0"/>
      <w:marTop w:val="0"/>
      <w:marBottom w:val="0"/>
      <w:divBdr>
        <w:top w:val="none" w:sz="0" w:space="0" w:color="auto"/>
        <w:left w:val="none" w:sz="0" w:space="0" w:color="auto"/>
        <w:bottom w:val="none" w:sz="0" w:space="0" w:color="auto"/>
        <w:right w:val="none" w:sz="0" w:space="0" w:color="auto"/>
      </w:divBdr>
    </w:div>
    <w:div w:id="1766916887">
      <w:bodyDiv w:val="1"/>
      <w:marLeft w:val="0"/>
      <w:marRight w:val="0"/>
      <w:marTop w:val="0"/>
      <w:marBottom w:val="0"/>
      <w:divBdr>
        <w:top w:val="none" w:sz="0" w:space="0" w:color="auto"/>
        <w:left w:val="none" w:sz="0" w:space="0" w:color="auto"/>
        <w:bottom w:val="none" w:sz="0" w:space="0" w:color="auto"/>
        <w:right w:val="none" w:sz="0" w:space="0" w:color="auto"/>
      </w:divBdr>
    </w:div>
    <w:div w:id="1766921799">
      <w:bodyDiv w:val="1"/>
      <w:marLeft w:val="0"/>
      <w:marRight w:val="0"/>
      <w:marTop w:val="0"/>
      <w:marBottom w:val="0"/>
      <w:divBdr>
        <w:top w:val="none" w:sz="0" w:space="0" w:color="auto"/>
        <w:left w:val="none" w:sz="0" w:space="0" w:color="auto"/>
        <w:bottom w:val="none" w:sz="0" w:space="0" w:color="auto"/>
        <w:right w:val="none" w:sz="0" w:space="0" w:color="auto"/>
      </w:divBdr>
    </w:div>
    <w:div w:id="1767267918">
      <w:bodyDiv w:val="1"/>
      <w:marLeft w:val="0"/>
      <w:marRight w:val="0"/>
      <w:marTop w:val="0"/>
      <w:marBottom w:val="0"/>
      <w:divBdr>
        <w:top w:val="none" w:sz="0" w:space="0" w:color="auto"/>
        <w:left w:val="none" w:sz="0" w:space="0" w:color="auto"/>
        <w:bottom w:val="none" w:sz="0" w:space="0" w:color="auto"/>
        <w:right w:val="none" w:sz="0" w:space="0" w:color="auto"/>
      </w:divBdr>
    </w:div>
    <w:div w:id="1784184397">
      <w:bodyDiv w:val="1"/>
      <w:marLeft w:val="0"/>
      <w:marRight w:val="0"/>
      <w:marTop w:val="0"/>
      <w:marBottom w:val="0"/>
      <w:divBdr>
        <w:top w:val="none" w:sz="0" w:space="0" w:color="auto"/>
        <w:left w:val="none" w:sz="0" w:space="0" w:color="auto"/>
        <w:bottom w:val="none" w:sz="0" w:space="0" w:color="auto"/>
        <w:right w:val="none" w:sz="0" w:space="0" w:color="auto"/>
      </w:divBdr>
    </w:div>
    <w:div w:id="1786118787">
      <w:bodyDiv w:val="1"/>
      <w:marLeft w:val="0"/>
      <w:marRight w:val="0"/>
      <w:marTop w:val="0"/>
      <w:marBottom w:val="0"/>
      <w:divBdr>
        <w:top w:val="none" w:sz="0" w:space="0" w:color="auto"/>
        <w:left w:val="none" w:sz="0" w:space="0" w:color="auto"/>
        <w:bottom w:val="none" w:sz="0" w:space="0" w:color="auto"/>
        <w:right w:val="none" w:sz="0" w:space="0" w:color="auto"/>
      </w:divBdr>
    </w:div>
    <w:div w:id="1810437093">
      <w:bodyDiv w:val="1"/>
      <w:marLeft w:val="0"/>
      <w:marRight w:val="0"/>
      <w:marTop w:val="0"/>
      <w:marBottom w:val="0"/>
      <w:divBdr>
        <w:top w:val="none" w:sz="0" w:space="0" w:color="auto"/>
        <w:left w:val="none" w:sz="0" w:space="0" w:color="auto"/>
        <w:bottom w:val="none" w:sz="0" w:space="0" w:color="auto"/>
        <w:right w:val="none" w:sz="0" w:space="0" w:color="auto"/>
      </w:divBdr>
    </w:div>
    <w:div w:id="1810704190">
      <w:bodyDiv w:val="1"/>
      <w:marLeft w:val="0"/>
      <w:marRight w:val="0"/>
      <w:marTop w:val="0"/>
      <w:marBottom w:val="0"/>
      <w:divBdr>
        <w:top w:val="none" w:sz="0" w:space="0" w:color="auto"/>
        <w:left w:val="none" w:sz="0" w:space="0" w:color="auto"/>
        <w:bottom w:val="none" w:sz="0" w:space="0" w:color="auto"/>
        <w:right w:val="none" w:sz="0" w:space="0" w:color="auto"/>
      </w:divBdr>
    </w:div>
    <w:div w:id="1813256396">
      <w:bodyDiv w:val="1"/>
      <w:marLeft w:val="0"/>
      <w:marRight w:val="0"/>
      <w:marTop w:val="0"/>
      <w:marBottom w:val="0"/>
      <w:divBdr>
        <w:top w:val="none" w:sz="0" w:space="0" w:color="auto"/>
        <w:left w:val="none" w:sz="0" w:space="0" w:color="auto"/>
        <w:bottom w:val="none" w:sz="0" w:space="0" w:color="auto"/>
        <w:right w:val="none" w:sz="0" w:space="0" w:color="auto"/>
      </w:divBdr>
    </w:div>
    <w:div w:id="1821530276">
      <w:bodyDiv w:val="1"/>
      <w:marLeft w:val="0"/>
      <w:marRight w:val="0"/>
      <w:marTop w:val="0"/>
      <w:marBottom w:val="0"/>
      <w:divBdr>
        <w:top w:val="none" w:sz="0" w:space="0" w:color="auto"/>
        <w:left w:val="none" w:sz="0" w:space="0" w:color="auto"/>
        <w:bottom w:val="none" w:sz="0" w:space="0" w:color="auto"/>
        <w:right w:val="none" w:sz="0" w:space="0" w:color="auto"/>
      </w:divBdr>
    </w:div>
    <w:div w:id="1827478925">
      <w:bodyDiv w:val="1"/>
      <w:marLeft w:val="0"/>
      <w:marRight w:val="0"/>
      <w:marTop w:val="0"/>
      <w:marBottom w:val="0"/>
      <w:divBdr>
        <w:top w:val="none" w:sz="0" w:space="0" w:color="auto"/>
        <w:left w:val="none" w:sz="0" w:space="0" w:color="auto"/>
        <w:bottom w:val="none" w:sz="0" w:space="0" w:color="auto"/>
        <w:right w:val="none" w:sz="0" w:space="0" w:color="auto"/>
      </w:divBdr>
    </w:div>
    <w:div w:id="1874927057">
      <w:bodyDiv w:val="1"/>
      <w:marLeft w:val="0"/>
      <w:marRight w:val="0"/>
      <w:marTop w:val="0"/>
      <w:marBottom w:val="0"/>
      <w:divBdr>
        <w:top w:val="none" w:sz="0" w:space="0" w:color="auto"/>
        <w:left w:val="none" w:sz="0" w:space="0" w:color="auto"/>
        <w:bottom w:val="none" w:sz="0" w:space="0" w:color="auto"/>
        <w:right w:val="none" w:sz="0" w:space="0" w:color="auto"/>
      </w:divBdr>
    </w:div>
    <w:div w:id="1875922162">
      <w:bodyDiv w:val="1"/>
      <w:marLeft w:val="0"/>
      <w:marRight w:val="0"/>
      <w:marTop w:val="0"/>
      <w:marBottom w:val="0"/>
      <w:divBdr>
        <w:top w:val="none" w:sz="0" w:space="0" w:color="auto"/>
        <w:left w:val="none" w:sz="0" w:space="0" w:color="auto"/>
        <w:bottom w:val="none" w:sz="0" w:space="0" w:color="auto"/>
        <w:right w:val="none" w:sz="0" w:space="0" w:color="auto"/>
      </w:divBdr>
    </w:div>
    <w:div w:id="1881699236">
      <w:bodyDiv w:val="1"/>
      <w:marLeft w:val="0"/>
      <w:marRight w:val="0"/>
      <w:marTop w:val="0"/>
      <w:marBottom w:val="0"/>
      <w:divBdr>
        <w:top w:val="none" w:sz="0" w:space="0" w:color="auto"/>
        <w:left w:val="none" w:sz="0" w:space="0" w:color="auto"/>
        <w:bottom w:val="none" w:sz="0" w:space="0" w:color="auto"/>
        <w:right w:val="none" w:sz="0" w:space="0" w:color="auto"/>
      </w:divBdr>
    </w:div>
    <w:div w:id="1906212438">
      <w:bodyDiv w:val="1"/>
      <w:marLeft w:val="0"/>
      <w:marRight w:val="0"/>
      <w:marTop w:val="0"/>
      <w:marBottom w:val="0"/>
      <w:divBdr>
        <w:top w:val="none" w:sz="0" w:space="0" w:color="auto"/>
        <w:left w:val="none" w:sz="0" w:space="0" w:color="auto"/>
        <w:bottom w:val="none" w:sz="0" w:space="0" w:color="auto"/>
        <w:right w:val="none" w:sz="0" w:space="0" w:color="auto"/>
      </w:divBdr>
    </w:div>
    <w:div w:id="1955863172">
      <w:bodyDiv w:val="1"/>
      <w:marLeft w:val="225"/>
      <w:marRight w:val="225"/>
      <w:marTop w:val="0"/>
      <w:marBottom w:val="0"/>
      <w:divBdr>
        <w:top w:val="none" w:sz="0" w:space="0" w:color="auto"/>
        <w:left w:val="none" w:sz="0" w:space="0" w:color="auto"/>
        <w:bottom w:val="none" w:sz="0" w:space="0" w:color="auto"/>
        <w:right w:val="none" w:sz="0" w:space="0" w:color="auto"/>
      </w:divBdr>
      <w:divsChild>
        <w:div w:id="813838743">
          <w:marLeft w:val="0"/>
          <w:marRight w:val="0"/>
          <w:marTop w:val="0"/>
          <w:marBottom w:val="0"/>
          <w:divBdr>
            <w:top w:val="none" w:sz="0" w:space="0" w:color="auto"/>
            <w:left w:val="none" w:sz="0" w:space="0" w:color="auto"/>
            <w:bottom w:val="none" w:sz="0" w:space="0" w:color="auto"/>
            <w:right w:val="none" w:sz="0" w:space="0" w:color="auto"/>
          </w:divBdr>
        </w:div>
      </w:divsChild>
    </w:div>
    <w:div w:id="1957710701">
      <w:bodyDiv w:val="1"/>
      <w:marLeft w:val="0"/>
      <w:marRight w:val="0"/>
      <w:marTop w:val="0"/>
      <w:marBottom w:val="0"/>
      <w:divBdr>
        <w:top w:val="none" w:sz="0" w:space="0" w:color="auto"/>
        <w:left w:val="none" w:sz="0" w:space="0" w:color="auto"/>
        <w:bottom w:val="none" w:sz="0" w:space="0" w:color="auto"/>
        <w:right w:val="none" w:sz="0" w:space="0" w:color="auto"/>
      </w:divBdr>
    </w:div>
    <w:div w:id="1963144397">
      <w:bodyDiv w:val="1"/>
      <w:marLeft w:val="0"/>
      <w:marRight w:val="0"/>
      <w:marTop w:val="0"/>
      <w:marBottom w:val="0"/>
      <w:divBdr>
        <w:top w:val="none" w:sz="0" w:space="0" w:color="auto"/>
        <w:left w:val="none" w:sz="0" w:space="0" w:color="auto"/>
        <w:bottom w:val="none" w:sz="0" w:space="0" w:color="auto"/>
        <w:right w:val="none" w:sz="0" w:space="0" w:color="auto"/>
      </w:divBdr>
    </w:div>
    <w:div w:id="1988050278">
      <w:bodyDiv w:val="1"/>
      <w:marLeft w:val="0"/>
      <w:marRight w:val="0"/>
      <w:marTop w:val="0"/>
      <w:marBottom w:val="0"/>
      <w:divBdr>
        <w:top w:val="none" w:sz="0" w:space="0" w:color="auto"/>
        <w:left w:val="none" w:sz="0" w:space="0" w:color="auto"/>
        <w:bottom w:val="none" w:sz="0" w:space="0" w:color="auto"/>
        <w:right w:val="none" w:sz="0" w:space="0" w:color="auto"/>
      </w:divBdr>
    </w:div>
    <w:div w:id="2015257056">
      <w:bodyDiv w:val="1"/>
      <w:marLeft w:val="0"/>
      <w:marRight w:val="0"/>
      <w:marTop w:val="0"/>
      <w:marBottom w:val="0"/>
      <w:divBdr>
        <w:top w:val="none" w:sz="0" w:space="0" w:color="auto"/>
        <w:left w:val="none" w:sz="0" w:space="0" w:color="auto"/>
        <w:bottom w:val="none" w:sz="0" w:space="0" w:color="auto"/>
        <w:right w:val="none" w:sz="0" w:space="0" w:color="auto"/>
      </w:divBdr>
    </w:div>
    <w:div w:id="2017153992">
      <w:bodyDiv w:val="1"/>
      <w:marLeft w:val="0"/>
      <w:marRight w:val="0"/>
      <w:marTop w:val="0"/>
      <w:marBottom w:val="0"/>
      <w:divBdr>
        <w:top w:val="none" w:sz="0" w:space="0" w:color="auto"/>
        <w:left w:val="none" w:sz="0" w:space="0" w:color="auto"/>
        <w:bottom w:val="none" w:sz="0" w:space="0" w:color="auto"/>
        <w:right w:val="none" w:sz="0" w:space="0" w:color="auto"/>
      </w:divBdr>
    </w:div>
    <w:div w:id="2021423932">
      <w:bodyDiv w:val="1"/>
      <w:marLeft w:val="0"/>
      <w:marRight w:val="0"/>
      <w:marTop w:val="0"/>
      <w:marBottom w:val="0"/>
      <w:divBdr>
        <w:top w:val="none" w:sz="0" w:space="0" w:color="auto"/>
        <w:left w:val="none" w:sz="0" w:space="0" w:color="auto"/>
        <w:bottom w:val="none" w:sz="0" w:space="0" w:color="auto"/>
        <w:right w:val="none" w:sz="0" w:space="0" w:color="auto"/>
      </w:divBdr>
    </w:div>
    <w:div w:id="2041974233">
      <w:bodyDiv w:val="1"/>
      <w:marLeft w:val="0"/>
      <w:marRight w:val="0"/>
      <w:marTop w:val="0"/>
      <w:marBottom w:val="0"/>
      <w:divBdr>
        <w:top w:val="none" w:sz="0" w:space="0" w:color="auto"/>
        <w:left w:val="none" w:sz="0" w:space="0" w:color="auto"/>
        <w:bottom w:val="none" w:sz="0" w:space="0" w:color="auto"/>
        <w:right w:val="none" w:sz="0" w:space="0" w:color="auto"/>
      </w:divBdr>
    </w:div>
    <w:div w:id="2050496360">
      <w:bodyDiv w:val="1"/>
      <w:marLeft w:val="0"/>
      <w:marRight w:val="0"/>
      <w:marTop w:val="0"/>
      <w:marBottom w:val="0"/>
      <w:divBdr>
        <w:top w:val="none" w:sz="0" w:space="0" w:color="auto"/>
        <w:left w:val="none" w:sz="0" w:space="0" w:color="auto"/>
        <w:bottom w:val="none" w:sz="0" w:space="0" w:color="auto"/>
        <w:right w:val="none" w:sz="0" w:space="0" w:color="auto"/>
      </w:divBdr>
    </w:div>
    <w:div w:id="2083746177">
      <w:bodyDiv w:val="1"/>
      <w:marLeft w:val="0"/>
      <w:marRight w:val="0"/>
      <w:marTop w:val="0"/>
      <w:marBottom w:val="0"/>
      <w:divBdr>
        <w:top w:val="none" w:sz="0" w:space="0" w:color="auto"/>
        <w:left w:val="none" w:sz="0" w:space="0" w:color="auto"/>
        <w:bottom w:val="none" w:sz="0" w:space="0" w:color="auto"/>
        <w:right w:val="none" w:sz="0" w:space="0" w:color="auto"/>
      </w:divBdr>
    </w:div>
    <w:div w:id="2084595801">
      <w:bodyDiv w:val="1"/>
      <w:marLeft w:val="0"/>
      <w:marRight w:val="0"/>
      <w:marTop w:val="0"/>
      <w:marBottom w:val="0"/>
      <w:divBdr>
        <w:top w:val="none" w:sz="0" w:space="0" w:color="auto"/>
        <w:left w:val="none" w:sz="0" w:space="0" w:color="auto"/>
        <w:bottom w:val="none" w:sz="0" w:space="0" w:color="auto"/>
        <w:right w:val="none" w:sz="0" w:space="0" w:color="auto"/>
      </w:divBdr>
    </w:div>
    <w:div w:id="2092921003">
      <w:bodyDiv w:val="1"/>
      <w:marLeft w:val="0"/>
      <w:marRight w:val="0"/>
      <w:marTop w:val="0"/>
      <w:marBottom w:val="0"/>
      <w:divBdr>
        <w:top w:val="none" w:sz="0" w:space="0" w:color="auto"/>
        <w:left w:val="none" w:sz="0" w:space="0" w:color="auto"/>
        <w:bottom w:val="none" w:sz="0" w:space="0" w:color="auto"/>
        <w:right w:val="none" w:sz="0" w:space="0" w:color="auto"/>
      </w:divBdr>
    </w:div>
    <w:div w:id="2093815934">
      <w:bodyDiv w:val="1"/>
      <w:marLeft w:val="0"/>
      <w:marRight w:val="0"/>
      <w:marTop w:val="0"/>
      <w:marBottom w:val="0"/>
      <w:divBdr>
        <w:top w:val="none" w:sz="0" w:space="0" w:color="auto"/>
        <w:left w:val="none" w:sz="0" w:space="0" w:color="auto"/>
        <w:bottom w:val="none" w:sz="0" w:space="0" w:color="auto"/>
        <w:right w:val="none" w:sz="0" w:space="0" w:color="auto"/>
      </w:divBdr>
    </w:div>
    <w:div w:id="2097247355">
      <w:bodyDiv w:val="1"/>
      <w:marLeft w:val="0"/>
      <w:marRight w:val="0"/>
      <w:marTop w:val="0"/>
      <w:marBottom w:val="0"/>
      <w:divBdr>
        <w:top w:val="none" w:sz="0" w:space="0" w:color="auto"/>
        <w:left w:val="none" w:sz="0" w:space="0" w:color="auto"/>
        <w:bottom w:val="none" w:sz="0" w:space="0" w:color="auto"/>
        <w:right w:val="none" w:sz="0" w:space="0" w:color="auto"/>
      </w:divBdr>
    </w:div>
    <w:div w:id="2100565334">
      <w:bodyDiv w:val="1"/>
      <w:marLeft w:val="0"/>
      <w:marRight w:val="0"/>
      <w:marTop w:val="0"/>
      <w:marBottom w:val="0"/>
      <w:divBdr>
        <w:top w:val="none" w:sz="0" w:space="0" w:color="auto"/>
        <w:left w:val="none" w:sz="0" w:space="0" w:color="auto"/>
        <w:bottom w:val="none" w:sz="0" w:space="0" w:color="auto"/>
        <w:right w:val="none" w:sz="0" w:space="0" w:color="auto"/>
      </w:divBdr>
    </w:div>
    <w:div w:id="2107729134">
      <w:bodyDiv w:val="1"/>
      <w:marLeft w:val="0"/>
      <w:marRight w:val="0"/>
      <w:marTop w:val="0"/>
      <w:marBottom w:val="0"/>
      <w:divBdr>
        <w:top w:val="none" w:sz="0" w:space="0" w:color="auto"/>
        <w:left w:val="none" w:sz="0" w:space="0" w:color="auto"/>
        <w:bottom w:val="none" w:sz="0" w:space="0" w:color="auto"/>
        <w:right w:val="none" w:sz="0" w:space="0" w:color="auto"/>
      </w:divBdr>
    </w:div>
    <w:div w:id="2113239398">
      <w:bodyDiv w:val="1"/>
      <w:marLeft w:val="0"/>
      <w:marRight w:val="0"/>
      <w:marTop w:val="0"/>
      <w:marBottom w:val="0"/>
      <w:divBdr>
        <w:top w:val="none" w:sz="0" w:space="0" w:color="auto"/>
        <w:left w:val="none" w:sz="0" w:space="0" w:color="auto"/>
        <w:bottom w:val="none" w:sz="0" w:space="0" w:color="auto"/>
        <w:right w:val="none" w:sz="0" w:space="0" w:color="auto"/>
      </w:divBdr>
    </w:div>
    <w:div w:id="2137092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jpeg"/><Relationship Id="rId29"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3.emf"/><Relationship Id="rId36" Type="http://schemas.openxmlformats.org/officeDocument/2006/relationships/package" Target="embeddings/Microsoft_Visio_Drawing3333.vsdx"/><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image" Target="media/image8.png"/><Relationship Id="rId27" Type="http://schemas.openxmlformats.org/officeDocument/2006/relationships/package" Target="embeddings/Microsoft_Word_Document1.docx"/><Relationship Id="rId30" Type="http://schemas.openxmlformats.org/officeDocument/2006/relationships/image" Target="media/image14.png"/><Relationship Id="rId35" Type="http://schemas.openxmlformats.org/officeDocument/2006/relationships/image" Target="media/image17.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C:\E-diskas\00-NET\00-NET-2015-2024\Elektros%20poreikiai-201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8.8737315478877241E-2"/>
          <c:y val="7.2058472255000824E-2"/>
          <c:w val="0.87201437847827767"/>
          <c:h val="0.66666844547378079"/>
        </c:manualLayout>
      </c:layout>
      <c:barChart>
        <c:barDir val="col"/>
        <c:grouping val="stacked"/>
        <c:varyColors val="0"/>
        <c:ser>
          <c:idx val="0"/>
          <c:order val="0"/>
          <c:tx>
            <c:strRef>
              <c:f>Prognoze!$A$4</c:f>
              <c:strCache>
                <c:ptCount val="1"/>
                <c:pt idx="0">
                  <c:v>Pramonė</c:v>
                </c:pt>
              </c:strCache>
            </c:strRef>
          </c:tx>
          <c:invertIfNegative val="0"/>
          <c:cat>
            <c:numRef>
              <c:f>Prognoze!$V$3:$AE$3</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Prognoze!$V$4:$AE$4</c:f>
              <c:numCache>
                <c:formatCode>0.000</c:formatCode>
                <c:ptCount val="10"/>
                <c:pt idx="0">
                  <c:v>3.24</c:v>
                </c:pt>
                <c:pt idx="1">
                  <c:v>3.14</c:v>
                </c:pt>
                <c:pt idx="2">
                  <c:v>3.13</c:v>
                </c:pt>
                <c:pt idx="3">
                  <c:v>3.09</c:v>
                </c:pt>
                <c:pt idx="4">
                  <c:v>2.6516096515205603</c:v>
                </c:pt>
                <c:pt idx="5" formatCode="0.00">
                  <c:v>3.0716542337889998</c:v>
                </c:pt>
                <c:pt idx="6" formatCode="0.00">
                  <c:v>3.6070000000000002</c:v>
                </c:pt>
                <c:pt idx="7" formatCode="0.00">
                  <c:v>3.7040000000000002</c:v>
                </c:pt>
                <c:pt idx="8" formatCode="0.00">
                  <c:v>3.7118933420568978</c:v>
                </c:pt>
                <c:pt idx="9" formatCode="0.00">
                  <c:v>3.7877589178033428</c:v>
                </c:pt>
              </c:numCache>
            </c:numRef>
          </c:val>
        </c:ser>
        <c:ser>
          <c:idx val="3"/>
          <c:order val="1"/>
          <c:tx>
            <c:strRef>
              <c:f>Prognoze!$A$7</c:f>
              <c:strCache>
                <c:ptCount val="1"/>
                <c:pt idx="0">
                  <c:v>Gyventojai</c:v>
                </c:pt>
              </c:strCache>
            </c:strRef>
          </c:tx>
          <c:invertIfNegative val="0"/>
          <c:cat>
            <c:numRef>
              <c:f>Prognoze!$V$3:$AE$3</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Prognoze!$V$7:$AE$7</c:f>
              <c:numCache>
                <c:formatCode>0.000</c:formatCode>
                <c:ptCount val="10"/>
                <c:pt idx="0">
                  <c:v>2.1800000000000002</c:v>
                </c:pt>
                <c:pt idx="1">
                  <c:v>2.39</c:v>
                </c:pt>
                <c:pt idx="2">
                  <c:v>2.5</c:v>
                </c:pt>
                <c:pt idx="3">
                  <c:v>2.75</c:v>
                </c:pt>
                <c:pt idx="4">
                  <c:v>2.7481399579999999</c:v>
                </c:pt>
                <c:pt idx="5" formatCode="0.00">
                  <c:v>2.5926622695900003</c:v>
                </c:pt>
                <c:pt idx="6" formatCode="0.00">
                  <c:v>2.6179999999999999</c:v>
                </c:pt>
                <c:pt idx="7" formatCode="0.00">
                  <c:v>2.6419999999999999</c:v>
                </c:pt>
                <c:pt idx="8" formatCode="0.00">
                  <c:v>2.591481230779999</c:v>
                </c:pt>
                <c:pt idx="9" formatCode="0.00">
                  <c:v>2.6562127484300002</c:v>
                </c:pt>
              </c:numCache>
            </c:numRef>
          </c:val>
        </c:ser>
        <c:ser>
          <c:idx val="2"/>
          <c:order val="2"/>
          <c:tx>
            <c:strRef>
              <c:f>Prognoze!$A$6</c:f>
              <c:strCache>
                <c:ptCount val="1"/>
                <c:pt idx="0">
                  <c:v>Žemės ūkis</c:v>
                </c:pt>
              </c:strCache>
            </c:strRef>
          </c:tx>
          <c:invertIfNegative val="0"/>
          <c:cat>
            <c:numRef>
              <c:f>Prognoze!$V$3:$AE$3</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Prognoze!$V$6:$AE$6</c:f>
              <c:numCache>
                <c:formatCode>0.000</c:formatCode>
                <c:ptCount val="10"/>
                <c:pt idx="0">
                  <c:v>0.15</c:v>
                </c:pt>
                <c:pt idx="1">
                  <c:v>0.16</c:v>
                </c:pt>
                <c:pt idx="2">
                  <c:v>0.16</c:v>
                </c:pt>
                <c:pt idx="3">
                  <c:v>0.16</c:v>
                </c:pt>
                <c:pt idx="4">
                  <c:v>0.158677124</c:v>
                </c:pt>
                <c:pt idx="5" formatCode="0.00">
                  <c:v>0.17362145200000001</c:v>
                </c:pt>
                <c:pt idx="6" formatCode="0.00">
                  <c:v>0.20499999999999999</c:v>
                </c:pt>
                <c:pt idx="7" formatCode="0.00">
                  <c:v>0.23</c:v>
                </c:pt>
                <c:pt idx="8" formatCode="0.00">
                  <c:v>0.23259734994</c:v>
                </c:pt>
                <c:pt idx="9" formatCode="0.00">
                  <c:v>0.23683482356000002</c:v>
                </c:pt>
              </c:numCache>
            </c:numRef>
          </c:val>
        </c:ser>
        <c:ser>
          <c:idx val="1"/>
          <c:order val="3"/>
          <c:tx>
            <c:strRef>
              <c:f>Prognoze!$A$5</c:f>
              <c:strCache>
                <c:ptCount val="1"/>
                <c:pt idx="0">
                  <c:v>Transportas</c:v>
                </c:pt>
              </c:strCache>
            </c:strRef>
          </c:tx>
          <c:invertIfNegative val="0"/>
          <c:cat>
            <c:numRef>
              <c:f>Prognoze!$V$3:$AE$3</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Prognoze!$V$5:$AE$5</c:f>
              <c:numCache>
                <c:formatCode>0.000</c:formatCode>
                <c:ptCount val="10"/>
                <c:pt idx="0">
                  <c:v>0.02</c:v>
                </c:pt>
                <c:pt idx="1">
                  <c:v>0.09</c:v>
                </c:pt>
                <c:pt idx="2">
                  <c:v>0.09</c:v>
                </c:pt>
                <c:pt idx="3">
                  <c:v>0.06</c:v>
                </c:pt>
                <c:pt idx="4">
                  <c:v>6.855184947944E-2</c:v>
                </c:pt>
                <c:pt idx="5" formatCode="0.00">
                  <c:v>7.6930003361000004E-2</c:v>
                </c:pt>
                <c:pt idx="6" formatCode="0.00">
                  <c:v>0.1</c:v>
                </c:pt>
                <c:pt idx="7" formatCode="0.00">
                  <c:v>0.11</c:v>
                </c:pt>
                <c:pt idx="8" formatCode="0.00">
                  <c:v>0.10589852168309999</c:v>
                </c:pt>
                <c:pt idx="9" formatCode="0.00">
                  <c:v>0.1007022815942</c:v>
                </c:pt>
              </c:numCache>
            </c:numRef>
          </c:val>
        </c:ser>
        <c:ser>
          <c:idx val="4"/>
          <c:order val="4"/>
          <c:tx>
            <c:strRef>
              <c:f>Prognoze!$A$8</c:f>
              <c:strCache>
                <c:ptCount val="1"/>
                <c:pt idx="0">
                  <c:v>Aptarnavimo sektorius</c:v>
                </c:pt>
              </c:strCache>
            </c:strRef>
          </c:tx>
          <c:invertIfNegative val="0"/>
          <c:cat>
            <c:numRef>
              <c:f>Prognoze!$V$3:$AE$3</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Prognoze!$V$8:$AE$8</c:f>
              <c:numCache>
                <c:formatCode>0.000</c:formatCode>
                <c:ptCount val="10"/>
                <c:pt idx="0">
                  <c:v>3.22</c:v>
                </c:pt>
                <c:pt idx="1">
                  <c:v>3.42</c:v>
                </c:pt>
                <c:pt idx="2">
                  <c:v>3.67</c:v>
                </c:pt>
                <c:pt idx="3">
                  <c:v>3.82</c:v>
                </c:pt>
                <c:pt idx="4">
                  <c:v>3.5307346599999998</c:v>
                </c:pt>
                <c:pt idx="5" formatCode="0.00">
                  <c:v>3.3003498826800004</c:v>
                </c:pt>
                <c:pt idx="6" formatCode="0.00">
                  <c:v>2.927</c:v>
                </c:pt>
                <c:pt idx="7" formatCode="0.00">
                  <c:v>2.9740000000000002</c:v>
                </c:pt>
                <c:pt idx="8" formatCode="0.00">
                  <c:v>3.0031404492099996</c:v>
                </c:pt>
                <c:pt idx="9" formatCode="0.00">
                  <c:v>3.0628784722999995</c:v>
                </c:pt>
              </c:numCache>
            </c:numRef>
          </c:val>
        </c:ser>
        <c:dLbls>
          <c:showLegendKey val="0"/>
          <c:showVal val="0"/>
          <c:showCatName val="0"/>
          <c:showSerName val="0"/>
          <c:showPercent val="0"/>
          <c:showBubbleSize val="0"/>
        </c:dLbls>
        <c:gapWidth val="150"/>
        <c:overlap val="100"/>
        <c:axId val="182336512"/>
        <c:axId val="182342400"/>
      </c:barChart>
      <c:catAx>
        <c:axId val="182336512"/>
        <c:scaling>
          <c:orientation val="minMax"/>
        </c:scaling>
        <c:delete val="0"/>
        <c:axPos val="b"/>
        <c:numFmt formatCode="General" sourceLinked="1"/>
        <c:majorTickMark val="out"/>
        <c:minorTickMark val="none"/>
        <c:tickLblPos val="nextTo"/>
        <c:txPr>
          <a:bodyPr rot="-5400000" vert="horz"/>
          <a:lstStyle/>
          <a:p>
            <a:pPr>
              <a:defRPr/>
            </a:pPr>
            <a:endParaRPr lang="en-US"/>
          </a:p>
        </c:txPr>
        <c:crossAx val="182342400"/>
        <c:crosses val="autoZero"/>
        <c:auto val="1"/>
        <c:lblAlgn val="ctr"/>
        <c:lblOffset val="100"/>
        <c:tickLblSkip val="1"/>
        <c:tickMarkSkip val="1"/>
        <c:noMultiLvlLbl val="0"/>
      </c:catAx>
      <c:valAx>
        <c:axId val="182342400"/>
        <c:scaling>
          <c:orientation val="minMax"/>
          <c:max val="10"/>
        </c:scaling>
        <c:delete val="0"/>
        <c:axPos val="l"/>
        <c:majorGridlines/>
        <c:title>
          <c:tx>
            <c:rich>
              <a:bodyPr/>
              <a:lstStyle/>
              <a:p>
                <a:pPr>
                  <a:defRPr/>
                </a:pPr>
                <a:r>
                  <a:rPr lang="lt-LT"/>
                  <a:t>TWh</a:t>
                </a:r>
              </a:p>
            </c:rich>
          </c:tx>
          <c:layout>
            <c:manualLayout>
              <c:xMode val="edge"/>
              <c:yMode val="edge"/>
              <c:x val="8.5323598509577155E-3"/>
              <c:y val="0.40437262877685315"/>
            </c:manualLayout>
          </c:layout>
          <c:overlay val="0"/>
        </c:title>
        <c:numFmt formatCode="0" sourceLinked="0"/>
        <c:majorTickMark val="out"/>
        <c:minorTickMark val="none"/>
        <c:tickLblPos val="nextTo"/>
        <c:txPr>
          <a:bodyPr rot="0" vert="horz"/>
          <a:lstStyle/>
          <a:p>
            <a:pPr>
              <a:defRPr/>
            </a:pPr>
            <a:endParaRPr lang="en-US"/>
          </a:p>
        </c:txPr>
        <c:crossAx val="182336512"/>
        <c:crosses val="autoZero"/>
        <c:crossBetween val="between"/>
      </c:valAx>
    </c:plotArea>
    <c:legend>
      <c:legendPos val="b"/>
      <c:layout>
        <c:manualLayout>
          <c:xMode val="edge"/>
          <c:yMode val="edge"/>
          <c:x val="1.3287296081558935E-2"/>
          <c:y val="0.88102981789198076"/>
          <c:w val="0.97637753078292866"/>
          <c:h val="9.5245389699952984E-2"/>
        </c:manualLayout>
      </c:layout>
      <c:overlay val="0"/>
      <c:txPr>
        <a:bodyPr/>
        <a:lstStyle/>
        <a:p>
          <a:pPr>
            <a:defRPr sz="1050"/>
          </a:pPr>
          <a:endParaRPr lang="en-US"/>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08677C-DF4A-459F-9711-428CF9080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6989</Words>
  <Characters>39843</Characters>
  <Application>Microsoft Office Word</Application>
  <DocSecurity>0</DocSecurity>
  <Lines>332</Lines>
  <Paragraphs>93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46739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Vaida Tamašauskaitė</dc:creator>
  <cp:lastModifiedBy>User</cp:lastModifiedBy>
  <cp:revision>2</cp:revision>
  <cp:lastPrinted>2015-07-01T06:48:00Z</cp:lastPrinted>
  <dcterms:created xsi:type="dcterms:W3CDTF">2015-07-15T07:26:00Z</dcterms:created>
  <dcterms:modified xsi:type="dcterms:W3CDTF">2015-07-15T07:26:00Z</dcterms:modified>
</cp:coreProperties>
</file>